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0B1CB" w14:textId="7FBCCB48" w:rsidR="00840336" w:rsidRDefault="00920839" w:rsidP="00920839">
      <w:pPr>
        <w:ind w:left="-1080"/>
      </w:pPr>
      <w:bookmarkStart w:id="0" w:name="_Toc380354675"/>
      <w:r>
        <w:rPr>
          <w:noProof/>
        </w:rPr>
        <w:drawing>
          <wp:inline distT="0" distB="0" distL="0" distR="0" wp14:anchorId="08CF8DC8" wp14:editId="0AAE9866">
            <wp:extent cx="7772400" cy="556215"/>
            <wp:effectExtent l="0" t="0" r="0" b="0"/>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56215"/>
                    </a:xfrm>
                    <a:prstGeom prst="rect">
                      <a:avLst/>
                    </a:prstGeom>
                    <a:noFill/>
                  </pic:spPr>
                </pic:pic>
              </a:graphicData>
            </a:graphic>
          </wp:inline>
        </w:drawing>
      </w:r>
    </w:p>
    <w:p w14:paraId="7A8146D4" w14:textId="533DAA58" w:rsidR="00840336" w:rsidRPr="002B2493" w:rsidRDefault="00840336" w:rsidP="00387B64">
      <w:pPr>
        <w:pStyle w:val="Heading1"/>
        <w:spacing w:line="720" w:lineRule="exact"/>
      </w:pPr>
      <w:r w:rsidRPr="00E3453A">
        <w:t>Facilitator Guide</w:t>
      </w:r>
      <w:r w:rsidR="00FC1FEE" w:rsidRPr="00E3453A">
        <w:t xml:space="preserve"> for</w:t>
      </w:r>
      <w:r w:rsidR="00657255">
        <w:br/>
      </w:r>
      <w:r w:rsidR="00082D98" w:rsidRPr="00387B64">
        <w:rPr>
          <w:rFonts w:ascii="Calibri" w:eastAsiaTheme="majorEastAsia" w:hAnsi="Calibri" w:cs="Calibri"/>
          <w:bCs/>
          <w:color w:val="008080"/>
          <w:position w:val="-48"/>
          <w:sz w:val="52"/>
          <w:szCs w:val="52"/>
        </w:rPr>
        <w:t>PHASE 2: DESIGN AND PLAN</w:t>
      </w:r>
    </w:p>
    <w:p w14:paraId="58B0FF5F" w14:textId="77777777" w:rsidR="00927391" w:rsidRDefault="00927391" w:rsidP="00356963">
      <w:pPr>
        <w:pStyle w:val="NoSpacing"/>
        <w:jc w:val="right"/>
      </w:pPr>
    </w:p>
    <w:p w14:paraId="7C067640" w14:textId="77777777" w:rsidR="00927391" w:rsidRDefault="00927391" w:rsidP="00927391">
      <w:pPr>
        <w:pStyle w:val="BodyText"/>
        <w:sectPr w:rsidR="00927391" w:rsidSect="00927391">
          <w:headerReference w:type="default" r:id="rId12"/>
          <w:footerReference w:type="default" r:id="rId13"/>
          <w:headerReference w:type="first" r:id="rId14"/>
          <w:footerReference w:type="first" r:id="rId15"/>
          <w:pgSz w:w="12240" w:h="15840"/>
          <w:pgMar w:top="0" w:right="1080" w:bottom="936" w:left="1080" w:header="0" w:footer="0" w:gutter="0"/>
          <w:pgNumType w:start="0"/>
          <w:cols w:space="720"/>
          <w:titlePg/>
          <w:docGrid w:linePitch="360"/>
        </w:sectPr>
      </w:pPr>
    </w:p>
    <w:p w14:paraId="4973A474" w14:textId="3B3210AD" w:rsidR="004F5790" w:rsidRPr="00487357" w:rsidRDefault="47FF50EB" w:rsidP="00920839">
      <w:pPr>
        <w:pStyle w:val="Heading2"/>
        <w:spacing w:before="0"/>
        <w:rPr>
          <w:bCs/>
        </w:rPr>
      </w:pPr>
      <w:r w:rsidRPr="00487357">
        <w:lastRenderedPageBreak/>
        <w:t xml:space="preserve">Facilitator Guide for IET Design Camp </w:t>
      </w:r>
      <w:r w:rsidR="00657255">
        <w:rPr>
          <w:bCs/>
        </w:rPr>
        <w:br/>
      </w:r>
      <w:r w:rsidR="00082D98" w:rsidRPr="00487357">
        <w:t>Phase 2 – Design and Plan</w:t>
      </w:r>
      <w:r w:rsidR="00AF1006" w:rsidRPr="00487357">
        <w:t xml:space="preserve"> </w:t>
      </w:r>
    </w:p>
    <w:p w14:paraId="0CE22079" w14:textId="77777777" w:rsidR="004F1C2B" w:rsidRPr="00202940" w:rsidRDefault="004F1C2B" w:rsidP="00657255">
      <w:pPr>
        <w:pStyle w:val="Heading3"/>
      </w:pPr>
      <w:bookmarkStart w:id="1" w:name="_Toc46471943"/>
      <w:r w:rsidRPr="00202940">
        <w:t>Introduction</w:t>
      </w:r>
    </w:p>
    <w:p w14:paraId="1CDD5BB1" w14:textId="5EC2BA1B" w:rsidR="004F1C2B" w:rsidRPr="00CD5D71" w:rsidRDefault="3D893A9B" w:rsidP="00657255">
      <w:pPr>
        <w:pStyle w:val="BodyText"/>
      </w:pPr>
      <w:r w:rsidRPr="00CD5D71">
        <w:t xml:space="preserve">Welcome to </w:t>
      </w:r>
      <w:r w:rsidR="24A43155" w:rsidRPr="00CD5D71">
        <w:t>the</w:t>
      </w:r>
      <w:r w:rsidRPr="00CD5D71">
        <w:t xml:space="preserve"> Facilitator Guide for </w:t>
      </w:r>
      <w:r w:rsidR="0FD737D9" w:rsidRPr="00CD5D71">
        <w:t xml:space="preserve">the virtual </w:t>
      </w:r>
      <w:r w:rsidR="32B6AC33" w:rsidRPr="00CD5D71">
        <w:t xml:space="preserve">or in-person </w:t>
      </w:r>
      <w:r w:rsidR="0FD737D9" w:rsidRPr="00CD5D71">
        <w:t>delivery of the IET Design Camp</w:t>
      </w:r>
      <w:r w:rsidR="34F451DE" w:rsidRPr="00CD5D71">
        <w:t>, Phase 2: Design and Plan</w:t>
      </w:r>
      <w:r w:rsidRPr="00CD5D71">
        <w:t xml:space="preserve">. This </w:t>
      </w:r>
      <w:r w:rsidR="63FCA6CC" w:rsidRPr="00CD5D71">
        <w:t>g</w:t>
      </w:r>
      <w:r w:rsidRPr="00CD5D71">
        <w:t>uide outlines everything you need to know to facilitate the training</w:t>
      </w:r>
      <w:r w:rsidR="0FD737D9" w:rsidRPr="00CD5D71">
        <w:t xml:space="preserve">, including </w:t>
      </w:r>
      <w:r w:rsidR="6494EB60" w:rsidRPr="00CD5D71">
        <w:t xml:space="preserve">session logistics, </w:t>
      </w:r>
      <w:r w:rsidR="3FA15616" w:rsidRPr="00CD5D71">
        <w:t xml:space="preserve">training materials, </w:t>
      </w:r>
      <w:r w:rsidR="6494EB60" w:rsidRPr="00CD5D71">
        <w:t>learning objectives, timing, and talking points for each slide.</w:t>
      </w:r>
      <w:r w:rsidR="28F9FD87" w:rsidRPr="00CD5D71">
        <w:t xml:space="preserve"> </w:t>
      </w:r>
      <w:r w:rsidR="5D1DB0A7" w:rsidRPr="00CD5D71">
        <w:t xml:space="preserve">Training teams </w:t>
      </w:r>
      <w:r w:rsidR="32F7C6D0" w:rsidRPr="00CD5D71">
        <w:t xml:space="preserve">should </w:t>
      </w:r>
      <w:r w:rsidR="0DFBBA0E" w:rsidRPr="00CD5D71">
        <w:t>a)</w:t>
      </w:r>
      <w:r w:rsidR="32F7C6D0" w:rsidRPr="00CD5D71">
        <w:t xml:space="preserve"> </w:t>
      </w:r>
      <w:r w:rsidR="4D0B9F9C" w:rsidRPr="00CD5D71">
        <w:t>review</w:t>
      </w:r>
      <w:r w:rsidR="32F7C6D0" w:rsidRPr="00CD5D71">
        <w:t xml:space="preserve"> this </w:t>
      </w:r>
      <w:r w:rsidR="268B8BE8" w:rsidRPr="00CD5D71">
        <w:t>g</w:t>
      </w:r>
      <w:r w:rsidR="32F7C6D0" w:rsidRPr="00CD5D71">
        <w:t xml:space="preserve">uide and the corresponding training materials (see below) and </w:t>
      </w:r>
      <w:r w:rsidR="6A4DC480" w:rsidRPr="00CD5D71">
        <w:t>b)</w:t>
      </w:r>
      <w:r w:rsidR="32F7C6D0" w:rsidRPr="00CD5D71">
        <w:t xml:space="preserve"> make</w:t>
      </w:r>
      <w:r w:rsidR="7A565123" w:rsidRPr="00CD5D71">
        <w:t xml:space="preserve"> modifications based on </w:t>
      </w:r>
      <w:r w:rsidR="2B6B80F7" w:rsidRPr="00CD5D71">
        <w:t>who is delivering the training</w:t>
      </w:r>
      <w:r w:rsidR="112F000B" w:rsidRPr="00CD5D71">
        <w:t>, when</w:t>
      </w:r>
      <w:r w:rsidR="36B3712B" w:rsidRPr="00CD5D71">
        <w:t xml:space="preserve"> s/he will deliver</w:t>
      </w:r>
      <w:r w:rsidR="04C506B1" w:rsidRPr="00CD5D71">
        <w:t xml:space="preserve"> the training</w:t>
      </w:r>
      <w:r w:rsidR="112F000B" w:rsidRPr="00CD5D71">
        <w:t xml:space="preserve">, and how </w:t>
      </w:r>
      <w:r w:rsidR="7CE7AE04" w:rsidRPr="00CD5D71">
        <w:t>s/he</w:t>
      </w:r>
      <w:r w:rsidR="112F000B" w:rsidRPr="00CD5D71">
        <w:t xml:space="preserve"> will </w:t>
      </w:r>
      <w:r w:rsidR="1CCCF62F" w:rsidRPr="00CD5D71">
        <w:t>deliver the training</w:t>
      </w:r>
      <w:r w:rsidR="366CE32E" w:rsidRPr="00CD5D71">
        <w:t>.</w:t>
      </w:r>
    </w:p>
    <w:p w14:paraId="7478D393" w14:textId="210478DB" w:rsidR="004F5790" w:rsidRPr="00CD5D71" w:rsidRDefault="7309213B" w:rsidP="00657255">
      <w:pPr>
        <w:pStyle w:val="Heading3"/>
      </w:pPr>
      <w:r w:rsidRPr="00CD5D71">
        <w:t>Logistics</w:t>
      </w:r>
    </w:p>
    <w:p w14:paraId="3EB1FD45" w14:textId="251AA2DA" w:rsidR="004F5790" w:rsidRPr="003D0270" w:rsidRDefault="00E92262" w:rsidP="00657255">
      <w:pPr>
        <w:pStyle w:val="BodyText"/>
      </w:pPr>
      <w:r w:rsidRPr="003741FC">
        <w:rPr>
          <w:b/>
          <w:bCs/>
        </w:rPr>
        <w:t>Session</w:t>
      </w:r>
      <w:r w:rsidR="006E1D11" w:rsidRPr="003741FC">
        <w:rPr>
          <w:b/>
          <w:bCs/>
        </w:rPr>
        <w:t xml:space="preserve"> </w:t>
      </w:r>
      <w:r w:rsidR="004F5790" w:rsidRPr="003741FC">
        <w:rPr>
          <w:b/>
          <w:bCs/>
        </w:rPr>
        <w:t>Date:</w:t>
      </w:r>
      <w:r w:rsidR="004C7584" w:rsidRPr="003D0270">
        <w:t xml:space="preserve"> </w:t>
      </w:r>
      <w:r w:rsidR="00E02F01" w:rsidRPr="003D0270">
        <w:t>[ENTER DATE]</w:t>
      </w:r>
      <w:r w:rsidR="004C7584" w:rsidRPr="003D0270">
        <w:t xml:space="preserve"> </w:t>
      </w:r>
    </w:p>
    <w:p w14:paraId="4D4E1F3A" w14:textId="725AC5EF" w:rsidR="004F5790" w:rsidRPr="00D26DDF" w:rsidRDefault="00E92262" w:rsidP="00657255">
      <w:pPr>
        <w:pStyle w:val="BodyText"/>
      </w:pPr>
      <w:r w:rsidRPr="003741FC">
        <w:rPr>
          <w:b/>
          <w:bCs/>
        </w:rPr>
        <w:t>Session</w:t>
      </w:r>
      <w:r w:rsidR="006E1D11" w:rsidRPr="003741FC">
        <w:rPr>
          <w:b/>
          <w:bCs/>
        </w:rPr>
        <w:t xml:space="preserve"> </w:t>
      </w:r>
      <w:r w:rsidR="004F5790" w:rsidRPr="003741FC">
        <w:rPr>
          <w:b/>
          <w:bCs/>
        </w:rPr>
        <w:t>Time:</w:t>
      </w:r>
      <w:r w:rsidR="004C7584" w:rsidRPr="00D26DDF">
        <w:t xml:space="preserve"> </w:t>
      </w:r>
      <w:r w:rsidR="00E02F01" w:rsidRPr="00D26DDF">
        <w:t>[ENTER TIME</w:t>
      </w:r>
      <w:r w:rsidR="006E1D11" w:rsidRPr="00D26DDF">
        <w:t xml:space="preserve"> AND TIME ZONE</w:t>
      </w:r>
      <w:r w:rsidR="00E02F01" w:rsidRPr="00D26DDF">
        <w:t>]</w:t>
      </w:r>
      <w:r w:rsidR="004C7584" w:rsidRPr="00D26DDF">
        <w:t xml:space="preserve"> </w:t>
      </w:r>
    </w:p>
    <w:p w14:paraId="4D3B2CFA" w14:textId="0B068F16" w:rsidR="004F5790" w:rsidRDefault="004F5790" w:rsidP="00657255">
      <w:pPr>
        <w:pStyle w:val="BodyText"/>
      </w:pPr>
      <w:r w:rsidRPr="008A1330">
        <w:rPr>
          <w:b/>
          <w:bCs/>
        </w:rPr>
        <w:t xml:space="preserve">Estimated </w:t>
      </w:r>
      <w:r>
        <w:rPr>
          <w:b/>
          <w:bCs/>
        </w:rPr>
        <w:t>Run T</w:t>
      </w:r>
      <w:r w:rsidRPr="008A1330">
        <w:rPr>
          <w:b/>
          <w:bCs/>
        </w:rPr>
        <w:t xml:space="preserve">ime: </w:t>
      </w:r>
      <w:r w:rsidR="005922F7" w:rsidRPr="00617508">
        <w:t>2</w:t>
      </w:r>
      <w:r w:rsidRPr="005922F7">
        <w:t xml:space="preserve"> hours</w:t>
      </w:r>
      <w:r w:rsidR="004B130F">
        <w:t xml:space="preserve"> [EDIT </w:t>
      </w:r>
      <w:r w:rsidR="009340A1">
        <w:t>ESTIMATE</w:t>
      </w:r>
      <w:r w:rsidR="006D7AC5">
        <w:t xml:space="preserve">D TIME AFTER </w:t>
      </w:r>
      <w:r w:rsidR="00D25798">
        <w:t>CUSTOMIZING SLIDES</w:t>
      </w:r>
      <w:r w:rsidR="009340A1">
        <w:t>]</w:t>
      </w:r>
      <w:r w:rsidR="005922F7">
        <w:t xml:space="preserve"> </w:t>
      </w:r>
    </w:p>
    <w:p w14:paraId="72394D1B" w14:textId="0F82F093" w:rsidR="004F5790" w:rsidRDefault="004F5790" w:rsidP="00657255">
      <w:pPr>
        <w:pStyle w:val="BodyText"/>
      </w:pPr>
      <w:r>
        <w:rPr>
          <w:b/>
          <w:bCs/>
        </w:rPr>
        <w:t xml:space="preserve">Technical Assistant: </w:t>
      </w:r>
      <w:r w:rsidR="00E02F01">
        <w:t>[ENTER TECHNICAL ASSISTANT NAME]</w:t>
      </w:r>
    </w:p>
    <w:p w14:paraId="1B50004B" w14:textId="69C2F3A8" w:rsidR="004F5790" w:rsidRPr="00F70FCA" w:rsidRDefault="004F5790" w:rsidP="00657255">
      <w:pPr>
        <w:pStyle w:val="BodyText"/>
      </w:pPr>
      <w:r w:rsidRPr="00F70FCA">
        <w:rPr>
          <w:b/>
          <w:bCs/>
        </w:rPr>
        <w:t xml:space="preserve">Session </w:t>
      </w:r>
      <w:r>
        <w:rPr>
          <w:b/>
          <w:bCs/>
        </w:rPr>
        <w:t>Moderator</w:t>
      </w:r>
      <w:r w:rsidRPr="00F70FCA">
        <w:rPr>
          <w:b/>
          <w:bCs/>
        </w:rPr>
        <w:t xml:space="preserve">(s): </w:t>
      </w:r>
      <w:r w:rsidR="00E02F01">
        <w:t>[ENTER MODERATOR NAME(S)]</w:t>
      </w:r>
    </w:p>
    <w:p w14:paraId="6727FDE8" w14:textId="44B7B00C" w:rsidR="004F5790" w:rsidRPr="00F70FCA" w:rsidRDefault="006E1D11" w:rsidP="00657255">
      <w:pPr>
        <w:pStyle w:val="BodyText"/>
      </w:pPr>
      <w:r>
        <w:rPr>
          <w:b/>
          <w:bCs/>
        </w:rPr>
        <w:t>Trainers/</w:t>
      </w:r>
      <w:r w:rsidR="00534752">
        <w:rPr>
          <w:b/>
          <w:bCs/>
        </w:rPr>
        <w:t>Facilitators</w:t>
      </w:r>
      <w:r w:rsidR="004F5790" w:rsidRPr="00F70FCA">
        <w:rPr>
          <w:b/>
          <w:bCs/>
        </w:rPr>
        <w:t>:</w:t>
      </w:r>
      <w:r w:rsidR="004F5790" w:rsidRPr="00F70FCA">
        <w:t xml:space="preserve"> </w:t>
      </w:r>
      <w:r w:rsidR="00E02F01">
        <w:t>[ENTER TRAINER/FACILITATOR NAME(S)]</w:t>
      </w:r>
    </w:p>
    <w:p w14:paraId="5858EFE2" w14:textId="2A801589" w:rsidR="004F5790" w:rsidRPr="00CD5D71" w:rsidRDefault="7309213B" w:rsidP="00657255">
      <w:pPr>
        <w:pStyle w:val="Heading3"/>
      </w:pPr>
      <w:r w:rsidRPr="00CD5D71">
        <w:t>Overview</w:t>
      </w:r>
      <w:bookmarkEnd w:id="1"/>
    </w:p>
    <w:p w14:paraId="772F6845" w14:textId="7C72A3C1" w:rsidR="00652293" w:rsidRDefault="634621F3" w:rsidP="00657255">
      <w:pPr>
        <w:pStyle w:val="BodyText"/>
      </w:pPr>
      <w:bookmarkStart w:id="2" w:name="_Toc46471944"/>
      <w:r w:rsidRPr="00936C90">
        <w:t xml:space="preserve">Building on the concepts covered in </w:t>
      </w:r>
      <w:r w:rsidR="00C3066A" w:rsidRPr="00936C90">
        <w:t>the previous session, which focused on Phase 1: Research and Assess</w:t>
      </w:r>
      <w:r w:rsidRPr="00936C90">
        <w:t xml:space="preserve">, </w:t>
      </w:r>
      <w:r w:rsidR="00274D47">
        <w:t>this training session</w:t>
      </w:r>
      <w:r w:rsidR="7DC72862" w:rsidRPr="00936C90">
        <w:t xml:space="preserve"> will introduce participants to the process for designing an Integrated Education Training (IET) program</w:t>
      </w:r>
      <w:r w:rsidR="3FD0DF03" w:rsidRPr="00936C90">
        <w:t>, which begins with defining program-level goals</w:t>
      </w:r>
      <w:r w:rsidR="7DC72862" w:rsidRPr="00936C90">
        <w:t xml:space="preserve">. Participants will </w:t>
      </w:r>
      <w:r w:rsidR="54984E6E" w:rsidRPr="00936C90">
        <w:t>learn about the</w:t>
      </w:r>
      <w:r w:rsidR="7DC72862" w:rsidRPr="00936C90">
        <w:t xml:space="preserve"> elements of program structure and the </w:t>
      </w:r>
      <w:r w:rsidRPr="00936C90">
        <w:t xml:space="preserve">four stages of the </w:t>
      </w:r>
      <w:r w:rsidR="7DC72862" w:rsidRPr="00936C90">
        <w:t>learner experience</w:t>
      </w:r>
      <w:r w:rsidR="7DC72862">
        <w:t>.</w:t>
      </w:r>
      <w:r w:rsidR="0EE1C71E">
        <w:t xml:space="preserve"> In addition, </w:t>
      </w:r>
      <w:r w:rsidR="00D303FA">
        <w:t xml:space="preserve">they </w:t>
      </w:r>
      <w:r w:rsidR="0EE1C71E">
        <w:t xml:space="preserve">will explore </w:t>
      </w:r>
      <w:r w:rsidR="54984E6E">
        <w:t>what makes a successful IET program and</w:t>
      </w:r>
      <w:r w:rsidR="3FD0DF03">
        <w:t xml:space="preserve"> consider the types of learner supports needed to help boost learner motivation, persistence, and success in the IET program and into employment or further education. </w:t>
      </w:r>
      <w:r w:rsidR="54984E6E">
        <w:t xml:space="preserve">Finally, trainers will briefly touch on the importance of embedding evaluation into their </w:t>
      </w:r>
      <w:r w:rsidR="34F451DE">
        <w:t>planning to support continuous improvement and sustainability efforts.</w:t>
      </w:r>
    </w:p>
    <w:p w14:paraId="2E4FB6D7" w14:textId="02C7F663" w:rsidR="008377BE" w:rsidRPr="00C23C3D" w:rsidRDefault="41A3C68C" w:rsidP="00657255">
      <w:pPr>
        <w:pStyle w:val="Heading3"/>
      </w:pPr>
      <w:r>
        <w:t>Training Materials</w:t>
      </w:r>
    </w:p>
    <w:p w14:paraId="4C5F570A" w14:textId="3D1EE906" w:rsidR="008377BE" w:rsidRPr="00AA1EB8" w:rsidRDefault="41A3C68C" w:rsidP="00920839">
      <w:pPr>
        <w:pStyle w:val="Bullet1"/>
        <w:spacing w:before="80"/>
        <w:rPr>
          <w:rFonts w:cstheme="minorBidi"/>
        </w:rPr>
      </w:pPr>
      <w:r>
        <w:t xml:space="preserve">PowerPoint Deck: </w:t>
      </w:r>
      <w:r w:rsidR="04E80DEC" w:rsidRPr="0AF2E507">
        <w:t xml:space="preserve"> </w:t>
      </w:r>
      <w:r w:rsidR="04E80DEC" w:rsidRPr="002B2493">
        <w:t>2.A2_Design_Plan_PPT.pptx</w:t>
      </w:r>
    </w:p>
    <w:p w14:paraId="5EBE7CEA" w14:textId="6BA09FCE" w:rsidR="003C03EF" w:rsidRPr="00AA1EB8" w:rsidRDefault="023EE907" w:rsidP="00920839">
      <w:pPr>
        <w:pStyle w:val="Bullet1"/>
        <w:spacing w:before="80"/>
        <w:rPr>
          <w:rFonts w:cstheme="minorBidi"/>
        </w:rPr>
      </w:pPr>
      <w:r>
        <w:t>Participant Guide:</w:t>
      </w:r>
      <w:r w:rsidR="7A5E2359" w:rsidRPr="0AF2E507">
        <w:t xml:space="preserve"> </w:t>
      </w:r>
      <w:r w:rsidR="7A5E2359" w:rsidRPr="002B2493">
        <w:t>Participant_Guide.doc</w:t>
      </w:r>
      <w:r w:rsidR="00C43432" w:rsidRPr="002B2493">
        <w:t>x</w:t>
      </w:r>
    </w:p>
    <w:p w14:paraId="26897C73" w14:textId="77777777" w:rsidR="008377BE" w:rsidRPr="00AA1EB8" w:rsidRDefault="008377BE" w:rsidP="00920839">
      <w:pPr>
        <w:pStyle w:val="Bullet1"/>
        <w:spacing w:before="80"/>
      </w:pPr>
      <w:r w:rsidRPr="00AA1EB8">
        <w:t xml:space="preserve">Breakout Group Activity Files: </w:t>
      </w:r>
    </w:p>
    <w:p w14:paraId="1A020BDE" w14:textId="77777777" w:rsidR="001C1295" w:rsidRPr="001C1295" w:rsidRDefault="41A3C68C" w:rsidP="00920839">
      <w:pPr>
        <w:pStyle w:val="Bullet2"/>
        <w:spacing w:before="80" w:after="0"/>
      </w:pPr>
      <w:r w:rsidRPr="00557DDD">
        <w:rPr>
          <w:shd w:val="clear" w:color="auto" w:fill="D9D9D9" w:themeFill="background1" w:themeFillShade="D9"/>
        </w:rPr>
        <w:t>(In-</w:t>
      </w:r>
      <w:r w:rsidR="31B058C0">
        <w:rPr>
          <w:shd w:val="clear" w:color="auto" w:fill="D9D9D9" w:themeFill="background1" w:themeFillShade="D9"/>
        </w:rPr>
        <w:t>P</w:t>
      </w:r>
      <w:r w:rsidRPr="00557DDD">
        <w:rPr>
          <w:shd w:val="clear" w:color="auto" w:fill="D9D9D9" w:themeFill="background1" w:themeFillShade="D9"/>
        </w:rPr>
        <w:t>erson</w:t>
      </w:r>
      <w:r w:rsidR="31B058C0">
        <w:rPr>
          <w:shd w:val="clear" w:color="auto" w:fill="D9D9D9" w:themeFill="background1" w:themeFillShade="D9"/>
        </w:rPr>
        <w:t xml:space="preserve"> </w:t>
      </w:r>
      <w:r w:rsidR="31B058C0" w:rsidRPr="00535F41">
        <w:rPr>
          <w:b/>
          <w:bCs/>
          <w:shd w:val="clear" w:color="auto" w:fill="D9D9D9" w:themeFill="background1" w:themeFillShade="D9"/>
        </w:rPr>
        <w:t>and</w:t>
      </w:r>
      <w:r w:rsidR="31B058C0">
        <w:rPr>
          <w:shd w:val="clear" w:color="auto" w:fill="D9D9D9" w:themeFill="background1" w:themeFillShade="D9"/>
        </w:rPr>
        <w:t xml:space="preserve"> Virtual</w:t>
      </w:r>
      <w:r w:rsidRPr="00557DDD">
        <w:rPr>
          <w:shd w:val="clear" w:color="auto" w:fill="D9D9D9" w:themeFill="background1" w:themeFillShade="D9"/>
        </w:rPr>
        <w:t>)</w:t>
      </w:r>
    </w:p>
    <w:p w14:paraId="0377FDBB" w14:textId="5580BC4E" w:rsidR="008377BE" w:rsidRPr="00396A50" w:rsidRDefault="7BA4B090" w:rsidP="00920839">
      <w:pPr>
        <w:pStyle w:val="Bullet3"/>
        <w:spacing w:before="80"/>
      </w:pPr>
      <w:r w:rsidRPr="00396A50">
        <w:t>2.B1</w:t>
      </w:r>
      <w:r w:rsidR="59A714E8" w:rsidRPr="00396A50">
        <w:t>_Design_Plan</w:t>
      </w:r>
      <w:r w:rsidR="1A04788C" w:rsidRPr="00396A50">
        <w:t>_Breakout_</w:t>
      </w:r>
      <w:r w:rsidR="59A714E8" w:rsidRPr="00396A50" w:rsidDel="00622CA5">
        <w:t xml:space="preserve"> </w:t>
      </w:r>
      <w:r w:rsidR="1A04788C" w:rsidRPr="00396A50">
        <w:t>1_Facilitator_</w:t>
      </w:r>
      <w:r w:rsidR="59A714E8" w:rsidRPr="00396A50">
        <w:t>Guide</w:t>
      </w:r>
      <w:r w:rsidR="1A04788C" w:rsidRPr="00396A50">
        <w:t>.docx</w:t>
      </w:r>
    </w:p>
    <w:p w14:paraId="7E67D521" w14:textId="6FBAC829" w:rsidR="480DF429" w:rsidRPr="00323AA5" w:rsidRDefault="480DF429" w:rsidP="00920839">
      <w:pPr>
        <w:pStyle w:val="Bullet3"/>
        <w:spacing w:before="80"/>
        <w:rPr>
          <w:rFonts w:cstheme="minorBidi"/>
        </w:rPr>
      </w:pPr>
      <w:r w:rsidRPr="00323AA5">
        <w:t>2.B3_Design_Plan_Breakout_2_Facilitator_Guide.docx</w:t>
      </w:r>
    </w:p>
    <w:p w14:paraId="0864CD82" w14:textId="1E2C96C5" w:rsidR="001C2082" w:rsidRPr="001C2082" w:rsidRDefault="41A3C68C" w:rsidP="00920839">
      <w:pPr>
        <w:pStyle w:val="Bullet2"/>
        <w:spacing w:before="80" w:after="0"/>
      </w:pPr>
      <w:r w:rsidRPr="00557DDD">
        <w:rPr>
          <w:shd w:val="clear" w:color="auto" w:fill="D9D9D9" w:themeFill="background1" w:themeFillShade="D9"/>
        </w:rPr>
        <w:t>(Virtual</w:t>
      </w:r>
      <w:r w:rsidR="1A04788C">
        <w:rPr>
          <w:shd w:val="clear" w:color="auto" w:fill="D9D9D9" w:themeFill="background1" w:themeFillShade="D9"/>
        </w:rPr>
        <w:t xml:space="preserve"> Only</w:t>
      </w:r>
      <w:r w:rsidRPr="00557DDD">
        <w:rPr>
          <w:shd w:val="clear" w:color="auto" w:fill="D9D9D9" w:themeFill="background1" w:themeFillShade="D9"/>
        </w:rPr>
        <w:t>)</w:t>
      </w:r>
      <w:r w:rsidRPr="008C42BC">
        <w:t xml:space="preserve"> </w:t>
      </w:r>
    </w:p>
    <w:p w14:paraId="2D4D9A05" w14:textId="70501660" w:rsidR="008377BE" w:rsidRPr="00396A50" w:rsidRDefault="01FBA3D0" w:rsidP="00920839">
      <w:pPr>
        <w:pStyle w:val="Bullet3"/>
        <w:spacing w:before="80"/>
      </w:pPr>
      <w:r w:rsidRPr="00396A50">
        <w:t>2.B2_Design_Plan_Breakout_1_Facilitator_PPT</w:t>
      </w:r>
      <w:r w:rsidR="1A04788C" w:rsidRPr="00396A50">
        <w:t>_Virtual.pptx</w:t>
      </w:r>
      <w:r w:rsidR="41A3C68C" w:rsidRPr="00396A50">
        <w:t xml:space="preserve"> </w:t>
      </w:r>
    </w:p>
    <w:p w14:paraId="57D07AC9" w14:textId="328AA6CC" w:rsidR="00927391" w:rsidRDefault="1CE52812" w:rsidP="00920839">
      <w:pPr>
        <w:pStyle w:val="Bullet3"/>
        <w:spacing w:before="80"/>
      </w:pPr>
      <w:r w:rsidRPr="00396A50">
        <w:t>2.B4_Design_Plan_Breakout_2_Facilitator_PPT_Virtual.pptx</w:t>
      </w:r>
    </w:p>
    <w:p w14:paraId="528F8060" w14:textId="77777777" w:rsidR="00240910" w:rsidRPr="00920839" w:rsidRDefault="00240910" w:rsidP="00920839">
      <w:pPr>
        <w:pStyle w:val="BodyText"/>
        <w:spacing w:before="80"/>
        <w:rPr>
          <w:b/>
          <w:bCs/>
        </w:rPr>
      </w:pPr>
      <w:r w:rsidRPr="00920839">
        <w:rPr>
          <w:b/>
          <w:bCs/>
        </w:rPr>
        <w:t>Toolkit Sections Covered in this Session</w:t>
      </w:r>
    </w:p>
    <w:p w14:paraId="639BB203" w14:textId="77777777" w:rsidR="00C07BC8" w:rsidRPr="00920839" w:rsidRDefault="00C07BC8" w:rsidP="00920839">
      <w:pPr>
        <w:pStyle w:val="BodyText"/>
        <w:spacing w:before="80"/>
        <w:rPr>
          <w:b/>
          <w:bCs/>
        </w:rPr>
        <w:sectPr w:rsidR="00C07BC8" w:rsidRPr="00920839" w:rsidSect="00927391">
          <w:headerReference w:type="first" r:id="rId16"/>
          <w:footerReference w:type="first" r:id="rId17"/>
          <w:pgSz w:w="12240" w:h="15840"/>
          <w:pgMar w:top="0" w:right="1080" w:bottom="936" w:left="1080" w:header="720" w:footer="720" w:gutter="0"/>
          <w:pgNumType w:start="1"/>
          <w:cols w:space="720"/>
          <w:titlePg/>
          <w:docGrid w:linePitch="360"/>
        </w:sectPr>
      </w:pPr>
    </w:p>
    <w:p w14:paraId="663CC51B" w14:textId="5675FD07" w:rsidR="00240910" w:rsidRDefault="00BD34F4" w:rsidP="00920839">
      <w:pPr>
        <w:pStyle w:val="Bullet1"/>
        <w:spacing w:before="80"/>
      </w:pPr>
      <w:r>
        <w:t>Design and Plan</w:t>
      </w:r>
    </w:p>
    <w:p w14:paraId="44627BAB" w14:textId="015C4B07" w:rsidR="00240910" w:rsidRDefault="000D2E01" w:rsidP="00920839">
      <w:pPr>
        <w:pStyle w:val="Bullet2IntroOnly"/>
        <w:spacing w:before="80" w:after="0"/>
      </w:pPr>
      <w:r>
        <w:t>2</w:t>
      </w:r>
      <w:r w:rsidR="00240910">
        <w:t xml:space="preserve">.1 </w:t>
      </w:r>
      <w:r>
        <w:t>Getting Started</w:t>
      </w:r>
    </w:p>
    <w:p w14:paraId="112F2751" w14:textId="6310D8C5" w:rsidR="00240910" w:rsidRDefault="000D2E01" w:rsidP="00920839">
      <w:pPr>
        <w:pStyle w:val="Bullet2IntroOnly"/>
        <w:spacing w:before="80" w:after="0"/>
      </w:pPr>
      <w:r>
        <w:t>2</w:t>
      </w:r>
      <w:r w:rsidR="00240910">
        <w:t xml:space="preserve">.2 </w:t>
      </w:r>
      <w:r>
        <w:t>Design the Program Structure</w:t>
      </w:r>
    </w:p>
    <w:p w14:paraId="5903F9E2" w14:textId="78A52B29" w:rsidR="00240910" w:rsidRDefault="000D2E01" w:rsidP="00920839">
      <w:pPr>
        <w:pStyle w:val="Bullet2IntroOnly"/>
        <w:spacing w:before="80" w:after="0"/>
      </w:pPr>
      <w:r>
        <w:t>2</w:t>
      </w:r>
      <w:r w:rsidR="00240910">
        <w:t>.</w:t>
      </w:r>
      <w:r>
        <w:t>4</w:t>
      </w:r>
      <w:r w:rsidR="00240910">
        <w:t xml:space="preserve"> </w:t>
      </w:r>
      <w:r w:rsidR="00DD1243">
        <w:t>Design the Learner Experience</w:t>
      </w:r>
    </w:p>
    <w:p w14:paraId="08963A6E" w14:textId="77777777" w:rsidR="00240910" w:rsidRPr="00FB2952" w:rsidRDefault="00240910" w:rsidP="00920839">
      <w:pPr>
        <w:pStyle w:val="Bullet1"/>
        <w:spacing w:before="80"/>
      </w:pPr>
      <w:r w:rsidRPr="00FB2952">
        <w:t>Desk Aids</w:t>
      </w:r>
    </w:p>
    <w:p w14:paraId="064C53F3" w14:textId="77777777" w:rsidR="00240910" w:rsidRPr="00532E14" w:rsidRDefault="00240910" w:rsidP="00920839">
      <w:pPr>
        <w:pStyle w:val="Bullet2IntroOnly"/>
        <w:spacing w:before="80" w:after="0"/>
      </w:pPr>
      <w:r>
        <w:t xml:space="preserve">IET </w:t>
      </w:r>
      <w:r w:rsidRPr="00532E14">
        <w:t>Assess Tool</w:t>
      </w:r>
    </w:p>
    <w:p w14:paraId="393D376B" w14:textId="080024CB" w:rsidR="00240910" w:rsidRDefault="00C935FF" w:rsidP="00920839">
      <w:pPr>
        <w:pStyle w:val="Bullet2IntroOnly"/>
        <w:spacing w:before="80" w:after="0"/>
      </w:pPr>
      <w:r>
        <w:t>IET Planning Tool</w:t>
      </w:r>
    </w:p>
    <w:p w14:paraId="6708FCB2" w14:textId="344324DC" w:rsidR="00C07BC8" w:rsidRDefault="00C935FF" w:rsidP="00657255">
      <w:pPr>
        <w:pStyle w:val="Bullet2IntroOnly"/>
        <w:spacing w:before="60" w:after="0"/>
        <w:sectPr w:rsidR="00C07BC8" w:rsidSect="00927391">
          <w:type w:val="continuous"/>
          <w:pgSz w:w="12240" w:h="15840"/>
          <w:pgMar w:top="1080" w:right="1080" w:bottom="936" w:left="1080" w:header="720" w:footer="720" w:gutter="0"/>
          <w:cols w:num="2" w:space="720"/>
          <w:titlePg/>
          <w:docGrid w:linePitch="360"/>
        </w:sectPr>
      </w:pPr>
      <w:r>
        <w:t>Evaluation Plan Templat</w:t>
      </w:r>
      <w:r w:rsidR="00281671">
        <w:t>e</w:t>
      </w:r>
    </w:p>
    <w:p w14:paraId="43FE55AD" w14:textId="45AC2A45" w:rsidR="004F5790" w:rsidRPr="00C23C3D" w:rsidRDefault="7309213B" w:rsidP="00657255">
      <w:pPr>
        <w:pStyle w:val="Heading3"/>
      </w:pPr>
      <w:r>
        <w:lastRenderedPageBreak/>
        <w:t>Objectives</w:t>
      </w:r>
      <w:bookmarkEnd w:id="2"/>
    </w:p>
    <w:p w14:paraId="0543B8C0" w14:textId="77777777" w:rsidR="008B7940" w:rsidRPr="00FE2CA3" w:rsidRDefault="008B7940" w:rsidP="00657255">
      <w:pPr>
        <w:pStyle w:val="BodyText"/>
      </w:pPr>
      <w:r w:rsidRPr="00FE2CA3">
        <w:t>After completing this session, participants will be able to:</w:t>
      </w:r>
    </w:p>
    <w:bookmarkEnd w:id="0"/>
    <w:p w14:paraId="63E2F7A0" w14:textId="351E4ECF" w:rsidR="009C4629" w:rsidRPr="00AF482C" w:rsidRDefault="003A3928" w:rsidP="006F3FB8">
      <w:pPr>
        <w:pStyle w:val="Bullet1"/>
      </w:pPr>
      <w:r w:rsidRPr="003E0788">
        <w:t>Explain</w:t>
      </w:r>
      <w:r w:rsidR="009C4629" w:rsidRPr="003E0788">
        <w:t xml:space="preserve"> the purpose of the IET Planning Tool</w:t>
      </w:r>
      <w:r w:rsidR="009C4629" w:rsidRPr="00AF482C">
        <w:t> </w:t>
      </w:r>
      <w:r w:rsidR="009C4629" w:rsidRPr="003E0788">
        <w:t>for</w:t>
      </w:r>
      <w:r w:rsidR="009C4629" w:rsidRPr="00AF482C">
        <w:t> </w:t>
      </w:r>
      <w:r w:rsidR="009C4629" w:rsidRPr="003E0788">
        <w:t xml:space="preserve">designing </w:t>
      </w:r>
      <w:r w:rsidRPr="003E0788">
        <w:t>an</w:t>
      </w:r>
      <w:r w:rsidR="009C4629" w:rsidRPr="003E0788">
        <w:t xml:space="preserve"> IET program</w:t>
      </w:r>
      <w:r w:rsidR="00C03507">
        <w:t>.</w:t>
      </w:r>
    </w:p>
    <w:p w14:paraId="154291AA" w14:textId="11DC1D0A" w:rsidR="009C4629" w:rsidRPr="003E0788" w:rsidRDefault="009C4629" w:rsidP="006F3FB8">
      <w:pPr>
        <w:pStyle w:val="Bullet1"/>
      </w:pPr>
      <w:r w:rsidRPr="003E0788">
        <w:t>Define</w:t>
      </w:r>
      <w:r w:rsidRPr="00AF482C">
        <w:t> </w:t>
      </w:r>
      <w:r w:rsidRPr="003E0788">
        <w:t>the IET program</w:t>
      </w:r>
      <w:r w:rsidR="003A3928" w:rsidRPr="003E0788">
        <w:t xml:space="preserve">-level </w:t>
      </w:r>
      <w:r w:rsidRPr="003E0788">
        <w:t>goals and </w:t>
      </w:r>
      <w:r w:rsidR="00302EDF" w:rsidRPr="003E0788">
        <w:t xml:space="preserve">determine the </w:t>
      </w:r>
      <w:r w:rsidRPr="003E0788">
        <w:t>instructional approach</w:t>
      </w:r>
      <w:r w:rsidR="00C03507">
        <w:t>.</w:t>
      </w:r>
    </w:p>
    <w:p w14:paraId="35DAE6BF" w14:textId="7313A678" w:rsidR="009C4629" w:rsidRPr="003E0788" w:rsidRDefault="039BDFD4" w:rsidP="006F3FB8">
      <w:pPr>
        <w:pStyle w:val="Bullet1"/>
      </w:pPr>
      <w:r w:rsidRPr="00AF482C">
        <w:t>Use a series of tools and steps to design an IET program structure.</w:t>
      </w:r>
    </w:p>
    <w:p w14:paraId="22EE2F6E" w14:textId="412B7491" w:rsidR="00C03507" w:rsidRDefault="00C03507" w:rsidP="006F3FB8">
      <w:pPr>
        <w:pStyle w:val="Bullet1"/>
      </w:pPr>
      <w:r w:rsidRPr="305E29B5">
        <w:t>Identify ways to incorporate college and career planning into the curricul</w:t>
      </w:r>
      <w:r>
        <w:t>a.</w:t>
      </w:r>
    </w:p>
    <w:p w14:paraId="269E42AA" w14:textId="3B23AF39" w:rsidR="00C03507" w:rsidRPr="00C93F86" w:rsidRDefault="00C03507" w:rsidP="006F3FB8">
      <w:pPr>
        <w:pStyle w:val="Bullet1"/>
      </w:pPr>
      <w:r w:rsidRPr="305E29B5">
        <w:t xml:space="preserve">Identify ways to </w:t>
      </w:r>
      <w:r>
        <w:t>promote digital literacy.</w:t>
      </w:r>
    </w:p>
    <w:p w14:paraId="29D30BDF" w14:textId="630601A9" w:rsidR="009C4629" w:rsidRPr="003E0788" w:rsidRDefault="009C4629" w:rsidP="006F3FB8">
      <w:pPr>
        <w:pStyle w:val="Bullet1"/>
      </w:pPr>
      <w:r w:rsidRPr="003E0788">
        <w:t>Plan the learner experience</w:t>
      </w:r>
      <w:r w:rsidRPr="00AF482C">
        <w:t> </w:t>
      </w:r>
      <w:r w:rsidRPr="003E0788">
        <w:t>and the support learners will receive</w:t>
      </w:r>
      <w:r w:rsidR="00C03507">
        <w:t>.</w:t>
      </w:r>
    </w:p>
    <w:p w14:paraId="7E3D874E" w14:textId="096F4210" w:rsidR="00985627" w:rsidRDefault="00985627">
      <w:pPr>
        <w:sectPr w:rsidR="00985627" w:rsidSect="002078E2">
          <w:type w:val="continuous"/>
          <w:pgSz w:w="12240" w:h="15840"/>
          <w:pgMar w:top="1080" w:right="1080" w:bottom="936" w:left="1080" w:header="720" w:footer="720" w:gutter="0"/>
          <w:pgNumType w:start="2"/>
          <w:cols w:space="720"/>
          <w:titlePg/>
          <w:docGrid w:linePitch="360"/>
        </w:sectPr>
      </w:pPr>
    </w:p>
    <w:p w14:paraId="36BD51C4" w14:textId="0C3C0649" w:rsidR="004E3D1F" w:rsidRPr="00202940" w:rsidRDefault="00E25BB8" w:rsidP="00387B64">
      <w:pPr>
        <w:pStyle w:val="Heading3"/>
      </w:pPr>
      <w:r>
        <w:lastRenderedPageBreak/>
        <w:t>2</w:t>
      </w:r>
      <w:r w:rsidR="08AEC49F" w:rsidRPr="00202940">
        <w:t>-0 Overview/Introduction</w:t>
      </w:r>
    </w:p>
    <w:p w14:paraId="261318D0" w14:textId="0AE1BAEE" w:rsidR="00A32179" w:rsidRPr="00387B64" w:rsidRDefault="00A32179" w:rsidP="00387B64">
      <w:pPr>
        <w:pStyle w:val="BodyText"/>
        <w:rPr>
          <w:b/>
          <w:bCs/>
        </w:rPr>
      </w:pPr>
      <w:r w:rsidRPr="00387B64">
        <w:rPr>
          <w:b/>
          <w:bCs/>
          <w:noProof/>
        </w:rPr>
        <w:drawing>
          <wp:inline distT="0" distB="0" distL="0" distR="0" wp14:anchorId="0F31BAEF" wp14:editId="5F337412">
            <wp:extent cx="333375" cy="333375"/>
            <wp:effectExtent l="0" t="0" r="0" b="9525"/>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33375" cy="333375"/>
                    </a:xfrm>
                    <a:prstGeom prst="rect">
                      <a:avLst/>
                    </a:prstGeom>
                  </pic:spPr>
                </pic:pic>
              </a:graphicData>
            </a:graphic>
          </wp:inline>
        </w:drawing>
      </w:r>
      <w:r w:rsidRPr="00387B64">
        <w:rPr>
          <w:b/>
          <w:bCs/>
        </w:rPr>
        <w:t>Start Time: [ENTER TIME]</w:t>
      </w:r>
    </w:p>
    <w:p w14:paraId="59B55E76" w14:textId="5D8D5649" w:rsidR="00E57BBC" w:rsidRPr="00387B64" w:rsidRDefault="00E57BBC" w:rsidP="00387B64">
      <w:pPr>
        <w:pStyle w:val="Heading4"/>
      </w:pPr>
      <w:r w:rsidRPr="00387B64">
        <w:t xml:space="preserve">Welcome and </w:t>
      </w:r>
      <w:r w:rsidR="00663737" w:rsidRPr="00387B64">
        <w:t>Overview</w:t>
      </w:r>
      <w:r w:rsidRPr="00387B64">
        <w:t xml:space="preserve"> </w:t>
      </w:r>
      <w:r w:rsidR="00663737" w:rsidRPr="00387B64">
        <w:t>of</w:t>
      </w:r>
      <w:r w:rsidRPr="00387B64">
        <w:t xml:space="preserve"> the </w:t>
      </w:r>
      <w:r w:rsidR="00663737" w:rsidRPr="00387B64">
        <w:t>Training Session</w:t>
      </w:r>
      <w:r w:rsidRPr="00387B64">
        <w:t xml:space="preserve"> </w:t>
      </w:r>
    </w:p>
    <w:p w14:paraId="1DF5C33D" w14:textId="77777777" w:rsidR="00E57BBC" w:rsidRPr="00E02F01" w:rsidRDefault="00E57BBC" w:rsidP="00657255">
      <w:pPr>
        <w:pStyle w:val="BodyText"/>
      </w:pPr>
      <w:r w:rsidRPr="6FB00676">
        <w:t xml:space="preserve">Presenter: </w:t>
      </w:r>
      <w:r w:rsidRPr="00175158">
        <w:tab/>
      </w:r>
      <w:r>
        <w:t>[NAME]</w:t>
      </w:r>
    </w:p>
    <w:p w14:paraId="3671B93C" w14:textId="44EC35E7" w:rsidR="00E57BBC" w:rsidRDefault="00E57BBC" w:rsidP="00657255">
      <w:pPr>
        <w:pStyle w:val="BodyText"/>
      </w:pPr>
      <w:r w:rsidRPr="00E57BBC">
        <w:t xml:space="preserve">Duration:  </w:t>
      </w:r>
      <w:r w:rsidRPr="00E57BBC">
        <w:tab/>
      </w:r>
      <w:r w:rsidR="00663737">
        <w:t>1</w:t>
      </w:r>
      <w:r w:rsidRPr="00E57BBC">
        <w:t xml:space="preserve"> min.</w:t>
      </w:r>
    </w:p>
    <w:p w14:paraId="735F82BE" w14:textId="737C3C61" w:rsidR="00E57BBC" w:rsidRDefault="00B0672A" w:rsidP="00387B64">
      <w:pPr>
        <w:pStyle w:val="BodyText"/>
      </w:pPr>
      <w:r>
        <w:rPr>
          <w:noProof/>
        </w:rPr>
        <w:drawing>
          <wp:inline distT="0" distB="0" distL="0" distR="0" wp14:anchorId="439F7047" wp14:editId="7403722C">
            <wp:extent cx="3079322" cy="1737360"/>
            <wp:effectExtent l="0" t="0" r="6985" b="0"/>
            <wp:docPr id="225" name="Picture 225" descr="Slide 1:&#10;Welcome to the Integrated Education and Training (IET) Design Camp Phase 2. Design and Plan. A technical assistance effort of the U.S. Department of Education, Office of Career, Technical and Adult Education. The camp  provides resources and skills to help you design and deliver high-quality IE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Slide 1:&#10;Welcome to the Integrated Education and Training (IET) Design Camp Phase 2. Design and Plan. A technical assistance effort of the U.S. Department of Education, Office of Career, Technical and Adult Education. The camp  provides resources and skills to help you design and deliver high-quality IET program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9322" cy="1737360"/>
                    </a:xfrm>
                    <a:prstGeom prst="rect">
                      <a:avLst/>
                    </a:prstGeom>
                    <a:noFill/>
                  </pic:spPr>
                </pic:pic>
              </a:graphicData>
            </a:graphic>
          </wp:inline>
        </w:drawing>
      </w:r>
    </w:p>
    <w:p w14:paraId="67A002C2" w14:textId="0433093D" w:rsidR="00E57BBC" w:rsidRPr="00387B64" w:rsidRDefault="00E57BBC" w:rsidP="00387B64">
      <w:pPr>
        <w:pStyle w:val="BodyText"/>
        <w:rPr>
          <w:b/>
          <w:bCs/>
        </w:rPr>
      </w:pPr>
      <w:r w:rsidRPr="00387B64">
        <w:rPr>
          <w:b/>
          <w:bCs/>
          <w:noProof/>
        </w:rPr>
        <w:drawing>
          <wp:inline distT="0" distB="0" distL="0" distR="0" wp14:anchorId="6B3857B3" wp14:editId="53F8B7DF">
            <wp:extent cx="438150" cy="43815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387B64">
        <w:rPr>
          <w:b/>
          <w:bCs/>
        </w:rPr>
        <w:t>Present:</w:t>
      </w:r>
      <w:r w:rsidRPr="00387B64">
        <w:rPr>
          <w:b/>
          <w:bCs/>
          <w:noProof/>
        </w:rPr>
        <w:t xml:space="preserve"> </w:t>
      </w:r>
    </w:p>
    <w:p w14:paraId="0096A9F4" w14:textId="0736973A" w:rsidR="00E57BBC" w:rsidRDefault="00E57BBC" w:rsidP="006F3FB8">
      <w:pPr>
        <w:pStyle w:val="Bullet1"/>
      </w:pPr>
      <w:r>
        <w:t>Welcome participants to the session.</w:t>
      </w:r>
    </w:p>
    <w:p w14:paraId="2F02ACCA" w14:textId="7D810CBE" w:rsidR="00E57BBC" w:rsidRDefault="00E57BBC" w:rsidP="006F3FB8">
      <w:pPr>
        <w:pStyle w:val="Bullet1"/>
      </w:pPr>
      <w:r>
        <w:t xml:space="preserve">Introduce yourself and </w:t>
      </w:r>
      <w:r w:rsidR="00302EDF">
        <w:t>provide a brief overview of the session</w:t>
      </w:r>
      <w:r>
        <w:t>.</w:t>
      </w:r>
    </w:p>
    <w:p w14:paraId="26A30826" w14:textId="0DFD0CD6" w:rsidR="00302EDF" w:rsidRPr="00B2395E" w:rsidRDefault="00663737" w:rsidP="00B2395E">
      <w:r w:rsidRPr="00B2395E">
        <w:t>T</w:t>
      </w:r>
      <w:r w:rsidR="00302EDF" w:rsidRPr="00B2395E">
        <w:t xml:space="preserve">his session will </w:t>
      </w:r>
      <w:r w:rsidRPr="00B2395E">
        <w:t>build on the key tasks and concepts from Phase 1: Research and Assess and will introduce the</w:t>
      </w:r>
      <w:r w:rsidR="00302EDF" w:rsidRPr="00B2395E">
        <w:t xml:space="preserve"> process for designing an IET program. </w:t>
      </w:r>
    </w:p>
    <w:p w14:paraId="00AFF0D5" w14:textId="397C671A" w:rsidR="00E57BBC" w:rsidRDefault="00E57BBC" w:rsidP="006F3FB8">
      <w:pPr>
        <w:pStyle w:val="Bullet1"/>
      </w:pPr>
      <w:r w:rsidRPr="00E57BBC">
        <w:t>NEXT SLIDE</w:t>
      </w:r>
    </w:p>
    <w:p w14:paraId="33FCBFB3" w14:textId="77777777" w:rsidR="00E57BBC" w:rsidRPr="00387B64" w:rsidRDefault="00E57BBC" w:rsidP="00387B64">
      <w:pPr>
        <w:pStyle w:val="Heading4"/>
      </w:pPr>
      <w:r w:rsidRPr="00387B64">
        <w:t>Virtual Meeting Recording Notice (OPTIONAL)</w:t>
      </w:r>
    </w:p>
    <w:p w14:paraId="0252F306" w14:textId="77777777" w:rsidR="00E57BBC" w:rsidRPr="00E02F01" w:rsidRDefault="00E57BBC" w:rsidP="00657255">
      <w:pPr>
        <w:pStyle w:val="BodyText"/>
      </w:pPr>
      <w:r w:rsidRPr="00E57BBC">
        <w:t xml:space="preserve">Presenter: </w:t>
      </w:r>
      <w:r w:rsidRPr="00175158">
        <w:tab/>
      </w:r>
      <w:r>
        <w:t>[NAME]</w:t>
      </w:r>
    </w:p>
    <w:p w14:paraId="1CE841A5" w14:textId="179B310C" w:rsidR="00A04A2A" w:rsidRDefault="00E57BBC" w:rsidP="00657255">
      <w:pPr>
        <w:pStyle w:val="BodyText"/>
      </w:pPr>
      <w:r w:rsidRPr="001E71EB">
        <w:t>Duration</w:t>
      </w:r>
      <w:r w:rsidRPr="00175158">
        <w:t xml:space="preserve">:  </w:t>
      </w:r>
      <w:r w:rsidRPr="00175158">
        <w:tab/>
      </w:r>
      <w:r w:rsidR="00663737">
        <w:t>.5</w:t>
      </w:r>
      <w:r>
        <w:t xml:space="preserve"> min.</w:t>
      </w:r>
    </w:p>
    <w:p w14:paraId="16F20F3E" w14:textId="77777777" w:rsidR="00343F9C" w:rsidRDefault="00343F9C" w:rsidP="00387B64">
      <w:pPr>
        <w:pStyle w:val="BodyText"/>
        <w:rPr>
          <w:rFonts w:eastAsia="Calibri"/>
        </w:rPr>
      </w:pPr>
      <w:r>
        <w:rPr>
          <w:noProof/>
        </w:rPr>
        <w:drawing>
          <wp:inline distT="0" distB="0" distL="0" distR="0" wp14:anchorId="401ABF64" wp14:editId="40CFB90C">
            <wp:extent cx="3069771" cy="1729115"/>
            <wp:effectExtent l="19050" t="19050" r="16510" b="23495"/>
            <wp:docPr id="28" name="Picture 28" descr="Slide 2:&#10;This virtual meeting recording notice informs participants that the session is being recorded, and, by joining the meeting, they consent to the recording. Any participant may participate by audio only; just disable the video camera so that only the audio will be cap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de 2:&#10;This virtual meeting recording notice informs participants that the session is being recorded, and, by joining the meeting, they consent to the recording. Any participant may participate by audio only; just disable the video camera so that only the audio will be captured."/>
                    <pic:cNvPicPr/>
                  </pic:nvPicPr>
                  <pic:blipFill>
                    <a:blip r:embed="rId23" cstate="screen">
                      <a:extLst>
                        <a:ext uri="{28A0092B-C50C-407E-A947-70E740481C1C}">
                          <a14:useLocalDpi xmlns:a14="http://schemas.microsoft.com/office/drawing/2010/main"/>
                        </a:ext>
                      </a:extLst>
                    </a:blip>
                    <a:stretch>
                      <a:fillRect/>
                    </a:stretch>
                  </pic:blipFill>
                  <pic:spPr>
                    <a:xfrm>
                      <a:off x="0" y="0"/>
                      <a:ext cx="3069771" cy="1729115"/>
                    </a:xfrm>
                    <a:prstGeom prst="rect">
                      <a:avLst/>
                    </a:prstGeom>
                    <a:ln w="9525">
                      <a:solidFill>
                        <a:schemeClr val="tx1">
                          <a:lumMod val="50000"/>
                          <a:lumOff val="50000"/>
                        </a:schemeClr>
                      </a:solidFill>
                    </a:ln>
                  </pic:spPr>
                </pic:pic>
              </a:graphicData>
            </a:graphic>
          </wp:inline>
        </w:drawing>
      </w:r>
    </w:p>
    <w:p w14:paraId="3D7EC3E6" w14:textId="29E024D7" w:rsidR="00A04A2A" w:rsidRPr="006F3FB8" w:rsidRDefault="00A04A2A" w:rsidP="006F3FB8">
      <w:pPr>
        <w:pStyle w:val="BodyText"/>
        <w:keepNext/>
        <w:rPr>
          <w:b/>
          <w:bCs/>
        </w:rPr>
      </w:pPr>
      <w:r w:rsidRPr="006F3FB8">
        <w:rPr>
          <w:b/>
          <w:bCs/>
          <w:noProof/>
        </w:rPr>
        <w:lastRenderedPageBreak/>
        <w:drawing>
          <wp:inline distT="0" distB="0" distL="0" distR="0" wp14:anchorId="3A24D5D9" wp14:editId="7996C9C5">
            <wp:extent cx="462643" cy="462643"/>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6F3FB8">
        <w:rPr>
          <w:b/>
          <w:bCs/>
        </w:rPr>
        <w:t>NOTE – IET Design Team:</w:t>
      </w:r>
    </w:p>
    <w:p w14:paraId="009FD9FC" w14:textId="432E2A7E" w:rsidR="00A04A2A" w:rsidRPr="0074191A" w:rsidRDefault="00A04A2A" w:rsidP="006F3FB8">
      <w:pPr>
        <w:pStyle w:val="Bullet1"/>
      </w:pPr>
      <w:r w:rsidRPr="0074191A">
        <w:t>This is an optional slide. If you are delivering the training in person or do not need a recording notice, delete this slide from the PowerPoint slide deck and from this Facilitator Guide.</w:t>
      </w:r>
    </w:p>
    <w:p w14:paraId="5EC7014D" w14:textId="10F2809A" w:rsidR="00A04A2A" w:rsidRPr="006F3FB8" w:rsidRDefault="00A04A2A" w:rsidP="00387B64">
      <w:pPr>
        <w:pStyle w:val="BodyText"/>
        <w:rPr>
          <w:b/>
          <w:bCs/>
        </w:rPr>
      </w:pPr>
      <w:r w:rsidRPr="006F3FB8">
        <w:rPr>
          <w:b/>
          <w:bCs/>
          <w:noProof/>
        </w:rPr>
        <w:drawing>
          <wp:inline distT="0" distB="0" distL="0" distR="0" wp14:anchorId="423C51D6" wp14:editId="28C775CA">
            <wp:extent cx="438150" cy="438150"/>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6F3FB8">
        <w:rPr>
          <w:b/>
          <w:bCs/>
        </w:rPr>
        <w:t>Present:</w:t>
      </w:r>
    </w:p>
    <w:p w14:paraId="1389BF04" w14:textId="16C6E5C7" w:rsidR="00A04A2A" w:rsidRDefault="00EB4CE0" w:rsidP="006F3FB8">
      <w:pPr>
        <w:pStyle w:val="Bullet1"/>
      </w:pPr>
      <w:r>
        <w:t>Remind</w:t>
      </w:r>
      <w:r w:rsidR="00A04A2A" w:rsidRPr="00381C7D">
        <w:t xml:space="preserve"> participants that this </w:t>
      </w:r>
      <w:r w:rsidR="00E16DF6" w:rsidRPr="00381C7D">
        <w:t>session</w:t>
      </w:r>
      <w:r w:rsidR="00A04A2A" w:rsidRPr="00381C7D">
        <w:t xml:space="preserve"> will be recorded and direct them to the disclosure on the slide.</w:t>
      </w:r>
    </w:p>
    <w:p w14:paraId="6769B92A" w14:textId="5DDF60D5" w:rsidR="00EB4CE0" w:rsidRPr="00381C7D" w:rsidRDefault="00EB4CE0" w:rsidP="006F3FB8">
      <w:pPr>
        <w:pStyle w:val="Bullet1"/>
      </w:pPr>
      <w:r>
        <w:t>NEXT SLIDE</w:t>
      </w:r>
    </w:p>
    <w:p w14:paraId="271033FC" w14:textId="77777777" w:rsidR="00EB4CE0" w:rsidRPr="00387B64" w:rsidRDefault="00EB4CE0" w:rsidP="00387B64">
      <w:pPr>
        <w:pStyle w:val="Heading4"/>
      </w:pPr>
      <w:r w:rsidRPr="00387B64">
        <w:t>Virtual Classroom Reminders (Optional)</w:t>
      </w:r>
    </w:p>
    <w:p w14:paraId="33A71301" w14:textId="77777777" w:rsidR="00EB4CE0" w:rsidRPr="00175158" w:rsidRDefault="00EB4CE0" w:rsidP="00657255">
      <w:pPr>
        <w:pStyle w:val="BodyText"/>
      </w:pPr>
      <w:r w:rsidRPr="3E970087">
        <w:t xml:space="preserve">Presenter: </w:t>
      </w:r>
      <w:r>
        <w:tab/>
        <w:t>[NAME]</w:t>
      </w:r>
    </w:p>
    <w:p w14:paraId="2B90D9A4" w14:textId="77777777" w:rsidR="00EB4CE0" w:rsidRPr="00976CBF" w:rsidRDefault="00EB4CE0" w:rsidP="00657255">
      <w:pPr>
        <w:pStyle w:val="BodyText"/>
      </w:pPr>
      <w:r w:rsidRPr="00976CBF">
        <w:t>Time:</w:t>
      </w:r>
      <w:r w:rsidRPr="00976CBF">
        <w:tab/>
        <w:t>.5 min.</w:t>
      </w:r>
    </w:p>
    <w:p w14:paraId="6EFA3EF8" w14:textId="0FDCB077" w:rsidR="00EB4CE0" w:rsidRDefault="00974B00" w:rsidP="00387B64">
      <w:pPr>
        <w:pStyle w:val="BodyText"/>
      </w:pPr>
      <w:r>
        <w:rPr>
          <w:noProof/>
        </w:rPr>
        <w:drawing>
          <wp:inline distT="0" distB="0" distL="0" distR="0" wp14:anchorId="110A3988" wp14:editId="5F76DA25">
            <wp:extent cx="2616831" cy="1471188"/>
            <wp:effectExtent l="19050" t="19050" r="12700" b="15240"/>
            <wp:docPr id="3" name="Picture 3" descr="Slide 3:&#10;Sign into the Zoom desktop client rather than the browser version. Use your computer for audio to facilitate participation. Mute your microphone and turn on your camera. During the webinar, chat the entire group for questions and comments related to the content. If you experience problems during the webinar, message or email. Take notes in your Participan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3:&#10;Sign into the Zoom desktop client rather than the browser version. Use your computer for audio to facilitate participation. Mute your microphone and turn on your camera. During the webinar, chat the entire group for questions and comments related to the content. If you experience problems during the webinar, message or email. Take notes in your Participant Gui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6927" cy="1482486"/>
                    </a:xfrm>
                    <a:prstGeom prst="rect">
                      <a:avLst/>
                    </a:prstGeom>
                    <a:noFill/>
                    <a:ln>
                      <a:solidFill>
                        <a:schemeClr val="bg1">
                          <a:lumMod val="85000"/>
                        </a:schemeClr>
                      </a:solidFill>
                    </a:ln>
                  </pic:spPr>
                </pic:pic>
              </a:graphicData>
            </a:graphic>
          </wp:inline>
        </w:drawing>
      </w:r>
    </w:p>
    <w:p w14:paraId="114E9A7F" w14:textId="77777777" w:rsidR="00EB4CE0" w:rsidRPr="006F3FB8" w:rsidRDefault="00EB4CE0" w:rsidP="00387B64">
      <w:pPr>
        <w:pStyle w:val="BodyText"/>
        <w:rPr>
          <w:b/>
          <w:bCs/>
        </w:rPr>
      </w:pPr>
      <w:r w:rsidRPr="006F3FB8">
        <w:rPr>
          <w:b/>
          <w:bCs/>
          <w:noProof/>
        </w:rPr>
        <w:drawing>
          <wp:inline distT="0" distB="0" distL="0" distR="0" wp14:anchorId="021A9AB6" wp14:editId="0923B259">
            <wp:extent cx="462643" cy="462643"/>
            <wp:effectExtent l="0" t="0" r="0" b="0"/>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6F3FB8">
        <w:rPr>
          <w:b/>
          <w:bCs/>
        </w:rPr>
        <w:t>NOTE – IET Training Team:</w:t>
      </w:r>
    </w:p>
    <w:p w14:paraId="0F89AAEB" w14:textId="77777777" w:rsidR="00EB4CE0" w:rsidRPr="0074191A" w:rsidRDefault="00EB4CE0" w:rsidP="006F3FB8">
      <w:pPr>
        <w:pStyle w:val="Bullet1"/>
      </w:pPr>
      <w:r w:rsidRPr="0074191A">
        <w:t>This is an optional slide. If you are delivering the training in person, delete this slide from the PowerPoint slide deck and from this Facilitator Guide. If you are delivering the training in another platform, edit this slide accordingly.</w:t>
      </w:r>
    </w:p>
    <w:p w14:paraId="2F6EB65D" w14:textId="77777777" w:rsidR="00EB4CE0" w:rsidRPr="006F3FB8" w:rsidRDefault="00EB4CE0" w:rsidP="00387B64">
      <w:pPr>
        <w:pStyle w:val="BodyText"/>
        <w:rPr>
          <w:b/>
          <w:bCs/>
        </w:rPr>
      </w:pPr>
      <w:r w:rsidRPr="006F3FB8">
        <w:rPr>
          <w:b/>
          <w:bCs/>
          <w:noProof/>
        </w:rPr>
        <w:drawing>
          <wp:inline distT="0" distB="0" distL="0" distR="0" wp14:anchorId="1AA473CD" wp14:editId="282849B3">
            <wp:extent cx="438150" cy="438150"/>
            <wp:effectExtent l="0" t="0" r="0" b="0"/>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6F3FB8">
        <w:rPr>
          <w:b/>
          <w:bCs/>
        </w:rPr>
        <w:t>Present:</w:t>
      </w:r>
    </w:p>
    <w:p w14:paraId="4556E214" w14:textId="77777777" w:rsidR="00EB4CE0" w:rsidRDefault="00EB4CE0" w:rsidP="006F3FB8">
      <w:pPr>
        <w:pStyle w:val="Bullet1"/>
      </w:pPr>
      <w:r>
        <w:t>Review virtual classroom reminders.</w:t>
      </w:r>
    </w:p>
    <w:p w14:paraId="312C005E" w14:textId="77777777" w:rsidR="00EB4CE0" w:rsidRPr="006F3FB8" w:rsidRDefault="00EB4CE0" w:rsidP="006F3FB8">
      <w:pPr>
        <w:pStyle w:val="Bullet2"/>
      </w:pPr>
      <w:r w:rsidRPr="006F3FB8">
        <w:t>Please take a moment to read through these reminders and make sure you’re ready to participate in the session.</w:t>
      </w:r>
    </w:p>
    <w:p w14:paraId="0016ED98" w14:textId="77777777" w:rsidR="00EB4CE0" w:rsidRPr="006F3FB8" w:rsidRDefault="00EB4CE0" w:rsidP="006F3FB8">
      <w:pPr>
        <w:pStyle w:val="Bullet2"/>
      </w:pPr>
      <w:r w:rsidRPr="006F3FB8">
        <w:t>You may want to open your Participant Guide to take notes or refer to any questions you had during your Toolkit reading assignment.</w:t>
      </w:r>
    </w:p>
    <w:p w14:paraId="24861B41" w14:textId="077CD996" w:rsidR="00C14AFC" w:rsidRPr="00F5280E" w:rsidRDefault="00C14AFC" w:rsidP="006F3FB8">
      <w:pPr>
        <w:pStyle w:val="Bullet1"/>
      </w:pPr>
      <w:r>
        <w:t>NEXT SLIDE</w:t>
      </w:r>
    </w:p>
    <w:p w14:paraId="2E9A3FE0" w14:textId="77777777" w:rsidR="00EB4CE0" w:rsidRPr="00387B64" w:rsidRDefault="00EB4CE0" w:rsidP="006F3FB8">
      <w:pPr>
        <w:pStyle w:val="Heading4"/>
      </w:pPr>
      <w:r w:rsidRPr="00387B64">
        <w:lastRenderedPageBreak/>
        <w:t>Agenda</w:t>
      </w:r>
    </w:p>
    <w:p w14:paraId="6E913F9A" w14:textId="77777777" w:rsidR="00EB4CE0" w:rsidRPr="00E02F01" w:rsidRDefault="00EB4CE0" w:rsidP="006F3FB8">
      <w:pPr>
        <w:pStyle w:val="BodyText"/>
        <w:keepNext/>
      </w:pPr>
      <w:r w:rsidRPr="6FB00676">
        <w:t xml:space="preserve">Presenter: </w:t>
      </w:r>
      <w:r w:rsidRPr="00175158">
        <w:tab/>
      </w:r>
      <w:r>
        <w:t>[NAME]</w:t>
      </w:r>
    </w:p>
    <w:p w14:paraId="5541DEDF" w14:textId="77777777" w:rsidR="00EB4CE0" w:rsidRDefault="00EB4CE0" w:rsidP="006F3FB8">
      <w:pPr>
        <w:pStyle w:val="BodyText"/>
        <w:keepNext/>
      </w:pPr>
      <w:r w:rsidRPr="001E71EB">
        <w:t>Duration</w:t>
      </w:r>
      <w:r w:rsidRPr="00175158">
        <w:t xml:space="preserve">:  </w:t>
      </w:r>
      <w:r w:rsidRPr="00175158">
        <w:tab/>
      </w:r>
      <w:r>
        <w:t>1 min.</w:t>
      </w:r>
    </w:p>
    <w:p w14:paraId="5B0FE874" w14:textId="2C584F0D" w:rsidR="00EB4CE0" w:rsidRDefault="00962B39" w:rsidP="00387B64">
      <w:pPr>
        <w:pStyle w:val="BodyText"/>
      </w:pPr>
      <w:r>
        <w:rPr>
          <w:noProof/>
        </w:rPr>
        <w:drawing>
          <wp:inline distT="0" distB="0" distL="0" distR="0" wp14:anchorId="6610FD68" wp14:editId="56A5717A">
            <wp:extent cx="2616830" cy="1471188"/>
            <wp:effectExtent l="19050" t="19050" r="12700" b="15240"/>
            <wp:docPr id="4" name="Picture 4" descr="Slide 4:&#10;The agenda includes these six parts:&#10;1. Introduction&#10;2. Forming a design team and defining the I E T program&#10;3. Designing the program structure&#10;4. Planning the learner experience&#10;5. Creating an evaluation plan for continuous improvement&#10;6. Session wra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4:&#10;The agenda includes these six parts:&#10;1. Introduction&#10;2. Forming a design team and defining the I E T program&#10;3. Designing the program structure&#10;4. Planning the learner experience&#10;5. Creating an evaluation plan for continuous improvement&#10;6. Session wrap-u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6570" cy="1476664"/>
                    </a:xfrm>
                    <a:prstGeom prst="rect">
                      <a:avLst/>
                    </a:prstGeom>
                    <a:noFill/>
                    <a:ln>
                      <a:solidFill>
                        <a:schemeClr val="bg1">
                          <a:lumMod val="85000"/>
                        </a:schemeClr>
                      </a:solidFill>
                    </a:ln>
                  </pic:spPr>
                </pic:pic>
              </a:graphicData>
            </a:graphic>
          </wp:inline>
        </w:drawing>
      </w:r>
    </w:p>
    <w:p w14:paraId="6D1B1B5E" w14:textId="77777777" w:rsidR="00EB4CE0" w:rsidRPr="006F3FB8" w:rsidRDefault="00EB4CE0" w:rsidP="00387B64">
      <w:pPr>
        <w:pStyle w:val="BodyText"/>
        <w:rPr>
          <w:b/>
          <w:bCs/>
        </w:rPr>
      </w:pPr>
      <w:r w:rsidRPr="006F3FB8">
        <w:rPr>
          <w:b/>
          <w:bCs/>
          <w:noProof/>
        </w:rPr>
        <w:drawing>
          <wp:inline distT="0" distB="0" distL="0" distR="0" wp14:anchorId="0A8A11BA" wp14:editId="4A61DFB5">
            <wp:extent cx="438150" cy="438150"/>
            <wp:effectExtent l="0" t="0" r="0" b="0"/>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6F3FB8">
        <w:rPr>
          <w:b/>
          <w:bCs/>
        </w:rPr>
        <w:t>Present:</w:t>
      </w:r>
    </w:p>
    <w:p w14:paraId="48F41BE5" w14:textId="774C836C" w:rsidR="00EB4CE0" w:rsidRPr="007E17A3" w:rsidRDefault="00EB4CE0" w:rsidP="006F3FB8">
      <w:pPr>
        <w:pStyle w:val="Bullet1"/>
        <w:rPr>
          <w:color w:val="000000"/>
          <w:shd w:val="clear" w:color="auto" w:fill="FFFFFF"/>
        </w:rPr>
      </w:pPr>
      <w:r>
        <w:t>Review the agenda</w:t>
      </w:r>
    </w:p>
    <w:p w14:paraId="57DEF276" w14:textId="1ACA4AE9" w:rsidR="00EB4CE0" w:rsidRPr="00053CF1" w:rsidRDefault="00EB4CE0" w:rsidP="00657255">
      <w:pPr>
        <w:pStyle w:val="Bullet2"/>
      </w:pPr>
      <w:r w:rsidRPr="00053CF1">
        <w:t xml:space="preserve">We’ll start </w:t>
      </w:r>
      <w:r w:rsidR="00663737">
        <w:t xml:space="preserve">today </w:t>
      </w:r>
      <w:r w:rsidRPr="00053CF1">
        <w:t xml:space="preserve">by </w:t>
      </w:r>
      <w:r w:rsidR="007E17A3">
        <w:t>briefly reviewing some key tasks and concepts for Phase 1, Research and Assess</w:t>
      </w:r>
      <w:r w:rsidRPr="00053CF1">
        <w:t>.</w:t>
      </w:r>
    </w:p>
    <w:p w14:paraId="1F0883A4" w14:textId="4C606458" w:rsidR="007E17A3" w:rsidRDefault="007E17A3" w:rsidP="00657255">
      <w:pPr>
        <w:pStyle w:val="Bullet2"/>
      </w:pPr>
      <w:r>
        <w:t>Next, we’ll talk about forming a design team and defining the IET program goals and structure. For this we’ll look in more detail at the IET Planning Tool provided in the Toolkit. You’ll see how comprehensive this tool is for guiding you through designing and developing your IET program.</w:t>
      </w:r>
    </w:p>
    <w:p w14:paraId="6FA5AFFD" w14:textId="7AB19C54" w:rsidR="007E17A3" w:rsidRPr="00053CF1" w:rsidRDefault="65111685" w:rsidP="00657255">
      <w:pPr>
        <w:pStyle w:val="Bullet2"/>
      </w:pPr>
      <w:r>
        <w:t>Then we’ll look at designing the program structure—some key decision points and determining the instructional delivery approach you’ll use for your program.</w:t>
      </w:r>
    </w:p>
    <w:p w14:paraId="7B82AEF5" w14:textId="53CA4329" w:rsidR="00EB4CE0" w:rsidRPr="00053CF1" w:rsidRDefault="009D2E62" w:rsidP="00657255">
      <w:pPr>
        <w:pStyle w:val="Bullet2"/>
      </w:pPr>
      <w:r>
        <w:t xml:space="preserve">Next, we’ll discuss the four stages of the learner </w:t>
      </w:r>
      <w:r w:rsidR="006D73A5">
        <w:t>experience,</w:t>
      </w:r>
      <w:r>
        <w:t xml:space="preserve"> and you’ll have an opportunity here to consider the learner experience through the eyes of a potential learner</w:t>
      </w:r>
      <w:r w:rsidR="00EB4CE0" w:rsidRPr="00053CF1">
        <w:t>.</w:t>
      </w:r>
    </w:p>
    <w:p w14:paraId="4DAE2941" w14:textId="03CB44FE" w:rsidR="009D2E62" w:rsidRDefault="37286EB7" w:rsidP="00657255">
      <w:pPr>
        <w:pStyle w:val="Bullet2"/>
      </w:pPr>
      <w:r>
        <w:t xml:space="preserve">Finally, we’ll </w:t>
      </w:r>
      <w:r w:rsidR="46A6D5F9">
        <w:t xml:space="preserve">briefly explore the importance of creating an evaluation plan for your program. </w:t>
      </w:r>
      <w:r w:rsidR="376ED38B">
        <w:t>You</w:t>
      </w:r>
      <w:r w:rsidR="1AB52F45">
        <w:t>’</w:t>
      </w:r>
      <w:r w:rsidR="376ED38B">
        <w:t>ll create the evaluation plan in this phase</w:t>
      </w:r>
      <w:r w:rsidR="1AB52F45">
        <w:t>—</w:t>
      </w:r>
      <w:r w:rsidR="46A6D5F9">
        <w:t>The Design and Plan phase</w:t>
      </w:r>
      <w:r w:rsidR="1AB52F45">
        <w:t>—</w:t>
      </w:r>
      <w:r w:rsidR="46A6D5F9">
        <w:t xml:space="preserve">but Phase 4: Evaluate and Improve is when you’ll </w:t>
      </w:r>
      <w:r w:rsidR="00EB4CE0">
        <w:t>actually evaluate</w:t>
      </w:r>
      <w:r w:rsidR="46A6D5F9">
        <w:t xml:space="preserve"> the program. We’ll talk more about evaluation during that training session</w:t>
      </w:r>
      <w:r>
        <w:t xml:space="preserve"> </w:t>
      </w:r>
    </w:p>
    <w:p w14:paraId="27427022" w14:textId="2F4E2600" w:rsidR="009D2E62" w:rsidRPr="00053CF1" w:rsidRDefault="009D2E62" w:rsidP="00657255">
      <w:pPr>
        <w:pStyle w:val="Bullet2"/>
      </w:pPr>
      <w:r>
        <w:t>As always, we’ll wrap up with key takeaways and next steps.</w:t>
      </w:r>
    </w:p>
    <w:p w14:paraId="645FCEC4" w14:textId="77777777" w:rsidR="00EB4CE0" w:rsidRPr="001F1517" w:rsidRDefault="00EB4CE0" w:rsidP="006F3FB8">
      <w:pPr>
        <w:pStyle w:val="Bullet1"/>
      </w:pPr>
      <w:r w:rsidRPr="001F1517">
        <w:t>NEXT SLIDE</w:t>
      </w:r>
    </w:p>
    <w:p w14:paraId="61853C9E" w14:textId="2F4AA535" w:rsidR="00EB4CE0" w:rsidRPr="00387B64" w:rsidRDefault="009D2E62" w:rsidP="00387B64">
      <w:pPr>
        <w:pStyle w:val="Heading4"/>
      </w:pPr>
      <w:r w:rsidRPr="00387B64">
        <w:t>Today’s</w:t>
      </w:r>
      <w:r w:rsidR="00EB4CE0" w:rsidRPr="00387B64">
        <w:t xml:space="preserve"> Trainers</w:t>
      </w:r>
    </w:p>
    <w:p w14:paraId="4F736478" w14:textId="77777777" w:rsidR="00EB4CE0" w:rsidRPr="00E02F01" w:rsidRDefault="00EB4CE0" w:rsidP="00657255">
      <w:pPr>
        <w:pStyle w:val="BodyText"/>
      </w:pPr>
      <w:r w:rsidRPr="6FB00676">
        <w:t xml:space="preserve">Presenter: </w:t>
      </w:r>
      <w:r w:rsidRPr="00175158">
        <w:tab/>
      </w:r>
      <w:r>
        <w:t>[NAME]</w:t>
      </w:r>
    </w:p>
    <w:p w14:paraId="18E23F17" w14:textId="652071A2" w:rsidR="00EB4CE0" w:rsidRDefault="00EB4CE0" w:rsidP="00657255">
      <w:pPr>
        <w:pStyle w:val="BodyText"/>
      </w:pPr>
      <w:r w:rsidRPr="001E71EB">
        <w:t>Duration</w:t>
      </w:r>
      <w:r w:rsidRPr="00175158">
        <w:t xml:space="preserve">:  </w:t>
      </w:r>
      <w:r w:rsidRPr="00175158">
        <w:tab/>
      </w:r>
      <w:r w:rsidR="00663737">
        <w:t>.</w:t>
      </w:r>
      <w:r>
        <w:t>5 min.</w:t>
      </w:r>
    </w:p>
    <w:p w14:paraId="3A9B139F" w14:textId="387BBB18" w:rsidR="00EB4CE0" w:rsidRDefault="00962B39" w:rsidP="00387B64">
      <w:pPr>
        <w:pStyle w:val="BodyText"/>
      </w:pPr>
      <w:r>
        <w:rPr>
          <w:noProof/>
        </w:rPr>
        <w:drawing>
          <wp:inline distT="0" distB="0" distL="0" distR="0" wp14:anchorId="4999A310" wp14:editId="581CD8C6">
            <wp:extent cx="2640985" cy="1484768"/>
            <wp:effectExtent l="19050" t="19050" r="26035" b="20320"/>
            <wp:docPr id="5" name="Picture 5" descr="Slide 5:&#10;Photos and names of your design camp tr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 5:&#10;Photos and names of your design camp train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2484" cy="1491233"/>
                    </a:xfrm>
                    <a:prstGeom prst="rect">
                      <a:avLst/>
                    </a:prstGeom>
                    <a:noFill/>
                    <a:ln>
                      <a:solidFill>
                        <a:schemeClr val="bg1">
                          <a:lumMod val="85000"/>
                        </a:schemeClr>
                      </a:solidFill>
                    </a:ln>
                  </pic:spPr>
                </pic:pic>
              </a:graphicData>
            </a:graphic>
          </wp:inline>
        </w:drawing>
      </w:r>
    </w:p>
    <w:p w14:paraId="169A4D5F" w14:textId="77777777" w:rsidR="00EB4CE0" w:rsidRPr="006F3FB8" w:rsidRDefault="00EB4CE0" w:rsidP="00387B64">
      <w:pPr>
        <w:pStyle w:val="BodyText"/>
        <w:rPr>
          <w:b/>
          <w:bCs/>
        </w:rPr>
      </w:pPr>
      <w:r w:rsidRPr="006F3FB8">
        <w:rPr>
          <w:b/>
          <w:bCs/>
          <w:noProof/>
        </w:rPr>
        <w:lastRenderedPageBreak/>
        <w:drawing>
          <wp:inline distT="0" distB="0" distL="0" distR="0" wp14:anchorId="40B2E6CE" wp14:editId="27CFEE22">
            <wp:extent cx="438150" cy="438150"/>
            <wp:effectExtent l="0" t="0" r="0" b="0"/>
            <wp:docPr id="237" name="Graphic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6F3FB8">
        <w:rPr>
          <w:b/>
          <w:bCs/>
        </w:rPr>
        <w:t>Present:</w:t>
      </w:r>
    </w:p>
    <w:p w14:paraId="3896ECF6" w14:textId="77777777" w:rsidR="00EB4CE0" w:rsidRPr="0074191A" w:rsidRDefault="00EB4CE0" w:rsidP="006F3FB8">
      <w:pPr>
        <w:pStyle w:val="Bullet1"/>
      </w:pPr>
      <w:r w:rsidRPr="0074191A">
        <w:t>Introduce the trainers or have them introduce themselves.</w:t>
      </w:r>
    </w:p>
    <w:p w14:paraId="110D5CBB" w14:textId="77777777" w:rsidR="00EB4CE0" w:rsidRPr="001F1517" w:rsidRDefault="00EB4CE0" w:rsidP="006F3FB8">
      <w:pPr>
        <w:pStyle w:val="Bullet1"/>
      </w:pPr>
      <w:r w:rsidRPr="001F1517">
        <w:t>NEXT SLIDE</w:t>
      </w:r>
    </w:p>
    <w:p w14:paraId="6657D108" w14:textId="77777777" w:rsidR="0075126C" w:rsidRPr="00387B64" w:rsidRDefault="0075126C" w:rsidP="00387B64">
      <w:pPr>
        <w:pStyle w:val="Heading4"/>
      </w:pPr>
      <w:r w:rsidRPr="00387B64">
        <w:t>IET Design Camp – We are Here</w:t>
      </w:r>
    </w:p>
    <w:p w14:paraId="51FB06EF" w14:textId="77777777" w:rsidR="0075126C" w:rsidRPr="00E02F01" w:rsidRDefault="0075126C" w:rsidP="00657255">
      <w:pPr>
        <w:pStyle w:val="BodyText"/>
      </w:pPr>
      <w:r w:rsidRPr="6FB00676">
        <w:t xml:space="preserve">Presenter: </w:t>
      </w:r>
      <w:r w:rsidRPr="00175158">
        <w:tab/>
      </w:r>
      <w:r>
        <w:t>[NAME]</w:t>
      </w:r>
    </w:p>
    <w:p w14:paraId="2645CF4D" w14:textId="46D556B3" w:rsidR="0075126C" w:rsidRDefault="0075126C" w:rsidP="00657255">
      <w:pPr>
        <w:pStyle w:val="BodyText"/>
      </w:pPr>
      <w:r w:rsidRPr="001E71EB">
        <w:t xml:space="preserve">Duration:  </w:t>
      </w:r>
      <w:r w:rsidRPr="001E71EB">
        <w:tab/>
      </w:r>
      <w:r w:rsidR="001A5C5A">
        <w:t>1</w:t>
      </w:r>
      <w:r>
        <w:t xml:space="preserve"> min.</w:t>
      </w:r>
    </w:p>
    <w:p w14:paraId="5F2E7398" w14:textId="07333750" w:rsidR="0075126C" w:rsidRDefault="00326C72" w:rsidP="00387B64">
      <w:pPr>
        <w:pStyle w:val="BodyText"/>
      </w:pPr>
      <w:r>
        <w:rPr>
          <w:noProof/>
        </w:rPr>
        <w:drawing>
          <wp:inline distT="0" distB="0" distL="0" distR="0" wp14:anchorId="4DEFD61B" wp14:editId="7F38AB43">
            <wp:extent cx="2916936" cy="1640916"/>
            <wp:effectExtent l="0" t="0" r="0" b="0"/>
            <wp:docPr id="2" name="Graphic 2" descr="Slide 6:&#10;The Design Camp structure encompasses orientation and four phases that are spread across nine weeks. During this time individuals participate each week in a series of toolkit reading assignments, training webinars, team activities, and cohort discussions. The weekly schedule, shown in columns, is as follows: week 1, Orientation; weeks 2 and 3, Phase 1: Research and Assess; weeks 4 and 5, Phase 2: Design and Plan, which is where we are for this Webinar on Tuesday; Weeks 6 and 7, Phase 3: Develop and Implement; and weeks 8 and 9, Phase 4: Evaluate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lide 6:&#10;The Design Camp structure encompasses orientation and four phases that are spread across nine weeks. During this time individuals participate each week in a series of toolkit reading assignments, training webinars, team activities, and cohort discussions. The weekly schedule, shown in columns, is as follows: week 1, Orientation; weeks 2 and 3, Phase 1: Research and Assess; weeks 4 and 5, Phase 2: Design and Plan, which is where we are for this Webinar on Tuesday; Weeks 6 and 7, Phase 3: Develop and Implement; and weeks 8 and 9, Phase 4: Evaluate and Improve."/>
                    <pic:cNvPicPr/>
                  </pic:nvPicPr>
                  <pic:blipFill>
                    <a:blip r:embed="rId29">
                      <a:extLst>
                        <a:ext uri="{96DAC541-7B7A-43D3-8B79-37D633B846F1}">
                          <asvg:svgBlip xmlns:asvg="http://schemas.microsoft.com/office/drawing/2016/SVG/main" r:embed="rId30"/>
                        </a:ext>
                      </a:extLst>
                    </a:blip>
                    <a:stretch>
                      <a:fillRect/>
                    </a:stretch>
                  </pic:blipFill>
                  <pic:spPr>
                    <a:xfrm>
                      <a:off x="0" y="0"/>
                      <a:ext cx="2916936" cy="1640916"/>
                    </a:xfrm>
                    <a:prstGeom prst="rect">
                      <a:avLst/>
                    </a:prstGeom>
                  </pic:spPr>
                </pic:pic>
              </a:graphicData>
            </a:graphic>
          </wp:inline>
        </w:drawing>
      </w:r>
    </w:p>
    <w:p w14:paraId="14157805" w14:textId="77777777" w:rsidR="0075126C" w:rsidRPr="006F3FB8" w:rsidRDefault="0075126C" w:rsidP="00387B64">
      <w:pPr>
        <w:pStyle w:val="BodyText"/>
        <w:rPr>
          <w:b/>
          <w:bCs/>
          <w:noProof/>
        </w:rPr>
      </w:pPr>
      <w:r w:rsidRPr="006F3FB8">
        <w:rPr>
          <w:b/>
          <w:bCs/>
          <w:noProof/>
        </w:rPr>
        <w:drawing>
          <wp:inline distT="0" distB="0" distL="0" distR="0" wp14:anchorId="08C69898" wp14:editId="4D063F2A">
            <wp:extent cx="462643" cy="462643"/>
            <wp:effectExtent l="0" t="0" r="0" b="0"/>
            <wp:docPr id="108" name="Graphic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phic 108">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6F3FB8">
        <w:rPr>
          <w:b/>
          <w:bCs/>
          <w:noProof/>
        </w:rPr>
        <w:t>NOTE – IET Training Team:</w:t>
      </w:r>
    </w:p>
    <w:p w14:paraId="16AA1D94" w14:textId="28227D5F" w:rsidR="0075126C" w:rsidRDefault="2862B20D" w:rsidP="006F3FB8">
      <w:pPr>
        <w:pStyle w:val="Bullet1"/>
      </w:pPr>
      <w:r>
        <w:t>You should have already developed a table that reflects the structure and organization of your Design Camp for the Orientation session. You may want to copy and paste your table onto this slide and move the “WE ARE HERE” and arrow to the Phase 2 session. You may want to circle the activity you are on (Training Session).</w:t>
      </w:r>
    </w:p>
    <w:p w14:paraId="4C658328" w14:textId="7187FB40" w:rsidR="0075126C" w:rsidRDefault="0075126C" w:rsidP="006F3FB8">
      <w:pPr>
        <w:pStyle w:val="Bullet1"/>
      </w:pPr>
      <w:r>
        <w:t>If you are not doing team activities and/or cohorts, modify or remove the second sub-bullet below.</w:t>
      </w:r>
    </w:p>
    <w:p w14:paraId="173D6E5E" w14:textId="77777777" w:rsidR="0075126C" w:rsidRPr="006F3FB8" w:rsidRDefault="2862B20D" w:rsidP="00387B64">
      <w:pPr>
        <w:pStyle w:val="BodyText"/>
        <w:rPr>
          <w:b/>
          <w:bCs/>
        </w:rPr>
      </w:pPr>
      <w:r w:rsidRPr="006F3FB8">
        <w:rPr>
          <w:b/>
          <w:bCs/>
          <w:noProof/>
        </w:rPr>
        <w:drawing>
          <wp:inline distT="0" distB="0" distL="0" distR="0" wp14:anchorId="22F3635E" wp14:editId="60FE8C77">
            <wp:extent cx="438150" cy="438150"/>
            <wp:effectExtent l="0" t="0" r="0" b="0"/>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c 7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6F3FB8">
        <w:rPr>
          <w:b/>
          <w:bCs/>
        </w:rPr>
        <w:t>Present:</w:t>
      </w:r>
    </w:p>
    <w:p w14:paraId="2ABFB715" w14:textId="7E4007AB" w:rsidR="0075126C" w:rsidRPr="00642A34" w:rsidRDefault="0075126C" w:rsidP="006F3FB8">
      <w:pPr>
        <w:pStyle w:val="Bullet1"/>
      </w:pPr>
      <w:r>
        <w:t>O</w:t>
      </w:r>
      <w:r w:rsidRPr="00642A34">
        <w:t>rient participants to where you are</w:t>
      </w:r>
      <w:r>
        <w:t xml:space="preserve"> in the Design Camp</w:t>
      </w:r>
      <w:r w:rsidRPr="00642A34">
        <w:t xml:space="preserve">—Phase </w:t>
      </w:r>
      <w:r>
        <w:t>2</w:t>
      </w:r>
      <w:r w:rsidRPr="00642A34">
        <w:t>.</w:t>
      </w:r>
      <w:r>
        <w:t xml:space="preserve"> Tailor your talking points to reflect the design and schedule of your training (e.g., you may not be doing a cohort meeting.)</w:t>
      </w:r>
    </w:p>
    <w:p w14:paraId="73DFF9F6" w14:textId="5D0E5ED1" w:rsidR="0075126C" w:rsidRPr="0074191A" w:rsidRDefault="0075126C" w:rsidP="00657255">
      <w:pPr>
        <w:pStyle w:val="Bullet2"/>
      </w:pPr>
      <w:r w:rsidRPr="0074191A">
        <w:t xml:space="preserve">Today we’re </w:t>
      </w:r>
      <w:r w:rsidR="00ED5719">
        <w:t>in</w:t>
      </w:r>
      <w:r w:rsidRPr="0074191A">
        <w:t xml:space="preserve"> Phase 2: Design and Plan. Hopefully you’ve had a chance to read the </w:t>
      </w:r>
      <w:r w:rsidR="00ED5719">
        <w:t>Design and Plan</w:t>
      </w:r>
      <w:r w:rsidRPr="0074191A">
        <w:t xml:space="preserve"> </w:t>
      </w:r>
      <w:r w:rsidR="00ED5719">
        <w:t>section in</w:t>
      </w:r>
      <w:r w:rsidRPr="0074191A">
        <w:t xml:space="preserve"> the IET Toolkit over the last week</w:t>
      </w:r>
      <w:r w:rsidR="00ED5719">
        <w:t xml:space="preserve"> and explored the IET Planning Tool</w:t>
      </w:r>
      <w:r w:rsidRPr="0074191A">
        <w:t>.</w:t>
      </w:r>
    </w:p>
    <w:p w14:paraId="7285429B" w14:textId="111D155B" w:rsidR="0075126C" w:rsidRPr="0074191A" w:rsidRDefault="00ED5719" w:rsidP="00657255">
      <w:pPr>
        <w:pStyle w:val="Bullet2"/>
      </w:pPr>
      <w:r>
        <w:t>As a reminder, a</w:t>
      </w:r>
      <w:r w:rsidR="0075126C" w:rsidRPr="0074191A">
        <w:t xml:space="preserve">fter </w:t>
      </w:r>
      <w:r>
        <w:t>today’s</w:t>
      </w:r>
      <w:r w:rsidR="0075126C" w:rsidRPr="0074191A">
        <w:t xml:space="preserve"> training session, you’ll have </w:t>
      </w:r>
      <w:r w:rsidR="006041C6">
        <w:t>a little time</w:t>
      </w:r>
      <w:r w:rsidR="0075126C" w:rsidRPr="0074191A">
        <w:t xml:space="preserve"> to do your team activity, and we’ll meet again next [ENTER DATE], for your next cohort meeting (if applicable).</w:t>
      </w:r>
    </w:p>
    <w:p w14:paraId="7D593867" w14:textId="77777777" w:rsidR="0075126C" w:rsidRPr="0074191A" w:rsidRDefault="0075126C" w:rsidP="00657255">
      <w:pPr>
        <w:pStyle w:val="Bullet2"/>
      </w:pPr>
      <w:r w:rsidRPr="0074191A">
        <w:t>Let’s get started.</w:t>
      </w:r>
    </w:p>
    <w:p w14:paraId="62D5D09C" w14:textId="5B151D7F" w:rsidR="0075126C" w:rsidRDefault="0075126C" w:rsidP="006F3FB8">
      <w:pPr>
        <w:pStyle w:val="Bullet1"/>
      </w:pPr>
      <w:r w:rsidRPr="0074191A">
        <w:t>NEXT SLIDE</w:t>
      </w:r>
    </w:p>
    <w:p w14:paraId="6E6EC763" w14:textId="0A22FF7C" w:rsidR="00ED5719" w:rsidRPr="00387B64" w:rsidRDefault="00ED5719" w:rsidP="006F3FB8">
      <w:pPr>
        <w:pStyle w:val="Heading4"/>
      </w:pPr>
      <w:r w:rsidRPr="00387B64">
        <w:lastRenderedPageBreak/>
        <w:t>Review of Phase 1: Research and Assess</w:t>
      </w:r>
    </w:p>
    <w:p w14:paraId="2AE40A8A" w14:textId="77777777" w:rsidR="00ED5719" w:rsidRPr="00E02F01" w:rsidRDefault="00ED5719" w:rsidP="006F3FB8">
      <w:pPr>
        <w:pStyle w:val="BodyText"/>
        <w:keepNext/>
      </w:pPr>
      <w:r w:rsidRPr="6FB00676">
        <w:t xml:space="preserve">Presenter: </w:t>
      </w:r>
      <w:r w:rsidRPr="00175158">
        <w:tab/>
      </w:r>
      <w:r>
        <w:t>[NAME]</w:t>
      </w:r>
    </w:p>
    <w:p w14:paraId="0975276E" w14:textId="77777777" w:rsidR="00ED5719" w:rsidRDefault="00ED5719" w:rsidP="006F3FB8">
      <w:pPr>
        <w:pStyle w:val="BodyText"/>
        <w:keepNext/>
      </w:pPr>
      <w:r w:rsidRPr="001E71EB">
        <w:t xml:space="preserve">Duration:  </w:t>
      </w:r>
      <w:r w:rsidRPr="001E71EB">
        <w:tab/>
      </w:r>
      <w:r>
        <w:t>1 min.</w:t>
      </w:r>
    </w:p>
    <w:p w14:paraId="6E764B86" w14:textId="1E03F91F" w:rsidR="00ED5719" w:rsidRDefault="00962B39" w:rsidP="00387B64">
      <w:pPr>
        <w:pStyle w:val="BodyText"/>
      </w:pPr>
      <w:r>
        <w:rPr>
          <w:noProof/>
        </w:rPr>
        <w:drawing>
          <wp:inline distT="0" distB="0" distL="0" distR="0" wp14:anchorId="234C2583" wp14:editId="46194054">
            <wp:extent cx="2608778" cy="1466661"/>
            <wp:effectExtent l="19050" t="19050" r="20320" b="19685"/>
            <wp:docPr id="7" name="Picture 7" descr="Slide 7: &#10;To review, Phase 1 consists of research and assessment. Quality I E T programs respond to the needs of communities and learners Five areas of research can help with I E T program selection:&#10;1. State and Local IET Policy and Career Pathways Options &#10;2. Regional Workforce Development Needs  &#10;3. Community Resources to Support your Program &#10;4. Emerging and Promising Practices in IET Programs &#10;5. Learner and Business Needs&#10;Conducting a needs assessment to gather information will help you understand community and learner needs and identify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lide 7: &#10;To review, Phase 1 consists of research and assessment. Quality I E T programs respond to the needs of communities and learners Five areas of research can help with I E T program selection:&#10;1. State and Local IET Policy and Career Pathways Options &#10;2. Regional Workforce Development Needs  &#10;3. Community Resources to Support your Program &#10;4. Emerging and Promising Practices in IET Programs &#10;5. Learner and Business Needs&#10;Conducting a needs assessment to gather information will help you understand community and learner needs and identify insight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5991" cy="1470716"/>
                    </a:xfrm>
                    <a:prstGeom prst="rect">
                      <a:avLst/>
                    </a:prstGeom>
                    <a:noFill/>
                    <a:ln>
                      <a:solidFill>
                        <a:schemeClr val="bg1">
                          <a:lumMod val="85000"/>
                        </a:schemeClr>
                      </a:solidFill>
                    </a:ln>
                  </pic:spPr>
                </pic:pic>
              </a:graphicData>
            </a:graphic>
          </wp:inline>
        </w:drawing>
      </w:r>
    </w:p>
    <w:p w14:paraId="4B3C4618" w14:textId="39AC6E85" w:rsidR="00ED5719" w:rsidRPr="006F3FB8" w:rsidRDefault="00ED5719" w:rsidP="00387B64">
      <w:pPr>
        <w:pStyle w:val="BodyText"/>
        <w:rPr>
          <w:b/>
          <w:bCs/>
        </w:rPr>
      </w:pPr>
      <w:r w:rsidRPr="006F3FB8">
        <w:rPr>
          <w:b/>
          <w:bCs/>
          <w:noProof/>
        </w:rPr>
        <w:drawing>
          <wp:inline distT="0" distB="0" distL="0" distR="0" wp14:anchorId="64F96859" wp14:editId="7C7A715B">
            <wp:extent cx="438150" cy="438150"/>
            <wp:effectExtent l="0" t="0" r="0" b="0"/>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phic 9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6F3FB8">
        <w:rPr>
          <w:b/>
          <w:bCs/>
        </w:rPr>
        <w:t>Present:</w:t>
      </w:r>
    </w:p>
    <w:p w14:paraId="7C529F56" w14:textId="6CAF989C" w:rsidR="002770CE" w:rsidRPr="007E70E8" w:rsidRDefault="00126AD9" w:rsidP="006F3FB8">
      <w:pPr>
        <w:pStyle w:val="Bullet1"/>
      </w:pPr>
      <w:r w:rsidRPr="0E61ADE9">
        <w:t>Provide a quick review of Phase 1: Research and Assess</w:t>
      </w:r>
      <w:r w:rsidR="00287177" w:rsidRPr="0E61ADE9">
        <w:t>.</w:t>
      </w:r>
    </w:p>
    <w:p w14:paraId="35C2167D" w14:textId="6FED3F12" w:rsidR="00EB73BD" w:rsidRDefault="71BE6EAD" w:rsidP="00657255">
      <w:pPr>
        <w:pStyle w:val="Bullet2"/>
        <w:rPr>
          <w:sz w:val="20"/>
          <w:szCs w:val="20"/>
        </w:rPr>
      </w:pPr>
      <w:r>
        <w:t>Before we jump into the content for today, we wanted to briefly review key concepts from Phase 1: Research and Assess.</w:t>
      </w:r>
    </w:p>
    <w:p w14:paraId="71E58F80" w14:textId="4CCDF108" w:rsidR="00EB73BD" w:rsidRDefault="00BA6546" w:rsidP="00657255">
      <w:pPr>
        <w:pStyle w:val="Bullet2"/>
      </w:pPr>
      <w:r>
        <w:t>In our last training session, w</w:t>
      </w:r>
      <w:r w:rsidR="71BE6EAD">
        <w:t>e focused on the importance of responding to community AND learner needs when implementing IET and we heard how you all gather information yourselves or lean on partners to learn more</w:t>
      </w:r>
      <w:r w:rsidR="0C13A0FD">
        <w:t>.</w:t>
      </w:r>
    </w:p>
    <w:p w14:paraId="0EBF1664" w14:textId="2AEFC27E" w:rsidR="00EB73BD" w:rsidRDefault="71BE6EAD" w:rsidP="00657255">
      <w:pPr>
        <w:pStyle w:val="Bullet2"/>
      </w:pPr>
      <w:r>
        <w:t xml:space="preserve">We </w:t>
      </w:r>
      <w:r w:rsidR="00EB73BD">
        <w:t xml:space="preserve">talked about </w:t>
      </w:r>
      <w:r>
        <w:t xml:space="preserve">the benefit of intentionally sitting back and </w:t>
      </w:r>
      <w:r w:rsidR="00EB73BD">
        <w:t xml:space="preserve">just </w:t>
      </w:r>
      <w:r>
        <w:t>“listening” to stakeholders before embracing the first opportunity that surfaces. This listening and reflecting time may bring insights that could be overlooked if not carefully thought through.</w:t>
      </w:r>
    </w:p>
    <w:p w14:paraId="53CABB97" w14:textId="384CE298" w:rsidR="00EB73BD" w:rsidRDefault="71BE6EAD" w:rsidP="00657255">
      <w:pPr>
        <w:pStyle w:val="Bullet2"/>
      </w:pPr>
      <w:r>
        <w:t>We also spent a good chunk of time, including time in small groups</w:t>
      </w:r>
      <w:r w:rsidR="4D2506E8">
        <w:t>,</w:t>
      </w:r>
      <w:r>
        <w:t xml:space="preserve"> </w:t>
      </w:r>
      <w:r w:rsidR="20BC446C">
        <w:t xml:space="preserve">discussing </w:t>
      </w:r>
      <w:r>
        <w:t xml:space="preserve">the five areas of research </w:t>
      </w:r>
      <w:r w:rsidR="00930FC7">
        <w:t xml:space="preserve">shown </w:t>
      </w:r>
      <w:r>
        <w:t>on the slide.</w:t>
      </w:r>
    </w:p>
    <w:p w14:paraId="238B71B7" w14:textId="69421DD5" w:rsidR="00EB73BD" w:rsidRDefault="71BE6EAD" w:rsidP="00657255">
      <w:pPr>
        <w:pStyle w:val="Bullet2"/>
      </w:pPr>
      <w:r>
        <w:t xml:space="preserve">Although these areas of research may seem daunting to some of you as you struggle to </w:t>
      </w:r>
      <w:r w:rsidR="6E374E26">
        <w:t xml:space="preserve">accomplish </w:t>
      </w:r>
      <w:r w:rsidR="2C9115E5">
        <w:t xml:space="preserve">everything </w:t>
      </w:r>
      <w:r>
        <w:t>that</w:t>
      </w:r>
      <w:r w:rsidR="4BA9B596">
        <w:t>’</w:t>
      </w:r>
      <w:r w:rsidR="372D297B">
        <w:t>s</w:t>
      </w:r>
      <w:r>
        <w:t xml:space="preserve"> expected of you in your jobs, we hope you walk</w:t>
      </w:r>
      <w:r w:rsidR="00EB73BD">
        <w:t>ed</w:t>
      </w:r>
      <w:r>
        <w:t xml:space="preserve"> away with an understanding that IET is all about “connecting” and leveraging the strengths of others who complement your goal of providing “real” opportunities for adult learners to enter career pathways that set them up for long-term success.</w:t>
      </w:r>
    </w:p>
    <w:p w14:paraId="4E96433F" w14:textId="69A865D7" w:rsidR="00ED5719" w:rsidRPr="00330B55" w:rsidRDefault="00EB73BD" w:rsidP="00657255">
      <w:pPr>
        <w:pStyle w:val="Bullet2"/>
      </w:pPr>
      <w:r>
        <w:t>As we transition to today’s content, we’re going to continue talking about partners and the role they can play as you plan the design of your IET program, including helping to set your program goals. We’ll spend some time thinking through key considerations for your program’s structure, planning for the learner experience, and selecting an instructional delivery approach</w:t>
      </w:r>
      <w:r w:rsidR="00ED5719">
        <w:t>.</w:t>
      </w:r>
    </w:p>
    <w:p w14:paraId="759EB7AD" w14:textId="77777777" w:rsidR="00ED5719" w:rsidRDefault="00ED5719" w:rsidP="006F3FB8">
      <w:pPr>
        <w:pStyle w:val="Bullet1"/>
      </w:pPr>
      <w:r>
        <w:t>NEXT SLIDE</w:t>
      </w:r>
    </w:p>
    <w:p w14:paraId="3FB0E0FD" w14:textId="4FD87364" w:rsidR="0075126C" w:rsidRPr="00387B64" w:rsidRDefault="0075126C" w:rsidP="006F3FB8">
      <w:pPr>
        <w:pStyle w:val="Heading4"/>
      </w:pPr>
      <w:r w:rsidRPr="00387B64">
        <w:lastRenderedPageBreak/>
        <w:t xml:space="preserve">Key Tasks for </w:t>
      </w:r>
      <w:r w:rsidR="0074191A" w:rsidRPr="00387B64">
        <w:t>Design and Plan</w:t>
      </w:r>
      <w:r w:rsidRPr="00387B64">
        <w:t xml:space="preserve"> Phase</w:t>
      </w:r>
    </w:p>
    <w:p w14:paraId="7FB42E76" w14:textId="77777777" w:rsidR="0075126C" w:rsidRPr="00E02F01" w:rsidRDefault="0075126C" w:rsidP="006F3FB8">
      <w:pPr>
        <w:pStyle w:val="BodyText"/>
        <w:keepNext/>
      </w:pPr>
      <w:r w:rsidRPr="6FB00676">
        <w:t xml:space="preserve">Presenter: </w:t>
      </w:r>
      <w:r w:rsidRPr="00175158">
        <w:tab/>
      </w:r>
      <w:r>
        <w:t>[NAME]</w:t>
      </w:r>
    </w:p>
    <w:p w14:paraId="3E675BEE" w14:textId="77777777" w:rsidR="0075126C" w:rsidRDefault="0075126C" w:rsidP="006F3FB8">
      <w:pPr>
        <w:pStyle w:val="BodyText"/>
        <w:keepNext/>
      </w:pPr>
      <w:r w:rsidRPr="001E71EB">
        <w:t xml:space="preserve">Duration:  </w:t>
      </w:r>
      <w:r w:rsidRPr="001E71EB">
        <w:tab/>
      </w:r>
      <w:r>
        <w:t>1 min.</w:t>
      </w:r>
    </w:p>
    <w:p w14:paraId="1E3E8511" w14:textId="684A7CE8" w:rsidR="0075126C" w:rsidRDefault="00962B39" w:rsidP="00387B64">
      <w:pPr>
        <w:pStyle w:val="BodyText"/>
      </w:pPr>
      <w:r>
        <w:rPr>
          <w:noProof/>
        </w:rPr>
        <w:drawing>
          <wp:inline distT="0" distB="0" distL="0" distR="0" wp14:anchorId="364BB94B" wp14:editId="299DD2A0">
            <wp:extent cx="2616451" cy="1470975"/>
            <wp:effectExtent l="19050" t="19050" r="12700" b="15240"/>
            <wp:docPr id="8" name="Picture 8" descr="Slide 8:&#10;Key tasks for design and plan phase.&#10;Process flowchart depicts the four iterative phases of the I E T design process with double-sided arrows going back and forth between the four phases: 1) Research and Assess; 2) Design and Plan, including forming a design team, defining the I E T program and goals, designing the I E T program structure, planning the learner experience, and creating a program evaluation plan; 3) Develop and Implement; and 4) Evaluate and Improve. Review and Revise are part of each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8:&#10;Key tasks for design and plan phase.&#10;Process flowchart depicts the four iterative phases of the I E T design process with double-sided arrows going back and forth between the four phases: 1) Research and Assess; 2) Design and Plan, including forming a design team, defining the I E T program and goals, designing the I E T program structure, planning the learner experience, and creating a program evaluation plan; 3) Develop and Implement; and 4) Evaluate and Improve. Review and Revise are part of each pha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3830" cy="1486367"/>
                    </a:xfrm>
                    <a:prstGeom prst="rect">
                      <a:avLst/>
                    </a:prstGeom>
                    <a:noFill/>
                    <a:ln>
                      <a:solidFill>
                        <a:schemeClr val="bg1">
                          <a:lumMod val="85000"/>
                        </a:schemeClr>
                      </a:solidFill>
                    </a:ln>
                  </pic:spPr>
                </pic:pic>
              </a:graphicData>
            </a:graphic>
          </wp:inline>
        </w:drawing>
      </w:r>
    </w:p>
    <w:p w14:paraId="5F839B37" w14:textId="77777777" w:rsidR="0075126C" w:rsidRPr="00817A8F" w:rsidRDefault="0075126C" w:rsidP="00387B64">
      <w:pPr>
        <w:pStyle w:val="BodyText"/>
        <w:rPr>
          <w:b/>
          <w:bCs/>
        </w:rPr>
      </w:pPr>
      <w:r w:rsidRPr="00817A8F">
        <w:rPr>
          <w:b/>
          <w:bCs/>
          <w:noProof/>
        </w:rPr>
        <w:drawing>
          <wp:inline distT="0" distB="0" distL="0" distR="0" wp14:anchorId="35B65C4B" wp14:editId="1033D0A6">
            <wp:extent cx="438150" cy="438150"/>
            <wp:effectExtent l="0" t="0" r="0" b="0"/>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817A8F">
        <w:rPr>
          <w:b/>
          <w:bCs/>
        </w:rPr>
        <w:t>Present:</w:t>
      </w:r>
    </w:p>
    <w:p w14:paraId="0751B5E2" w14:textId="64BB4D2E" w:rsidR="00ED5719" w:rsidRDefault="00ED5719" w:rsidP="006F3FB8">
      <w:pPr>
        <w:pStyle w:val="Bullet1"/>
      </w:pPr>
      <w:r>
        <w:t>Briefly review the key tasks for the Design and Plan phase:</w:t>
      </w:r>
    </w:p>
    <w:p w14:paraId="22EEA794" w14:textId="43463013" w:rsidR="00ED5719" w:rsidRPr="00ED5719" w:rsidRDefault="564E6720" w:rsidP="00657255">
      <w:pPr>
        <w:pStyle w:val="Bullet2"/>
      </w:pPr>
      <w:r>
        <w:t xml:space="preserve">Form a design team </w:t>
      </w:r>
    </w:p>
    <w:p w14:paraId="389F9CE0" w14:textId="76AF0E82" w:rsidR="00ED5719" w:rsidRPr="00ED5719" w:rsidRDefault="564E6720" w:rsidP="00657255">
      <w:pPr>
        <w:pStyle w:val="Bullet2"/>
      </w:pPr>
      <w:r>
        <w:t>Define the IET program and goals</w:t>
      </w:r>
    </w:p>
    <w:p w14:paraId="5E521B7C" w14:textId="34CC879D" w:rsidR="00ED5719" w:rsidRPr="00ED5719" w:rsidRDefault="564E6720" w:rsidP="00657255">
      <w:pPr>
        <w:pStyle w:val="Bullet2"/>
      </w:pPr>
      <w:r>
        <w:t>Design the IET program structure</w:t>
      </w:r>
    </w:p>
    <w:p w14:paraId="0EF54349" w14:textId="257B6B94" w:rsidR="00ED5719" w:rsidRPr="00ED5719" w:rsidRDefault="564E6720" w:rsidP="00657255">
      <w:pPr>
        <w:pStyle w:val="Bullet2"/>
      </w:pPr>
      <w:r>
        <w:t>Plan the learner experience</w:t>
      </w:r>
    </w:p>
    <w:p w14:paraId="008CD2C1" w14:textId="0ADAC291" w:rsidR="00ED5719" w:rsidRDefault="564E6720" w:rsidP="00657255">
      <w:pPr>
        <w:pStyle w:val="Bullet2"/>
      </w:pPr>
      <w:r>
        <w:t>Create a program evaluation plan</w:t>
      </w:r>
    </w:p>
    <w:p w14:paraId="56E6761B" w14:textId="3E0CE24B" w:rsidR="0075126C" w:rsidRPr="00330B55" w:rsidRDefault="00ED5719" w:rsidP="006F3FB8">
      <w:pPr>
        <w:pStyle w:val="Bullet1"/>
      </w:pPr>
      <w:r>
        <w:t>Explain that we’re going to touch on all of these at least briefly, but our focus will be on forming a team and defining the IET program and goals, designing the program structure, particularly determining the instructional delivery approach, and planning the learner experience.</w:t>
      </w:r>
    </w:p>
    <w:p w14:paraId="40E73711" w14:textId="77777777" w:rsidR="0075126C" w:rsidRDefault="0075126C" w:rsidP="006F3FB8">
      <w:pPr>
        <w:pStyle w:val="Bullet1"/>
      </w:pPr>
      <w:r>
        <w:t>NEXT SLIDE</w:t>
      </w:r>
    </w:p>
    <w:p w14:paraId="01385D6C" w14:textId="77777777" w:rsidR="0075126C" w:rsidRPr="00387B64" w:rsidRDefault="0075126C" w:rsidP="00387B64">
      <w:pPr>
        <w:pStyle w:val="Heading4"/>
      </w:pPr>
      <w:r w:rsidRPr="00387B64">
        <w:t>Group Discussion – Reflect on Your Reading</w:t>
      </w:r>
    </w:p>
    <w:p w14:paraId="6A64AE55" w14:textId="77777777" w:rsidR="0075126C" w:rsidRPr="00E02F01" w:rsidRDefault="0075126C" w:rsidP="00657255">
      <w:pPr>
        <w:pStyle w:val="BodyText"/>
      </w:pPr>
      <w:r w:rsidRPr="6FB00676">
        <w:t xml:space="preserve">Presenter: </w:t>
      </w:r>
      <w:r w:rsidRPr="00175158">
        <w:tab/>
      </w:r>
      <w:r>
        <w:t>[NAME]</w:t>
      </w:r>
    </w:p>
    <w:p w14:paraId="3380D244" w14:textId="77777777" w:rsidR="0075126C" w:rsidRDefault="0075126C" w:rsidP="00657255">
      <w:pPr>
        <w:pStyle w:val="BodyText"/>
      </w:pPr>
      <w:r w:rsidRPr="001E71EB">
        <w:t xml:space="preserve">Duration:  </w:t>
      </w:r>
      <w:r w:rsidRPr="001E71EB">
        <w:tab/>
      </w:r>
      <w:r>
        <w:t>4 min.</w:t>
      </w:r>
    </w:p>
    <w:p w14:paraId="700F4268" w14:textId="52128C8F" w:rsidR="0075126C" w:rsidRDefault="00380DDC" w:rsidP="00387B64">
      <w:pPr>
        <w:pStyle w:val="BodyText"/>
      </w:pPr>
      <w:r>
        <w:rPr>
          <w:noProof/>
        </w:rPr>
        <w:drawing>
          <wp:inline distT="0" distB="0" distL="0" distR="0" wp14:anchorId="2D631344" wp14:editId="4D8DA1C4">
            <wp:extent cx="2624882" cy="1475715"/>
            <wp:effectExtent l="19050" t="19050" r="23495" b="10795"/>
            <wp:docPr id="10" name="Picture 10" descr="Slide 9: &#10;Reflect on your reading for a group discussion. In reading the Design and Plan phase section of the IET Toolkit, what stood out as new or interesting to you? Overall, what are your thoughts on the IET Planning Tool? Share your thoughts with th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9: &#10;Reflect on your reading for a group discussion. In reading the Design and Plan phase section of the IET Toolkit, what stood out as new or interesting to you? Overall, what are your thoughts on the IET Planning Tool? Share your thoughts with the group.&#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2440" cy="1485586"/>
                    </a:xfrm>
                    <a:prstGeom prst="rect">
                      <a:avLst/>
                    </a:prstGeom>
                    <a:noFill/>
                    <a:ln>
                      <a:solidFill>
                        <a:schemeClr val="bg1">
                          <a:lumMod val="85000"/>
                        </a:schemeClr>
                      </a:solidFill>
                    </a:ln>
                  </pic:spPr>
                </pic:pic>
              </a:graphicData>
            </a:graphic>
          </wp:inline>
        </w:drawing>
      </w:r>
    </w:p>
    <w:p w14:paraId="14738978" w14:textId="77777777" w:rsidR="0075126C" w:rsidRPr="00817A8F" w:rsidRDefault="0075126C" w:rsidP="00817A8F">
      <w:pPr>
        <w:pStyle w:val="BodyText"/>
        <w:keepNext/>
        <w:rPr>
          <w:b/>
          <w:bCs/>
        </w:rPr>
      </w:pPr>
      <w:r w:rsidRPr="00817A8F">
        <w:rPr>
          <w:b/>
          <w:bCs/>
          <w:noProof/>
        </w:rPr>
        <w:lastRenderedPageBreak/>
        <w:drawing>
          <wp:inline distT="0" distB="0" distL="0" distR="0" wp14:anchorId="50C27081" wp14:editId="2ED82056">
            <wp:extent cx="422910" cy="422910"/>
            <wp:effectExtent l="0" t="0" r="0" b="0"/>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22910" cy="422910"/>
                    </a:xfrm>
                    <a:prstGeom prst="rect">
                      <a:avLst/>
                    </a:prstGeom>
                  </pic:spPr>
                </pic:pic>
              </a:graphicData>
            </a:graphic>
          </wp:inline>
        </w:drawing>
      </w:r>
      <w:r w:rsidRPr="00817A8F">
        <w:rPr>
          <w:b/>
          <w:bCs/>
        </w:rPr>
        <w:t>Discuss/Chat:</w:t>
      </w:r>
    </w:p>
    <w:p w14:paraId="2F6D7379" w14:textId="77777777" w:rsidR="0075126C" w:rsidRDefault="0075126C" w:rsidP="00817A8F">
      <w:pPr>
        <w:pStyle w:val="Bullet1"/>
        <w:keepNext/>
      </w:pPr>
      <w:r>
        <w:t>Facilitate a discussion on the following question(s).</w:t>
      </w:r>
    </w:p>
    <w:p w14:paraId="14F3A940" w14:textId="20E4C770" w:rsidR="0075126C" w:rsidRPr="001F7134" w:rsidRDefault="00EB73BD" w:rsidP="00657255">
      <w:pPr>
        <w:pStyle w:val="Bullet2"/>
      </w:pPr>
      <w:r w:rsidRPr="00EB73BD">
        <w:t xml:space="preserve">In reading the </w:t>
      </w:r>
      <w:r w:rsidRPr="00EB73BD">
        <w:rPr>
          <w:b/>
          <w:bCs/>
        </w:rPr>
        <w:t>Design and Plan</w:t>
      </w:r>
      <w:r w:rsidRPr="00EB73BD">
        <w:t xml:space="preserve"> phase section of the IET Toolkit, what stood out as new or interesting to you</w:t>
      </w:r>
      <w:r w:rsidR="0075126C" w:rsidRPr="001F7134">
        <w:t xml:space="preserve">? </w:t>
      </w:r>
    </w:p>
    <w:p w14:paraId="62B0A9E1" w14:textId="6B713870" w:rsidR="0075126C" w:rsidRPr="006A79F7" w:rsidRDefault="00EB73BD" w:rsidP="00657255">
      <w:pPr>
        <w:pStyle w:val="Bullet2"/>
      </w:pPr>
      <w:r w:rsidRPr="00EB73BD">
        <w:t xml:space="preserve">Overall, what are your thoughts on the </w:t>
      </w:r>
      <w:r w:rsidRPr="00EB73BD">
        <w:rPr>
          <w:b/>
          <w:bCs/>
        </w:rPr>
        <w:t>IET Planning Tool</w:t>
      </w:r>
      <w:r w:rsidR="0075126C" w:rsidRPr="006A79F7">
        <w:t>?</w:t>
      </w:r>
    </w:p>
    <w:p w14:paraId="689C9470" w14:textId="49D5A287" w:rsidR="0075126C" w:rsidRDefault="009E1FAC" w:rsidP="006F3FB8">
      <w:pPr>
        <w:pStyle w:val="Bullet1"/>
      </w:pPr>
      <w:r>
        <w:rPr>
          <w:shd w:val="clear" w:color="auto" w:fill="D9D9D9" w:themeFill="background1" w:themeFillShade="D9"/>
        </w:rPr>
        <w:t xml:space="preserve">[If </w:t>
      </w:r>
      <w:r w:rsidR="0075126C" w:rsidRPr="006A79F7">
        <w:rPr>
          <w:shd w:val="clear" w:color="auto" w:fill="D9D9D9" w:themeFill="background1" w:themeFillShade="D9"/>
        </w:rPr>
        <w:t>In-Person</w:t>
      </w:r>
      <w:r>
        <w:rPr>
          <w:shd w:val="clear" w:color="auto" w:fill="D9D9D9" w:themeFill="background1" w:themeFillShade="D9"/>
        </w:rPr>
        <w:t>]</w:t>
      </w:r>
      <w:r w:rsidR="0075126C" w:rsidRPr="006A79F7">
        <w:t xml:space="preserve"> Ask participants raise their hand or call out responses. </w:t>
      </w:r>
    </w:p>
    <w:p w14:paraId="23C8E392" w14:textId="03CB0D8E" w:rsidR="00B772A9" w:rsidRPr="006A79F7" w:rsidRDefault="00B772A9" w:rsidP="006F3FB8">
      <w:pPr>
        <w:pStyle w:val="Bullet1"/>
      </w:pPr>
      <w:r>
        <w:rPr>
          <w:shd w:val="clear" w:color="auto" w:fill="D9D9D9" w:themeFill="background1" w:themeFillShade="D9"/>
        </w:rPr>
        <w:t xml:space="preserve">[If </w:t>
      </w:r>
      <w:r w:rsidRPr="006A79F7">
        <w:rPr>
          <w:shd w:val="clear" w:color="auto" w:fill="D9D9D9" w:themeFill="background1" w:themeFillShade="D9"/>
        </w:rPr>
        <w:t>Virtual</w:t>
      </w:r>
      <w:r>
        <w:rPr>
          <w:shd w:val="clear" w:color="auto" w:fill="D9D9D9" w:themeFill="background1" w:themeFillShade="D9"/>
        </w:rPr>
        <w:t>]</w:t>
      </w:r>
      <w:r w:rsidRPr="006A79F7">
        <w:t xml:space="preserve"> Have participants share responses in the chat or unmute their microphone to speak. </w:t>
      </w:r>
    </w:p>
    <w:p w14:paraId="59F78A6A" w14:textId="77777777" w:rsidR="0075126C" w:rsidRPr="00EB73BD" w:rsidRDefault="0075126C" w:rsidP="006F3FB8">
      <w:pPr>
        <w:pStyle w:val="Bullet1"/>
      </w:pPr>
      <w:r w:rsidRPr="00EB73BD">
        <w:t>NEXT SLIDE</w:t>
      </w:r>
    </w:p>
    <w:p w14:paraId="0885FCC5" w14:textId="5B845999" w:rsidR="0075126C" w:rsidRPr="00387B64" w:rsidRDefault="0075126C" w:rsidP="00387B64">
      <w:pPr>
        <w:pStyle w:val="Heading4"/>
      </w:pPr>
      <w:r w:rsidRPr="00387B64">
        <w:t xml:space="preserve">Poll: </w:t>
      </w:r>
      <w:r w:rsidR="00EB73BD" w:rsidRPr="00387B64">
        <w:t>IET Involvement</w:t>
      </w:r>
      <w:r w:rsidRPr="00387B64">
        <w:t xml:space="preserve"> (Optional)</w:t>
      </w:r>
    </w:p>
    <w:p w14:paraId="173ED980" w14:textId="77777777" w:rsidR="0075126C" w:rsidRPr="00E02F01" w:rsidRDefault="0075126C" w:rsidP="00657255">
      <w:pPr>
        <w:pStyle w:val="BodyText"/>
      </w:pPr>
      <w:r w:rsidRPr="6FB00676">
        <w:t xml:space="preserve">Presenter: </w:t>
      </w:r>
      <w:r w:rsidRPr="00175158">
        <w:tab/>
      </w:r>
      <w:r>
        <w:t>[NAME]</w:t>
      </w:r>
    </w:p>
    <w:p w14:paraId="612AC55C" w14:textId="77777777" w:rsidR="0075126C" w:rsidRDefault="0075126C" w:rsidP="00657255">
      <w:pPr>
        <w:pStyle w:val="BodyText"/>
      </w:pPr>
      <w:r w:rsidRPr="001E71EB">
        <w:t>Duration</w:t>
      </w:r>
      <w:r w:rsidRPr="00175158">
        <w:t xml:space="preserve">:  </w:t>
      </w:r>
      <w:r w:rsidRPr="00175158">
        <w:tab/>
      </w:r>
      <w:r>
        <w:t>2 min.</w:t>
      </w:r>
    </w:p>
    <w:p w14:paraId="40E24DA9" w14:textId="5E21A975" w:rsidR="0075126C" w:rsidRDefault="00380DDC" w:rsidP="00387B64">
      <w:pPr>
        <w:pStyle w:val="BodyText"/>
      </w:pPr>
      <w:r>
        <w:rPr>
          <w:noProof/>
        </w:rPr>
        <w:drawing>
          <wp:inline distT="0" distB="0" distL="0" distR="0" wp14:anchorId="2391AA28" wp14:editId="5DA64B1B">
            <wp:extent cx="2634558" cy="1481155"/>
            <wp:effectExtent l="19050" t="19050" r="13970" b="24130"/>
            <wp:docPr id="12" name="Picture 12" descr="Slide 10: &#10;Who is typically involved in the design of your IET program? Choose 1 of the following:&#10;a. Only ABE staff/instructors are involved.&#10;b. ABE staff/instructors and technical training provider.&#10;c. A team of people from diverse partner agencies.&#10;d. It depends on the IET program focus/goals.&#10;e. I’m not sure/I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10: &#10;Who is typically involved in the design of your IET program? Choose 1 of the following:&#10;a. Only ABE staff/instructors are involved.&#10;b. ABE staff/instructors and technical training provider.&#10;c. A team of people from diverse partner agencies.&#10;d. It depends on the IET program focus/goals.&#10;e. I’m not sure/I don’t kno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5525" cy="1492943"/>
                    </a:xfrm>
                    <a:prstGeom prst="rect">
                      <a:avLst/>
                    </a:prstGeom>
                    <a:noFill/>
                    <a:ln>
                      <a:solidFill>
                        <a:schemeClr val="bg1">
                          <a:lumMod val="85000"/>
                        </a:schemeClr>
                      </a:solidFill>
                    </a:ln>
                  </pic:spPr>
                </pic:pic>
              </a:graphicData>
            </a:graphic>
          </wp:inline>
        </w:drawing>
      </w:r>
    </w:p>
    <w:p w14:paraId="44CA342C" w14:textId="77777777" w:rsidR="0075126C" w:rsidRPr="00817A8F" w:rsidRDefault="0075126C" w:rsidP="00387B64">
      <w:pPr>
        <w:pStyle w:val="BodyText"/>
        <w:rPr>
          <w:b/>
          <w:bCs/>
        </w:rPr>
      </w:pPr>
      <w:r w:rsidRPr="00817A8F">
        <w:rPr>
          <w:b/>
          <w:bCs/>
          <w:noProof/>
        </w:rPr>
        <w:drawing>
          <wp:inline distT="0" distB="0" distL="0" distR="0" wp14:anchorId="1F00F523" wp14:editId="0D51AF36">
            <wp:extent cx="462643" cy="462643"/>
            <wp:effectExtent l="0" t="0" r="0" b="0"/>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86">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817A8F">
        <w:rPr>
          <w:b/>
          <w:bCs/>
        </w:rPr>
        <w:t>NOTE – IET Training Team:</w:t>
      </w:r>
    </w:p>
    <w:p w14:paraId="1C40456B" w14:textId="77777777" w:rsidR="0075126C" w:rsidRDefault="0075126C" w:rsidP="006F3FB8">
      <w:pPr>
        <w:pStyle w:val="Bullet1"/>
      </w:pPr>
      <w:r>
        <w:t>This is an optional poll designed to engage participants in the content for this session. You can delete or modify it as needed and adjust the time spent on discussion results according to your priorities.</w:t>
      </w:r>
    </w:p>
    <w:p w14:paraId="68B3CDA5" w14:textId="77777777" w:rsidR="0075126C" w:rsidRPr="00817A8F" w:rsidRDefault="0075126C" w:rsidP="00387B64">
      <w:pPr>
        <w:pStyle w:val="BodyText"/>
        <w:rPr>
          <w:b/>
          <w:bCs/>
        </w:rPr>
      </w:pPr>
      <w:r w:rsidRPr="00817A8F">
        <w:rPr>
          <w:b/>
          <w:bCs/>
          <w:noProof/>
        </w:rPr>
        <w:drawing>
          <wp:inline distT="0" distB="0" distL="0" distR="0" wp14:anchorId="7456F740" wp14:editId="11BB5375">
            <wp:extent cx="303609" cy="320722"/>
            <wp:effectExtent l="0" t="0" r="1270" b="3175"/>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 89">
                      <a:extLst>
                        <a:ext uri="{C183D7F6-B498-43B3-948B-1728B52AA6E4}">
                          <adec:decorative xmlns:adec="http://schemas.microsoft.com/office/drawing/2017/decorative" val="1"/>
                        </a:ext>
                      </a:extLst>
                    </pic:cNvPr>
                    <pic:cNvPicPr/>
                  </pic:nvPicPr>
                  <pic:blipFill rotWithShape="1">
                    <a:blip r:embed="rId37" cstate="screen">
                      <a:extLst>
                        <a:ext uri="{28A0092B-C50C-407E-A947-70E740481C1C}">
                          <a14:useLocalDpi xmlns:a14="http://schemas.microsoft.com/office/drawing/2010/main"/>
                        </a:ext>
                        <a:ext uri="{96DAC541-7B7A-43D3-8B79-37D633B846F1}">
                          <asvg:svgBlip xmlns:asvg="http://schemas.microsoft.com/office/drawing/2016/SVG/main" r:embed="rId38"/>
                        </a:ext>
                      </a:extLst>
                    </a:blip>
                    <a:srcRect l="22027" t="20395" r="20096" b="18466"/>
                    <a:stretch/>
                  </pic:blipFill>
                  <pic:spPr bwMode="auto">
                    <a:xfrm>
                      <a:off x="0" y="0"/>
                      <a:ext cx="311788" cy="329362"/>
                    </a:xfrm>
                    <a:prstGeom prst="rect">
                      <a:avLst/>
                    </a:prstGeom>
                    <a:ln>
                      <a:noFill/>
                    </a:ln>
                    <a:extLst>
                      <a:ext uri="{53640926-AAD7-44D8-BBD7-CCE9431645EC}">
                        <a14:shadowObscured xmlns:a14="http://schemas.microsoft.com/office/drawing/2010/main"/>
                      </a:ext>
                    </a:extLst>
                  </pic:spPr>
                </pic:pic>
              </a:graphicData>
            </a:graphic>
          </wp:inline>
        </w:drawing>
      </w:r>
      <w:r w:rsidRPr="00817A8F">
        <w:rPr>
          <w:b/>
          <w:bCs/>
        </w:rPr>
        <w:t>Poll:</w:t>
      </w:r>
    </w:p>
    <w:p w14:paraId="54E5207C" w14:textId="77777777" w:rsidR="0075126C" w:rsidRPr="00820E6C" w:rsidRDefault="0075126C" w:rsidP="006F3FB8">
      <w:pPr>
        <w:pStyle w:val="Bullet1"/>
      </w:pPr>
      <w:r w:rsidRPr="21A897DB">
        <w:rPr>
          <w:shd w:val="clear" w:color="auto" w:fill="FFFFFF"/>
        </w:rPr>
        <w:t>Introduce the poll question and ask participants to respond</w:t>
      </w:r>
      <w:r>
        <w:rPr>
          <w:shd w:val="clear" w:color="auto" w:fill="FFFFFF"/>
        </w:rPr>
        <w:t xml:space="preserve">. </w:t>
      </w:r>
    </w:p>
    <w:p w14:paraId="751C2450" w14:textId="474A14C2" w:rsidR="0075126C" w:rsidRPr="00820E6C" w:rsidRDefault="00B772A9" w:rsidP="006F3FB8">
      <w:pPr>
        <w:pStyle w:val="Bullet1"/>
      </w:pPr>
      <w:r>
        <w:rPr>
          <w:shd w:val="clear" w:color="auto" w:fill="D9D9D9" w:themeFill="background1" w:themeFillShade="D9"/>
        </w:rPr>
        <w:t xml:space="preserve">[If </w:t>
      </w:r>
      <w:r w:rsidRPr="006A79F7">
        <w:rPr>
          <w:shd w:val="clear" w:color="auto" w:fill="D9D9D9" w:themeFill="background1" w:themeFillShade="D9"/>
        </w:rPr>
        <w:t>In-Person</w:t>
      </w:r>
      <w:r>
        <w:rPr>
          <w:shd w:val="clear" w:color="auto" w:fill="D9D9D9" w:themeFill="background1" w:themeFillShade="D9"/>
        </w:rPr>
        <w:t>]</w:t>
      </w:r>
      <w:r w:rsidR="0075126C">
        <w:t xml:space="preserve"> Read the options and have participants raise their hands.</w:t>
      </w:r>
    </w:p>
    <w:p w14:paraId="53AA0726" w14:textId="554E4D53" w:rsidR="0075126C" w:rsidRDefault="00B772A9" w:rsidP="006F3FB8">
      <w:pPr>
        <w:pStyle w:val="Bullet1"/>
      </w:pPr>
      <w:r>
        <w:rPr>
          <w:shd w:val="clear" w:color="auto" w:fill="D9D9D9" w:themeFill="background1" w:themeFillShade="D9"/>
        </w:rPr>
        <w:t xml:space="preserve">[If </w:t>
      </w:r>
      <w:r w:rsidRPr="006A79F7">
        <w:rPr>
          <w:shd w:val="clear" w:color="auto" w:fill="D9D9D9" w:themeFill="background1" w:themeFillShade="D9"/>
        </w:rPr>
        <w:t>Virtual</w:t>
      </w:r>
      <w:r>
        <w:rPr>
          <w:shd w:val="clear" w:color="auto" w:fill="D9D9D9" w:themeFill="background1" w:themeFillShade="D9"/>
        </w:rPr>
        <w:t>]</w:t>
      </w:r>
      <w:r w:rsidR="0075126C">
        <w:t xml:space="preserve"> Ask the technical assistant to launch poll and give participants a little time to respond, then ask technical assistant to share the results</w:t>
      </w:r>
      <w:r w:rsidR="0075126C" w:rsidRPr="21A897DB">
        <w:t>.</w:t>
      </w:r>
      <w:r w:rsidR="0075126C">
        <w:t xml:space="preserve"> </w:t>
      </w:r>
    </w:p>
    <w:p w14:paraId="3CE120D6" w14:textId="77777777" w:rsidR="0075126C" w:rsidRPr="00820E6C" w:rsidRDefault="0075126C" w:rsidP="006F3FB8">
      <w:pPr>
        <w:pStyle w:val="Bullet1"/>
        <w:rPr>
          <w:shd w:val="clear" w:color="auto" w:fill="FFFFFF"/>
        </w:rPr>
      </w:pPr>
      <w:r w:rsidRPr="00820E6C">
        <w:rPr>
          <w:shd w:val="clear" w:color="auto" w:fill="FFFFFF"/>
        </w:rPr>
        <w:t>Discuss responses</w:t>
      </w:r>
    </w:p>
    <w:p w14:paraId="23B57807" w14:textId="77777777" w:rsidR="0075126C" w:rsidRDefault="0075126C" w:rsidP="006F3FB8">
      <w:pPr>
        <w:pStyle w:val="Bullet1"/>
      </w:pPr>
      <w:r w:rsidRPr="007D0435">
        <w:t>NEXT SLIDE</w:t>
      </w:r>
    </w:p>
    <w:p w14:paraId="2D2A7BCF" w14:textId="0F2396AD" w:rsidR="00F33567" w:rsidRDefault="00F33567" w:rsidP="00903DF4">
      <w:pPr>
        <w:tabs>
          <w:tab w:val="left" w:pos="6883"/>
        </w:tabs>
      </w:pPr>
    </w:p>
    <w:p w14:paraId="71EF70FB" w14:textId="77777777" w:rsidR="00696B12" w:rsidRDefault="00696B12">
      <w:pPr>
        <w:rPr>
          <w:b/>
        </w:rPr>
        <w:sectPr w:rsidR="00696B12" w:rsidSect="00387B64">
          <w:headerReference w:type="default" r:id="rId39"/>
          <w:footerReference w:type="default" r:id="rId40"/>
          <w:pgSz w:w="12240" w:h="15840"/>
          <w:pgMar w:top="1080" w:right="720" w:bottom="1080" w:left="1080" w:header="720" w:footer="720" w:gutter="0"/>
          <w:cols w:space="720"/>
          <w:docGrid w:linePitch="360"/>
        </w:sectPr>
      </w:pPr>
    </w:p>
    <w:p w14:paraId="5AB6BDC1" w14:textId="6A23EFE4" w:rsidR="00903DF4" w:rsidRDefault="00903DF4" w:rsidP="00903DF4">
      <w:pPr>
        <w:tabs>
          <w:tab w:val="left" w:pos="6883"/>
        </w:tabs>
      </w:pPr>
      <w:r>
        <w:lastRenderedPageBreak/>
        <w:tab/>
      </w:r>
    </w:p>
    <w:p w14:paraId="259A9463" w14:textId="259D3DBF" w:rsidR="00C758A2" w:rsidRDefault="00E25BB8" w:rsidP="00817A8F">
      <w:pPr>
        <w:pStyle w:val="Heading3"/>
      </w:pPr>
      <w:r>
        <w:t>2</w:t>
      </w:r>
      <w:r w:rsidR="00B201E0">
        <w:t>-</w:t>
      </w:r>
      <w:r w:rsidR="00213B00">
        <w:t xml:space="preserve">1 </w:t>
      </w:r>
      <w:r w:rsidR="00EB73BD">
        <w:t>Form a Team and Define the IET Program and Goals</w:t>
      </w:r>
    </w:p>
    <w:p w14:paraId="2365219C" w14:textId="0F7ABF43" w:rsidR="00A32179" w:rsidRPr="00817A8F" w:rsidRDefault="00A32179" w:rsidP="00387B64">
      <w:pPr>
        <w:pStyle w:val="BodyText"/>
        <w:rPr>
          <w:b/>
          <w:bCs/>
        </w:rPr>
      </w:pPr>
      <w:r w:rsidRPr="00817A8F">
        <w:rPr>
          <w:b/>
          <w:bCs/>
          <w:noProof/>
        </w:rPr>
        <w:drawing>
          <wp:inline distT="0" distB="0" distL="0" distR="0" wp14:anchorId="59844412" wp14:editId="44829482">
            <wp:extent cx="333375" cy="333375"/>
            <wp:effectExtent l="0" t="0" r="0" b="9525"/>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33375" cy="333375"/>
                    </a:xfrm>
                    <a:prstGeom prst="rect">
                      <a:avLst/>
                    </a:prstGeom>
                  </pic:spPr>
                </pic:pic>
              </a:graphicData>
            </a:graphic>
          </wp:inline>
        </w:drawing>
      </w:r>
      <w:r w:rsidRPr="00817A8F">
        <w:rPr>
          <w:b/>
          <w:bCs/>
        </w:rPr>
        <w:t>Start Time: [ENTER TIME]</w:t>
      </w:r>
    </w:p>
    <w:p w14:paraId="06E81270" w14:textId="4A00A7B8" w:rsidR="007F4A69" w:rsidRPr="00387B64" w:rsidRDefault="00EB73BD" w:rsidP="00387B64">
      <w:pPr>
        <w:pStyle w:val="Heading4"/>
      </w:pPr>
      <w:r w:rsidRPr="00387B64">
        <w:t xml:space="preserve">Form a Team and Define the IET Program and Goals </w:t>
      </w:r>
      <w:r w:rsidR="00BA38BC" w:rsidRPr="00387B64">
        <w:t>–</w:t>
      </w:r>
      <w:r w:rsidR="007F4A69" w:rsidRPr="00387B64">
        <w:t xml:space="preserve"> Topic Intro</w:t>
      </w:r>
    </w:p>
    <w:p w14:paraId="1018166D" w14:textId="77777777" w:rsidR="007F4A69" w:rsidRPr="00E02F01" w:rsidRDefault="007F4A69" w:rsidP="00657255">
      <w:pPr>
        <w:pStyle w:val="BodyText"/>
      </w:pPr>
      <w:r w:rsidRPr="6FB00676">
        <w:t xml:space="preserve">Presenter: </w:t>
      </w:r>
      <w:r w:rsidRPr="00175158">
        <w:tab/>
      </w:r>
      <w:r>
        <w:t>[NAME]</w:t>
      </w:r>
    </w:p>
    <w:p w14:paraId="5627C9E9" w14:textId="6A7D64A6" w:rsidR="007F4A69" w:rsidRDefault="007F4A69" w:rsidP="00657255">
      <w:pPr>
        <w:pStyle w:val="BodyText"/>
      </w:pPr>
      <w:r w:rsidRPr="001E71EB">
        <w:t>Duration</w:t>
      </w:r>
      <w:r w:rsidRPr="00175158">
        <w:t xml:space="preserve">:  </w:t>
      </w:r>
      <w:r w:rsidRPr="00175158">
        <w:tab/>
      </w:r>
      <w:r>
        <w:t>1 min.</w:t>
      </w:r>
    </w:p>
    <w:p w14:paraId="480304EF" w14:textId="355A8699" w:rsidR="007F4A69" w:rsidRDefault="00380DDC" w:rsidP="00387B64">
      <w:pPr>
        <w:pStyle w:val="BodyText"/>
      </w:pPr>
      <w:r>
        <w:rPr>
          <w:noProof/>
        </w:rPr>
        <w:drawing>
          <wp:inline distT="0" distB="0" distL="0" distR="0" wp14:anchorId="6EB4AC34" wp14:editId="1EF9A4D1">
            <wp:extent cx="2616452" cy="1472915"/>
            <wp:effectExtent l="19050" t="19050" r="12700" b="13335"/>
            <wp:docPr id="13" name="Picture 13" descr="Slide 11:&#10;Three photos show individuals in three different professions (technology, the trades, and medicine), followed by a list of four subtopics about forming a team and defining the I E T program and goals: &#10;1. IET Planning Tool.&#10;2. Design Team Composition and Purpose Statement.&#10;3. I E T Program Goals and Outcomes.&#10;4. Key Decisio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11:&#10;Three photos show individuals in three different professions (technology, the trades, and medicine), followed by a list of four subtopics about forming a team and defining the I E T program and goals: &#10;1. IET Planning Tool.&#10;2. Design Team Composition and Purpose Statement.&#10;3. I E T Program Goals and Outcomes.&#10;4. Key Decision Point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056" cy="1479448"/>
                    </a:xfrm>
                    <a:prstGeom prst="rect">
                      <a:avLst/>
                    </a:prstGeom>
                    <a:noFill/>
                    <a:ln>
                      <a:solidFill>
                        <a:schemeClr val="bg1">
                          <a:lumMod val="85000"/>
                        </a:schemeClr>
                      </a:solidFill>
                    </a:ln>
                  </pic:spPr>
                </pic:pic>
              </a:graphicData>
            </a:graphic>
          </wp:inline>
        </w:drawing>
      </w:r>
    </w:p>
    <w:p w14:paraId="47C99F7B" w14:textId="5E463F9B" w:rsidR="007F4A69" w:rsidRPr="00817A8F" w:rsidRDefault="007F4A69" w:rsidP="00387B64">
      <w:pPr>
        <w:pStyle w:val="BodyText"/>
        <w:rPr>
          <w:b/>
          <w:bCs/>
        </w:rPr>
      </w:pPr>
      <w:r w:rsidRPr="00817A8F">
        <w:rPr>
          <w:b/>
          <w:bCs/>
          <w:noProof/>
        </w:rPr>
        <w:drawing>
          <wp:inline distT="0" distB="0" distL="0" distR="0" wp14:anchorId="51835FFF" wp14:editId="608822A8">
            <wp:extent cx="438150" cy="438150"/>
            <wp:effectExtent l="0" t="0" r="0" b="0"/>
            <wp:docPr id="8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817A8F">
        <w:rPr>
          <w:b/>
          <w:bCs/>
        </w:rPr>
        <w:t>Present:</w:t>
      </w:r>
    </w:p>
    <w:p w14:paraId="1CF7FA71" w14:textId="77777777" w:rsidR="007F4A69" w:rsidRDefault="007F4A69" w:rsidP="006F3FB8">
      <w:pPr>
        <w:pStyle w:val="Bullet1"/>
      </w:pPr>
      <w:r>
        <w:t>Introduce the topic and subtopics.</w:t>
      </w:r>
    </w:p>
    <w:p w14:paraId="21C1801C" w14:textId="746C9CB3" w:rsidR="003D2EA6" w:rsidRDefault="1B79EA1B" w:rsidP="00657255">
      <w:pPr>
        <w:pStyle w:val="Bullet2"/>
        <w:rPr>
          <w:sz w:val="20"/>
          <w:szCs w:val="20"/>
        </w:rPr>
      </w:pPr>
      <w:r>
        <w:t xml:space="preserve">As we discussed in our last session, the information you gather from community stakeholders and learners during the Research and Assess phase will inform key decisions </w:t>
      </w:r>
      <w:r w:rsidR="5DED1516">
        <w:t xml:space="preserve">such as what </w:t>
      </w:r>
      <w:r>
        <w:t>industry and occupation the IET will focus on and how to best serve the targeted population. Once you’ve made those key decisions, it’s time</w:t>
      </w:r>
      <w:r w:rsidR="0015634C">
        <w:t xml:space="preserve"> </w:t>
      </w:r>
      <w:r>
        <w:t>to roll up your sleeves and do program design and planning work.  </w:t>
      </w:r>
    </w:p>
    <w:p w14:paraId="175C814D" w14:textId="05C4848E" w:rsidR="003D2EA6" w:rsidRDefault="1B79EA1B" w:rsidP="00657255">
      <w:pPr>
        <w:pStyle w:val="Bullet2"/>
      </w:pPr>
      <w:r>
        <w:t xml:space="preserve">You’ve already begun </w:t>
      </w:r>
      <w:r w:rsidR="244CA2E1">
        <w:t>digging</w:t>
      </w:r>
      <w:r>
        <w:t xml:space="preserve"> into the IET Toolkit and a few supporting resources to use as you engage in this work. Similar to the Assess tool that was created for the </w:t>
      </w:r>
      <w:r w:rsidR="0015634C">
        <w:t>r</w:t>
      </w:r>
      <w:r>
        <w:t xml:space="preserve">esearch and </w:t>
      </w:r>
      <w:r w:rsidR="0015634C">
        <w:t>n</w:t>
      </w:r>
      <w:r>
        <w:t xml:space="preserve">eeds </w:t>
      </w:r>
      <w:r w:rsidR="0015634C">
        <w:t>a</w:t>
      </w:r>
      <w:r>
        <w:t xml:space="preserve">ssessment work, the IET Planning Tool provides a structure to capture and organize your design and development work. We will reference both the Toolkit and the </w:t>
      </w:r>
      <w:r w:rsidR="0015634C">
        <w:t>P</w:t>
      </w:r>
      <w:r>
        <w:t xml:space="preserve">lanning </w:t>
      </w:r>
      <w:r w:rsidR="0015634C">
        <w:t>T</w:t>
      </w:r>
      <w:r>
        <w:t>ool as we move through content today.</w:t>
      </w:r>
    </w:p>
    <w:p w14:paraId="355B3804" w14:textId="60A87449" w:rsidR="007F4A69" w:rsidRPr="008D3A6E" w:rsidRDefault="003D2EA6" w:rsidP="00657255">
      <w:pPr>
        <w:pStyle w:val="Bullet2"/>
      </w:pPr>
      <w:r>
        <w:t>Let’s get started by taking a closer look at the IET Planning Tool</w:t>
      </w:r>
      <w:r w:rsidR="007F4A69" w:rsidRPr="21A897DB">
        <w:t xml:space="preserve">. </w:t>
      </w:r>
    </w:p>
    <w:p w14:paraId="1204BFC0" w14:textId="0780B711" w:rsidR="007F4A69" w:rsidRPr="00053CF1" w:rsidRDefault="007F4A69" w:rsidP="006F3FB8">
      <w:pPr>
        <w:pStyle w:val="Bullet1"/>
      </w:pPr>
      <w:r w:rsidRPr="00053CF1">
        <w:t>NEXT SLIDE</w:t>
      </w:r>
    </w:p>
    <w:p w14:paraId="5DFF28ED" w14:textId="209680D3" w:rsidR="007F4A69" w:rsidRPr="00387B64" w:rsidRDefault="003D2EA6" w:rsidP="00817A8F">
      <w:pPr>
        <w:pStyle w:val="Heading4"/>
      </w:pPr>
      <w:r w:rsidRPr="00387B64">
        <w:lastRenderedPageBreak/>
        <w:t>IET Planning Tool</w:t>
      </w:r>
    </w:p>
    <w:p w14:paraId="20D1F393" w14:textId="77777777" w:rsidR="007F4A69" w:rsidRPr="00E02F01" w:rsidRDefault="007F4A69" w:rsidP="00817A8F">
      <w:pPr>
        <w:pStyle w:val="BodyText"/>
        <w:keepNext/>
      </w:pPr>
      <w:r w:rsidRPr="6FB00676">
        <w:t xml:space="preserve">Presenter: </w:t>
      </w:r>
      <w:r w:rsidRPr="00175158">
        <w:tab/>
      </w:r>
      <w:r>
        <w:t>[NAME]</w:t>
      </w:r>
    </w:p>
    <w:p w14:paraId="2AE711B7" w14:textId="119F7B92" w:rsidR="00865458" w:rsidRPr="00E02F01" w:rsidRDefault="00865458" w:rsidP="00817A8F">
      <w:pPr>
        <w:pStyle w:val="BodyText"/>
        <w:keepNext/>
      </w:pPr>
      <w:r>
        <w:t>Duration:</w:t>
      </w:r>
      <w:r>
        <w:tab/>
      </w:r>
      <w:r w:rsidR="003D2EA6">
        <w:t>2</w:t>
      </w:r>
      <w:r>
        <w:t xml:space="preserve"> min.</w:t>
      </w:r>
    </w:p>
    <w:p w14:paraId="6C50ABF6" w14:textId="7DE23DB9" w:rsidR="007F4A69" w:rsidRDefault="00380DDC" w:rsidP="00387B64">
      <w:pPr>
        <w:pStyle w:val="BodyText"/>
      </w:pPr>
      <w:r>
        <w:rPr>
          <w:noProof/>
        </w:rPr>
        <w:drawing>
          <wp:inline distT="0" distB="0" distL="0" distR="0" wp14:anchorId="28ECCFDC" wp14:editId="65EEF5D4">
            <wp:extent cx="2630032" cy="1480560"/>
            <wp:effectExtent l="19050" t="19050" r="18415" b="24765"/>
            <wp:docPr id="17" name="Picture 17" descr="Slide 12:&#10;IET Planning Tool. Three screenshots from the IES Plann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12:&#10;IET Planning Tool. Three screenshots from the IES Planning Too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8241" cy="1490811"/>
                    </a:xfrm>
                    <a:prstGeom prst="rect">
                      <a:avLst/>
                    </a:prstGeom>
                    <a:noFill/>
                    <a:ln>
                      <a:solidFill>
                        <a:schemeClr val="bg1">
                          <a:lumMod val="85000"/>
                        </a:schemeClr>
                      </a:solidFill>
                    </a:ln>
                  </pic:spPr>
                </pic:pic>
              </a:graphicData>
            </a:graphic>
          </wp:inline>
        </w:drawing>
      </w:r>
    </w:p>
    <w:p w14:paraId="6FD8B752" w14:textId="1324229D" w:rsidR="007F4A69" w:rsidRPr="00817A8F" w:rsidRDefault="007F4A69" w:rsidP="00387B64">
      <w:pPr>
        <w:pStyle w:val="BodyText"/>
        <w:rPr>
          <w:b/>
          <w:bCs/>
        </w:rPr>
      </w:pPr>
      <w:r w:rsidRPr="00817A8F">
        <w:rPr>
          <w:b/>
          <w:bCs/>
          <w:noProof/>
        </w:rPr>
        <w:drawing>
          <wp:inline distT="0" distB="0" distL="0" distR="0" wp14:anchorId="6277A4F2" wp14:editId="3B7319C5">
            <wp:extent cx="462643" cy="462643"/>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817A8F">
        <w:rPr>
          <w:b/>
          <w:bCs/>
        </w:rPr>
        <w:t>NOTE – Technical Assistant:</w:t>
      </w:r>
    </w:p>
    <w:p w14:paraId="67FDBAB9" w14:textId="4E44334F" w:rsidR="007F4A69" w:rsidRPr="00BE298D" w:rsidRDefault="007F4A69" w:rsidP="006F3FB8">
      <w:pPr>
        <w:pStyle w:val="Bullet1"/>
        <w:rPr>
          <w:color w:val="000000"/>
          <w:shd w:val="clear" w:color="auto" w:fill="FFFFFF"/>
        </w:rPr>
      </w:pPr>
      <w:r w:rsidRPr="00BE298D">
        <w:rPr>
          <w:color w:val="000000"/>
          <w:shd w:val="clear" w:color="auto" w:fill="FFFFFF"/>
        </w:rPr>
        <w:t xml:space="preserve">This slide has </w:t>
      </w:r>
      <w:r w:rsidR="003D2EA6">
        <w:rPr>
          <w:color w:val="000000"/>
          <w:shd w:val="clear" w:color="auto" w:fill="FFFFFF"/>
        </w:rPr>
        <w:t>two</w:t>
      </w:r>
      <w:r w:rsidRPr="00BE298D">
        <w:rPr>
          <w:color w:val="000000"/>
          <w:shd w:val="clear" w:color="auto" w:fill="FFFFFF"/>
        </w:rPr>
        <w:t xml:space="preserve"> </w:t>
      </w:r>
      <w:r w:rsidR="003D2EA6">
        <w:t>builds (clicks) to display screenshots one at a time as the facilitator reviews each</w:t>
      </w:r>
      <w:r w:rsidRPr="00BE298D">
        <w:rPr>
          <w:color w:val="000000"/>
          <w:shd w:val="clear" w:color="auto" w:fill="FFFFFF"/>
        </w:rPr>
        <w:t>.</w:t>
      </w:r>
    </w:p>
    <w:p w14:paraId="7543282B" w14:textId="4AE9745C" w:rsidR="007F4A69" w:rsidRPr="00817A8F" w:rsidRDefault="007F4A69" w:rsidP="00387B64">
      <w:pPr>
        <w:pStyle w:val="BodyText"/>
        <w:rPr>
          <w:b/>
          <w:bCs/>
        </w:rPr>
      </w:pPr>
      <w:r w:rsidRPr="00817A8F">
        <w:rPr>
          <w:b/>
          <w:bCs/>
          <w:noProof/>
        </w:rPr>
        <w:drawing>
          <wp:inline distT="0" distB="0" distL="0" distR="0" wp14:anchorId="7921DAF7" wp14:editId="49B05EAD">
            <wp:extent cx="438150" cy="438150"/>
            <wp:effectExtent l="0" t="0" r="0" b="0"/>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817A8F">
        <w:rPr>
          <w:b/>
          <w:bCs/>
        </w:rPr>
        <w:t>Present (1 min):</w:t>
      </w:r>
    </w:p>
    <w:p w14:paraId="2C6901FE" w14:textId="4E016FF5" w:rsidR="007F4A69" w:rsidRPr="00C25AF0" w:rsidRDefault="003D2EA6" w:rsidP="006F3FB8">
      <w:pPr>
        <w:pStyle w:val="Bullet1"/>
      </w:pPr>
      <w:r>
        <w:t>Briefly review the IET Planning Tool</w:t>
      </w:r>
      <w:r w:rsidR="007F4A69">
        <w:rPr>
          <w:color w:val="000000"/>
          <w:shd w:val="clear" w:color="auto" w:fill="FFFFFF"/>
        </w:rPr>
        <w:t>.</w:t>
      </w:r>
    </w:p>
    <w:p w14:paraId="329CFA3D" w14:textId="6D49B792" w:rsidR="003D2EA6" w:rsidRPr="0088096B" w:rsidRDefault="003D2EA6" w:rsidP="00657255">
      <w:pPr>
        <w:pStyle w:val="Bullet2"/>
      </w:pPr>
      <w:r w:rsidRPr="0088096B">
        <w:t xml:space="preserve">One of the key desk aids in the IET Toolkit is the IET Planning Tool. </w:t>
      </w:r>
      <w:r w:rsidR="09E9324B">
        <w:t>We</w:t>
      </w:r>
      <w:r w:rsidRPr="0088096B">
        <w:t xml:space="preserve"> went over it briefly in the Orientation, but I wanted to remind you of it today. You can use this tool to guide your design and development efforts and keep track of key information about your IET program.</w:t>
      </w:r>
    </w:p>
    <w:p w14:paraId="4B38CBBA" w14:textId="093A5D5B" w:rsidR="003D2EA6" w:rsidRPr="0088096B" w:rsidRDefault="003D2EA6" w:rsidP="00657255">
      <w:pPr>
        <w:pStyle w:val="Bullet2"/>
      </w:pPr>
      <w:r w:rsidRPr="0088096B">
        <w:t xml:space="preserve">The first section provides an area for you to document your team purpose statement and your design team members’ names, organization, relevant </w:t>
      </w:r>
      <w:r w:rsidR="00370DF3" w:rsidRPr="0088096B">
        <w:t>skills,</w:t>
      </w:r>
      <w:r w:rsidRPr="0088096B">
        <w:t xml:space="preserve"> and resources they bring to the table and their contact information. </w:t>
      </w:r>
    </w:p>
    <w:p w14:paraId="5CEC890B" w14:textId="11C360A0" w:rsidR="003D2EA6" w:rsidRPr="003D2EA6" w:rsidRDefault="003D2EA6" w:rsidP="006F3FB8">
      <w:pPr>
        <w:pStyle w:val="Bullet1"/>
      </w:pPr>
      <w:r w:rsidRPr="003D2EA6">
        <w:t>[</w:t>
      </w:r>
      <w:r>
        <w:t xml:space="preserve">CLICK TO DISPLAY </w:t>
      </w:r>
      <w:r w:rsidRPr="003D2EA6">
        <w:t>NEXT SCREENSHOT]</w:t>
      </w:r>
    </w:p>
    <w:p w14:paraId="7952491A" w14:textId="77777777" w:rsidR="003D2EA6" w:rsidRDefault="003D2EA6" w:rsidP="00657255">
      <w:pPr>
        <w:pStyle w:val="Bullet2"/>
      </w:pPr>
      <w:r>
        <w:t>In another section, you’ll capture some of the key program information, such as an overview of the program, the workforce focus, and your high-level goals for the program, as well as for the learners and partners.</w:t>
      </w:r>
    </w:p>
    <w:p w14:paraId="653F5138" w14:textId="77777777" w:rsidR="003D2EA6" w:rsidRPr="003D2EA6" w:rsidRDefault="003D2EA6" w:rsidP="006F3FB8">
      <w:pPr>
        <w:pStyle w:val="Bullet1"/>
      </w:pPr>
      <w:r w:rsidRPr="003D2EA6">
        <w:t>[</w:t>
      </w:r>
      <w:r>
        <w:t xml:space="preserve">CLICK TO DISPLAY </w:t>
      </w:r>
      <w:r w:rsidRPr="003D2EA6">
        <w:t>NEXT SCREENSHOT]</w:t>
      </w:r>
    </w:p>
    <w:p w14:paraId="0B9CA887" w14:textId="4F8FE898" w:rsidR="007F4A69" w:rsidRPr="00F55700" w:rsidRDefault="1B79EA1B" w:rsidP="00657255">
      <w:pPr>
        <w:pStyle w:val="Bullet2"/>
      </w:pPr>
      <w:r>
        <w:t xml:space="preserve">You’ll also see tools for capturing your funding sources, a communication plan, and other useful tools. We’ll be </w:t>
      </w:r>
      <w:r w:rsidR="6FEFA126">
        <w:t xml:space="preserve">discussing </w:t>
      </w:r>
      <w:r>
        <w:t xml:space="preserve">some of these elements throughout the session </w:t>
      </w:r>
      <w:r w:rsidR="00370DF3">
        <w:t>today but</w:t>
      </w:r>
      <w:r>
        <w:t xml:space="preserve"> be sure to check it out if you haven’t already. I think you’ll find it very useful</w:t>
      </w:r>
      <w:r w:rsidR="2FC6D066">
        <w:t>.</w:t>
      </w:r>
    </w:p>
    <w:p w14:paraId="26DBAEA1" w14:textId="0EFCB0D1" w:rsidR="007F4A69" w:rsidRPr="00BE298D" w:rsidRDefault="00493CD7" w:rsidP="006F3FB8">
      <w:pPr>
        <w:pStyle w:val="Bullet1"/>
      </w:pPr>
      <w:r>
        <w:t>NEXT SLIDE</w:t>
      </w:r>
    </w:p>
    <w:p w14:paraId="36104A2B" w14:textId="36CE92AA" w:rsidR="007F4A69" w:rsidRPr="00387B64" w:rsidRDefault="003D2EA6" w:rsidP="00817A8F">
      <w:pPr>
        <w:pStyle w:val="Heading4"/>
      </w:pPr>
      <w:r w:rsidRPr="00387B64">
        <w:lastRenderedPageBreak/>
        <w:t>Design Team Composition</w:t>
      </w:r>
    </w:p>
    <w:p w14:paraId="29FA1EA0" w14:textId="77777777" w:rsidR="007F4A69" w:rsidRPr="00E02F01" w:rsidRDefault="007F4A69" w:rsidP="00817A8F">
      <w:pPr>
        <w:pStyle w:val="BodyText"/>
        <w:keepNext/>
      </w:pPr>
      <w:r w:rsidRPr="6FB00676">
        <w:t xml:space="preserve">Presenter: </w:t>
      </w:r>
      <w:r w:rsidRPr="00175158">
        <w:tab/>
      </w:r>
      <w:r>
        <w:t>[NAME]</w:t>
      </w:r>
    </w:p>
    <w:p w14:paraId="1C1F52DD" w14:textId="7B75B324" w:rsidR="00C40DC4" w:rsidRDefault="007F4A69" w:rsidP="00817A8F">
      <w:pPr>
        <w:pStyle w:val="BodyText"/>
        <w:keepNext/>
      </w:pPr>
      <w:r w:rsidRPr="001E71EB">
        <w:t>Duration</w:t>
      </w:r>
      <w:r w:rsidRPr="00175158">
        <w:t xml:space="preserve">:  </w:t>
      </w:r>
      <w:r w:rsidRPr="00175158">
        <w:tab/>
      </w:r>
      <w:r>
        <w:t>4 min.</w:t>
      </w:r>
    </w:p>
    <w:p w14:paraId="1024CA62" w14:textId="696A1E49" w:rsidR="007F4A69" w:rsidRDefault="00380DDC" w:rsidP="00387B64">
      <w:pPr>
        <w:pStyle w:val="BodyText"/>
      </w:pPr>
      <w:r>
        <w:rPr>
          <w:noProof/>
        </w:rPr>
        <w:drawing>
          <wp:inline distT="0" distB="0" distL="0" distR="0" wp14:anchorId="17548E35" wp14:editId="3C678909">
            <wp:extent cx="2630032" cy="1480560"/>
            <wp:effectExtent l="19050" t="19050" r="18415" b="24765"/>
            <wp:docPr id="23" name="Picture 23" descr="Slide 13:&#10;A design team informs your IET program design and ensures it connects to a viable career pathway. Potential members of the design team include:&#10;1. Postsecondary education and training providers (e.g., community colleges, technical schools, apprenticeships) .&#10;2. Workforce Development Board or American Job Center representatives .&#10;3. Community-based organizations.&#10;4. Health and human services providers.&#10;5. Local and state government officials.&#10;6. Employers&#10;To help with the composition of the design team, use the resource mapping results from Phase 1 (Research and Ass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de 13:&#10;A design team informs your IET program design and ensures it connects to a viable career pathway. Potential members of the design team include:&#10;1. Postsecondary education and training providers (e.g., community colleges, technical schools, apprenticeships) .&#10;2. Workforce Development Board or American Job Center representatives .&#10;3. Community-based organizations.&#10;4. Health and human services providers.&#10;5. Local and state government officials.&#10;6. Employers&#10;To help with the composition of the design team, use the resource mapping results from Phase 1 (Research and Asses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1292" cy="1486899"/>
                    </a:xfrm>
                    <a:prstGeom prst="rect">
                      <a:avLst/>
                    </a:prstGeom>
                    <a:noFill/>
                    <a:ln>
                      <a:solidFill>
                        <a:schemeClr val="bg1">
                          <a:lumMod val="85000"/>
                        </a:schemeClr>
                      </a:solidFill>
                    </a:ln>
                  </pic:spPr>
                </pic:pic>
              </a:graphicData>
            </a:graphic>
          </wp:inline>
        </w:drawing>
      </w:r>
    </w:p>
    <w:p w14:paraId="796C1FF5" w14:textId="24777407" w:rsidR="007F4A69" w:rsidRPr="00817A8F" w:rsidRDefault="007F4A69" w:rsidP="00387B64">
      <w:pPr>
        <w:pStyle w:val="BodyText"/>
        <w:rPr>
          <w:b/>
          <w:bCs/>
        </w:rPr>
      </w:pPr>
      <w:r w:rsidRPr="00817A8F">
        <w:rPr>
          <w:b/>
          <w:bCs/>
          <w:noProof/>
        </w:rPr>
        <w:drawing>
          <wp:inline distT="0" distB="0" distL="0" distR="0" wp14:anchorId="15AAF21C" wp14:editId="2E120E29">
            <wp:extent cx="438150" cy="438150"/>
            <wp:effectExtent l="0" t="0" r="0" b="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817A8F">
        <w:rPr>
          <w:b/>
          <w:bCs/>
        </w:rPr>
        <w:t>Present:</w:t>
      </w:r>
    </w:p>
    <w:p w14:paraId="4412FC4E" w14:textId="080CE9C7" w:rsidR="007F4A69" w:rsidRDefault="003D2EA6" w:rsidP="006F3FB8">
      <w:pPr>
        <w:pStyle w:val="Bullet1"/>
      </w:pPr>
      <w:r>
        <w:t>Use PPT slide to briefly discuss the value of a design team and who might be considered for the team</w:t>
      </w:r>
      <w:r w:rsidR="007F4A69">
        <w:t>.</w:t>
      </w:r>
    </w:p>
    <w:p w14:paraId="31FC6F9C" w14:textId="77E29167" w:rsidR="003D2EA6" w:rsidRDefault="003D2EA6" w:rsidP="006F3FB8">
      <w:pPr>
        <w:pStyle w:val="Bullet1"/>
        <w:rPr>
          <w:sz w:val="20"/>
          <w:szCs w:val="24"/>
        </w:rPr>
      </w:pPr>
      <w:r>
        <w:t>Reference the poll results from earlier</w:t>
      </w:r>
      <w:r w:rsidR="00D250CE">
        <w:t xml:space="preserve">, e.g., </w:t>
      </w:r>
      <w:r w:rsidR="00E827CB">
        <w:t>“</w:t>
      </w:r>
      <w:r w:rsidR="00D250CE">
        <w:t>H</w:t>
      </w:r>
      <w:r>
        <w:t>ow many use a small team or are going solo when designing</w:t>
      </w:r>
      <w:r w:rsidR="00D250CE">
        <w:t>?”</w:t>
      </w:r>
      <w:r w:rsidR="00E827CB">
        <w:t xml:space="preserve"> or, “</w:t>
      </w:r>
      <w:r>
        <w:t>I was encouraged by…</w:t>
      </w:r>
      <w:r w:rsidR="00E827CB">
        <w:t>”</w:t>
      </w:r>
    </w:p>
    <w:p w14:paraId="3C528951" w14:textId="0CE67DDE" w:rsidR="003D2EA6" w:rsidRDefault="1B79EA1B" w:rsidP="00657255">
      <w:pPr>
        <w:pStyle w:val="Bullet2"/>
      </w:pPr>
      <w:r>
        <w:t>Why a design team? Because as we all know</w:t>
      </w:r>
      <w:r w:rsidR="3787EB22">
        <w:t>,</w:t>
      </w:r>
      <w:r>
        <w:t xml:space="preserve"> </w:t>
      </w:r>
      <w:r w:rsidR="3787EB22">
        <w:t xml:space="preserve">two </w:t>
      </w:r>
      <w:r>
        <w:t xml:space="preserve">heads are better than </w:t>
      </w:r>
      <w:r w:rsidR="3787EB22">
        <w:t>one</w:t>
      </w:r>
      <w:r w:rsidR="1CAEF89F">
        <w:t>,</w:t>
      </w:r>
      <w:r w:rsidR="00077BD8">
        <w:t xml:space="preserve"> </w:t>
      </w:r>
      <w:r w:rsidR="3787EB22">
        <w:t xml:space="preserve">three </w:t>
      </w:r>
      <w:r>
        <w:t xml:space="preserve">heads are better than </w:t>
      </w:r>
      <w:r w:rsidR="3787EB22">
        <w:t xml:space="preserve">two, </w:t>
      </w:r>
      <w:r>
        <w:t>and so on</w:t>
      </w:r>
      <w:r w:rsidR="3787EB22">
        <w:t xml:space="preserve">. </w:t>
      </w:r>
      <w:r>
        <w:t>A design team brings innovation that can inform the IET design and ensuring it meets business and learner needs and connects to a viable career pathway.</w:t>
      </w:r>
    </w:p>
    <w:p w14:paraId="456AB381" w14:textId="789DA22E" w:rsidR="003D2EA6" w:rsidRDefault="003D2EA6" w:rsidP="00657255">
      <w:pPr>
        <w:pStyle w:val="Bullet2"/>
      </w:pPr>
      <w:r>
        <w:t>Of course, we all come from different places so the structure and resources of your program and community are different. At a minimum this work may be done primarily by Adult Basic Education (ABE) staff and staff who deliver occupational skills training. Ideally, the team should include other partners who can</w:t>
      </w:r>
      <w:r w:rsidR="00C17D7E">
        <w:t xml:space="preserve"> </w:t>
      </w:r>
      <w:r w:rsidR="00B65295">
        <w:t>provide diverse perspectives that</w:t>
      </w:r>
      <w:r>
        <w:t xml:space="preserve"> inform your IET program design, ensure it connects to a viable career pathway, and provide any additional supports learners may need to participate in the program. </w:t>
      </w:r>
    </w:p>
    <w:p w14:paraId="130398A1" w14:textId="61DC48DB" w:rsidR="007F4A69" w:rsidRPr="00682538" w:rsidRDefault="003D2EA6" w:rsidP="00657255">
      <w:pPr>
        <w:pStyle w:val="Bullet2"/>
      </w:pPr>
      <w:r>
        <w:t xml:space="preserve">In addition, whoever is doing the work should be able to make decisions regarding the program structure, necessary learner supports, and the integrated curriculum. The Toolkit includes a resource mapping activity in the Research and Assess phase that can be used as you consider inviting potential team members or seek input from partners </w:t>
      </w:r>
      <w:r w:rsidR="00B65295">
        <w:t xml:space="preserve">understand cultural </w:t>
      </w:r>
      <w:r w:rsidR="00A65A90">
        <w:t xml:space="preserve">differences and </w:t>
      </w:r>
      <w:r>
        <w:t>who have resources and supports for adult learners. This slide includes a few that you might consider</w:t>
      </w:r>
      <w:r w:rsidR="007F4A69">
        <w:t>:</w:t>
      </w:r>
    </w:p>
    <w:p w14:paraId="7DFB9726" w14:textId="77777777" w:rsidR="0000314F" w:rsidRPr="0000314F" w:rsidRDefault="0000314F" w:rsidP="00657255">
      <w:pPr>
        <w:pStyle w:val="Bullet3"/>
      </w:pPr>
      <w:r w:rsidRPr="0000314F">
        <w:t>Postsecondary education and training providers (e.g., community colleges, technical schools, apprenticeships, etc.)  </w:t>
      </w:r>
    </w:p>
    <w:p w14:paraId="37E27ABA" w14:textId="77777777" w:rsidR="0000314F" w:rsidRPr="0000314F" w:rsidRDefault="0000314F" w:rsidP="00657255">
      <w:pPr>
        <w:pStyle w:val="Bullet3"/>
      </w:pPr>
      <w:r w:rsidRPr="0000314F">
        <w:t>Workforce Development Board or American Job Center representatives  </w:t>
      </w:r>
    </w:p>
    <w:p w14:paraId="068AF708" w14:textId="77777777" w:rsidR="0000314F" w:rsidRPr="0000314F" w:rsidRDefault="0000314F" w:rsidP="00657255">
      <w:pPr>
        <w:pStyle w:val="Bullet3"/>
      </w:pPr>
      <w:r w:rsidRPr="0000314F">
        <w:t>Community-based organizations </w:t>
      </w:r>
    </w:p>
    <w:p w14:paraId="2A7D1664" w14:textId="7371F50B" w:rsidR="007F4A69" w:rsidRDefault="0000314F" w:rsidP="00657255">
      <w:pPr>
        <w:pStyle w:val="Bullet3"/>
      </w:pPr>
      <w:r w:rsidRPr="0000314F">
        <w:t>Health and Human Services providers  </w:t>
      </w:r>
    </w:p>
    <w:p w14:paraId="197C83FD" w14:textId="4482C51D" w:rsidR="005E40D2" w:rsidRPr="005E40D2" w:rsidRDefault="4A8DCEBA" w:rsidP="00657255">
      <w:pPr>
        <w:pStyle w:val="Bullet3"/>
        <w:rPr>
          <w:rFonts w:cstheme="minorBidi"/>
        </w:rPr>
      </w:pPr>
      <w:r w:rsidRPr="0E61ADE9">
        <w:t xml:space="preserve">Employers </w:t>
      </w:r>
    </w:p>
    <w:p w14:paraId="211AC579" w14:textId="0F9E97C3" w:rsidR="0E61ADE9" w:rsidRDefault="005E40D2" w:rsidP="00657255">
      <w:pPr>
        <w:pStyle w:val="Bullet3"/>
      </w:pPr>
      <w:r>
        <w:t>NOTE: I</w:t>
      </w:r>
      <w:r w:rsidR="4A8DCEBA" w:rsidRPr="0E61ADE9">
        <w:t>f you’re not able to engage with employers directly, ensure that you have access to at least one stakeholder who can provide an employer perspective. </w:t>
      </w:r>
    </w:p>
    <w:p w14:paraId="739FA57C" w14:textId="271037D5" w:rsidR="0E61ADE9" w:rsidRPr="004428EB" w:rsidRDefault="0000314F" w:rsidP="00657255">
      <w:pPr>
        <w:pStyle w:val="Bullet2"/>
        <w:rPr>
          <w:sz w:val="20"/>
          <w:szCs w:val="20"/>
        </w:rPr>
      </w:pPr>
      <w:r>
        <w:t xml:space="preserve">Remember, personalities matter in teams. Before inviting team members, consider if they will actively participate, respect the opinions of others, collaborate, and think creatively across disciplines, consult with a solutions-oriented mindset, and make informed decisions. Move beyond the usual “go-to” </w:t>
      </w:r>
      <w:r>
        <w:lastRenderedPageBreak/>
        <w:t xml:space="preserve">people to consider colleagues </w:t>
      </w:r>
      <w:r w:rsidR="000C0423">
        <w:t>who have</w:t>
      </w:r>
      <w:r>
        <w:t xml:space="preserve"> different roles</w:t>
      </w:r>
      <w:r w:rsidR="006235A5">
        <w:t xml:space="preserve"> and</w:t>
      </w:r>
      <w:r>
        <w:t xml:space="preserve"> hierarchical levels</w:t>
      </w:r>
      <w:r w:rsidR="000C0423">
        <w:t>;</w:t>
      </w:r>
      <w:r>
        <w:t xml:space="preserve"> </w:t>
      </w:r>
      <w:r w:rsidR="006235A5">
        <w:t>d</w:t>
      </w:r>
      <w:r w:rsidR="005B229D">
        <w:t xml:space="preserve">iverse </w:t>
      </w:r>
      <w:r>
        <w:t xml:space="preserve">backgrounds, </w:t>
      </w:r>
      <w:r w:rsidR="005B229D">
        <w:t xml:space="preserve">cultural and ethnic </w:t>
      </w:r>
      <w:r w:rsidR="00CC1F3C">
        <w:t>experiences;</w:t>
      </w:r>
      <w:r w:rsidR="005B229D">
        <w:t xml:space="preserve"> </w:t>
      </w:r>
      <w:r>
        <w:t>levels of expertise</w:t>
      </w:r>
      <w:r w:rsidR="005358FE">
        <w:t>;</w:t>
      </w:r>
      <w:r>
        <w:t xml:space="preserve"> and disciplines. An often overlooked yet important step in recruiting members is to develop a team purpose statement</w:t>
      </w:r>
      <w:r w:rsidR="5007DE2A">
        <w:t>.</w:t>
      </w:r>
    </w:p>
    <w:p w14:paraId="696D3B9C" w14:textId="27E5E2CB" w:rsidR="007F4A69" w:rsidRPr="00434613" w:rsidRDefault="00493CD7" w:rsidP="006F3FB8">
      <w:pPr>
        <w:pStyle w:val="Bullet1"/>
      </w:pPr>
      <w:r>
        <w:t>NEXT SLIDE</w:t>
      </w:r>
    </w:p>
    <w:p w14:paraId="1B7DE621" w14:textId="4BCDFA1A" w:rsidR="007F4A69" w:rsidRPr="00387B64" w:rsidRDefault="00733EE4" w:rsidP="00387B64">
      <w:pPr>
        <w:pStyle w:val="Heading4"/>
      </w:pPr>
      <w:r w:rsidRPr="00387B64">
        <w:t>Team Purpose Statement</w:t>
      </w:r>
    </w:p>
    <w:p w14:paraId="47F23410" w14:textId="77777777" w:rsidR="007F4A69" w:rsidRPr="00E02F01" w:rsidRDefault="007F4A69" w:rsidP="00657255">
      <w:pPr>
        <w:pStyle w:val="BodyText"/>
      </w:pPr>
      <w:r w:rsidRPr="6FB00676">
        <w:t xml:space="preserve">Presenter: </w:t>
      </w:r>
      <w:r w:rsidRPr="00175158">
        <w:tab/>
      </w:r>
      <w:r>
        <w:t>[NAME]</w:t>
      </w:r>
    </w:p>
    <w:p w14:paraId="6D5A0142" w14:textId="06C186FE" w:rsidR="007F4A69" w:rsidRDefault="007F4A69" w:rsidP="00657255">
      <w:pPr>
        <w:pStyle w:val="BodyText"/>
      </w:pPr>
      <w:r w:rsidRPr="001E71EB">
        <w:t>Duration</w:t>
      </w:r>
      <w:r w:rsidRPr="00175158">
        <w:t xml:space="preserve">:  </w:t>
      </w:r>
      <w:r w:rsidRPr="00175158">
        <w:tab/>
      </w:r>
      <w:r w:rsidR="00733EE4">
        <w:t>2</w:t>
      </w:r>
      <w:r>
        <w:t xml:space="preserve"> min.</w:t>
      </w:r>
    </w:p>
    <w:p w14:paraId="25642719" w14:textId="40DBE9CF" w:rsidR="000029DA" w:rsidRDefault="00380DDC" w:rsidP="00387B64">
      <w:pPr>
        <w:pStyle w:val="BodyText"/>
      </w:pPr>
      <w:r>
        <w:rPr>
          <w:noProof/>
        </w:rPr>
        <w:drawing>
          <wp:inline distT="0" distB="0" distL="0" distR="0" wp14:anchorId="36ACE705" wp14:editId="5E6701AD">
            <wp:extent cx="2620979" cy="1475464"/>
            <wp:effectExtent l="19050" t="19050" r="27305" b="10795"/>
            <wp:docPr id="24" name="Picture 24" descr="Slide 14:&#10;A team purpose statement clarifies the need for and expectations of the team to potential members, including what the team will do, for whom, and why. For example, we will design an I E T program to support and train adult learners to be successful as a customer support representative and meet local workforce demand in the information technolog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de 14:&#10;A team purpose statement clarifies the need for and expectations of the team to potential members, including what the team will do, for whom, and why. For example, we will design an I E T program to support and train adult learners to be successful as a customer support representative and meet local workforce demand in the information technology industr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7608" cy="1484825"/>
                    </a:xfrm>
                    <a:prstGeom prst="rect">
                      <a:avLst/>
                    </a:prstGeom>
                    <a:noFill/>
                    <a:ln>
                      <a:solidFill>
                        <a:schemeClr val="bg1">
                          <a:lumMod val="85000"/>
                        </a:schemeClr>
                      </a:solidFill>
                    </a:ln>
                  </pic:spPr>
                </pic:pic>
              </a:graphicData>
            </a:graphic>
          </wp:inline>
        </w:drawing>
      </w:r>
    </w:p>
    <w:p w14:paraId="090B9AB6" w14:textId="77777777" w:rsidR="00733EE4" w:rsidRPr="00817A8F" w:rsidRDefault="00733EE4" w:rsidP="00387B64">
      <w:pPr>
        <w:pStyle w:val="BodyText"/>
        <w:rPr>
          <w:b/>
          <w:bCs/>
        </w:rPr>
      </w:pPr>
      <w:r w:rsidRPr="00817A8F">
        <w:rPr>
          <w:b/>
          <w:bCs/>
          <w:noProof/>
        </w:rPr>
        <w:drawing>
          <wp:inline distT="0" distB="0" distL="0" distR="0" wp14:anchorId="7B249897" wp14:editId="05B60D65">
            <wp:extent cx="462643" cy="462643"/>
            <wp:effectExtent l="0" t="0" r="0" b="0"/>
            <wp:docPr id="96" name="Graphic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phic 96">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817A8F">
        <w:rPr>
          <w:b/>
          <w:bCs/>
        </w:rPr>
        <w:t>NOTE – Technical Assistant:</w:t>
      </w:r>
    </w:p>
    <w:p w14:paraId="1D3AFDBA" w14:textId="61C9B3F4" w:rsidR="00733EE4" w:rsidRPr="00BE298D" w:rsidRDefault="00733EE4" w:rsidP="006F3FB8">
      <w:pPr>
        <w:pStyle w:val="Bullet1"/>
        <w:rPr>
          <w:color w:val="000000"/>
          <w:shd w:val="clear" w:color="auto" w:fill="FFFFFF"/>
        </w:rPr>
      </w:pPr>
      <w:r w:rsidRPr="00BE298D">
        <w:rPr>
          <w:color w:val="000000"/>
          <w:shd w:val="clear" w:color="auto" w:fill="FFFFFF"/>
        </w:rPr>
        <w:t xml:space="preserve">This slide has </w:t>
      </w:r>
      <w:r>
        <w:rPr>
          <w:color w:val="000000"/>
          <w:shd w:val="clear" w:color="auto" w:fill="FFFFFF"/>
        </w:rPr>
        <w:t>one</w:t>
      </w:r>
      <w:r w:rsidRPr="00BE298D">
        <w:rPr>
          <w:color w:val="000000"/>
          <w:shd w:val="clear" w:color="auto" w:fill="FFFFFF"/>
        </w:rPr>
        <w:t xml:space="preserve"> </w:t>
      </w:r>
      <w:r>
        <w:t>build (click) to display an example team purpose statement (see below)</w:t>
      </w:r>
      <w:r w:rsidRPr="00BE298D">
        <w:rPr>
          <w:color w:val="000000"/>
          <w:shd w:val="clear" w:color="auto" w:fill="FFFFFF"/>
        </w:rPr>
        <w:t>.</w:t>
      </w:r>
    </w:p>
    <w:p w14:paraId="76248C70" w14:textId="6667563C" w:rsidR="007F4A69" w:rsidRPr="00817A8F" w:rsidRDefault="000029DA" w:rsidP="00387B64">
      <w:pPr>
        <w:pStyle w:val="BodyText"/>
        <w:rPr>
          <w:b/>
          <w:bCs/>
        </w:rPr>
      </w:pPr>
      <w:r w:rsidRPr="00817A8F">
        <w:rPr>
          <w:b/>
          <w:bCs/>
          <w:noProof/>
        </w:rPr>
        <w:drawing>
          <wp:inline distT="0" distB="0" distL="0" distR="0" wp14:anchorId="10151B03" wp14:editId="342C8EA5">
            <wp:extent cx="438150" cy="43815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007F4A69" w:rsidRPr="00817A8F">
        <w:rPr>
          <w:b/>
          <w:bCs/>
        </w:rPr>
        <w:t>Present:</w:t>
      </w:r>
    </w:p>
    <w:p w14:paraId="732C9381" w14:textId="1BF22C66" w:rsidR="007F4A69" w:rsidRPr="00C25AF0" w:rsidRDefault="00733EE4" w:rsidP="006F3FB8">
      <w:pPr>
        <w:pStyle w:val="Bullet1"/>
      </w:pPr>
      <w:r>
        <w:t>Explain what a team purpose statement is and what it includes</w:t>
      </w:r>
      <w:r w:rsidR="007F4A69" w:rsidRPr="00C25AF0">
        <w:t>.</w:t>
      </w:r>
    </w:p>
    <w:p w14:paraId="65DF2BEA" w14:textId="77777777" w:rsidR="00733EE4" w:rsidRDefault="00733EE4" w:rsidP="00657255">
      <w:pPr>
        <w:pStyle w:val="Bullet2"/>
      </w:pPr>
      <w:r>
        <w:t>A team purpose statement clarifies the need for and expectations of the team to potential members. A good statement identifies:</w:t>
      </w:r>
    </w:p>
    <w:p w14:paraId="550D6EDD" w14:textId="62CFBDB8" w:rsidR="00733EE4" w:rsidRPr="00733EE4" w:rsidRDefault="3CB71287" w:rsidP="00657255">
      <w:pPr>
        <w:pStyle w:val="Bullet3"/>
      </w:pPr>
      <w:r>
        <w:t>Why we need an IET design team</w:t>
      </w:r>
      <w:r w:rsidR="00077BD8">
        <w:t>.</w:t>
      </w:r>
      <w:r>
        <w:t>  </w:t>
      </w:r>
    </w:p>
    <w:p w14:paraId="7F62EF9F" w14:textId="589D5B19" w:rsidR="00733EE4" w:rsidRPr="00733EE4" w:rsidRDefault="00733EE4" w:rsidP="00657255">
      <w:pPr>
        <w:pStyle w:val="Bullet3"/>
      </w:pPr>
      <w:r w:rsidRPr="00733EE4">
        <w:t xml:space="preserve">What the team </w:t>
      </w:r>
      <w:r w:rsidR="0006704A" w:rsidRPr="00733EE4">
        <w:t xml:space="preserve">will </w:t>
      </w:r>
      <w:r w:rsidRPr="00733EE4">
        <w:t>focus on</w:t>
      </w:r>
      <w:r w:rsidR="00077BD8">
        <w:t>.</w:t>
      </w:r>
      <w:r w:rsidRPr="00733EE4">
        <w:t> </w:t>
      </w:r>
    </w:p>
    <w:p w14:paraId="118F90B7" w14:textId="18C1B099" w:rsidR="00733EE4" w:rsidRPr="00733EE4" w:rsidRDefault="00733EE4" w:rsidP="00657255">
      <w:pPr>
        <w:pStyle w:val="Bullet3"/>
      </w:pPr>
      <w:r w:rsidRPr="00733EE4">
        <w:t>Who the team serve</w:t>
      </w:r>
      <w:r w:rsidR="007C4587">
        <w:t>s</w:t>
      </w:r>
      <w:r w:rsidRPr="00733EE4">
        <w:t xml:space="preserve"> and why</w:t>
      </w:r>
      <w:r w:rsidR="00077BD8">
        <w:t>.</w:t>
      </w:r>
      <w:r w:rsidRPr="00733EE4">
        <w:t> </w:t>
      </w:r>
    </w:p>
    <w:p w14:paraId="7D8CC58A" w14:textId="77777777" w:rsidR="00733EE4" w:rsidRPr="00733EE4" w:rsidRDefault="00733EE4" w:rsidP="006F3FB8">
      <w:pPr>
        <w:pStyle w:val="Bullet1"/>
      </w:pPr>
      <w:r w:rsidRPr="00733EE4">
        <w:t>[CLICK TO SHOW EXAMPLE]</w:t>
      </w:r>
    </w:p>
    <w:p w14:paraId="78AB64BC" w14:textId="1C83294F" w:rsidR="00733EE4" w:rsidRDefault="00733EE4" w:rsidP="006F3FB8">
      <w:pPr>
        <w:pStyle w:val="Bullet1"/>
      </w:pPr>
      <w:r>
        <w:t>Read the sample statement</w:t>
      </w:r>
      <w:r w:rsidRPr="00C25AF0">
        <w:t>.</w:t>
      </w:r>
    </w:p>
    <w:p w14:paraId="603268AB" w14:textId="77777777" w:rsidR="00733EE4" w:rsidRPr="00733EE4" w:rsidRDefault="00733EE4" w:rsidP="00657255">
      <w:pPr>
        <w:pStyle w:val="Bullet2"/>
        <w:rPr>
          <w:sz w:val="20"/>
          <w:szCs w:val="24"/>
        </w:rPr>
      </w:pPr>
      <w:r w:rsidRPr="00733EE4">
        <w:t>We will design an Integrated Education and Training (IET) program to support and train adult learners to be successful as a customer support representative and meet local workforce demand in the information technology industry.</w:t>
      </w:r>
    </w:p>
    <w:p w14:paraId="2E7B19BE" w14:textId="42BB9A0A" w:rsidR="00733EE4" w:rsidRPr="00C25AF0" w:rsidRDefault="00733EE4" w:rsidP="00657255">
      <w:pPr>
        <w:pStyle w:val="Bullet2"/>
      </w:pPr>
      <w:r>
        <w:t>Don’t underestimate the value of a team purpose statement. It’s very useful for ensuring that everyone has the same expectations for why they are spending valuable time doing this work</w:t>
      </w:r>
      <w:r w:rsidR="00790CFA">
        <w:t>.</w:t>
      </w:r>
    </w:p>
    <w:p w14:paraId="11F563F8" w14:textId="5F40C642" w:rsidR="007F4A69" w:rsidRDefault="00493CD7" w:rsidP="006F3FB8">
      <w:pPr>
        <w:pStyle w:val="Bullet1"/>
      </w:pPr>
      <w:r w:rsidRPr="00493CD7">
        <w:t>NEXT SLIDE</w:t>
      </w:r>
    </w:p>
    <w:p w14:paraId="281347C6" w14:textId="78C32F63" w:rsidR="00733EE4" w:rsidRPr="00387B64" w:rsidRDefault="00733EE4" w:rsidP="00817A8F">
      <w:pPr>
        <w:pStyle w:val="Heading4"/>
      </w:pPr>
      <w:r w:rsidRPr="00387B64">
        <w:lastRenderedPageBreak/>
        <w:t>IET Goals and Outcomes: SMART Goals</w:t>
      </w:r>
    </w:p>
    <w:p w14:paraId="06B53559" w14:textId="77777777" w:rsidR="00733EE4" w:rsidRPr="00E02F01" w:rsidRDefault="00733EE4" w:rsidP="00817A8F">
      <w:pPr>
        <w:pStyle w:val="BodyText"/>
        <w:keepNext/>
      </w:pPr>
      <w:r w:rsidRPr="6FB00676">
        <w:t xml:space="preserve">Presenter: </w:t>
      </w:r>
      <w:r w:rsidRPr="00175158">
        <w:tab/>
      </w:r>
      <w:r>
        <w:t>[NAME]</w:t>
      </w:r>
    </w:p>
    <w:p w14:paraId="70CC5692" w14:textId="10C7754E" w:rsidR="00733EE4" w:rsidRDefault="00733EE4" w:rsidP="00657255">
      <w:pPr>
        <w:pStyle w:val="BodyText"/>
      </w:pPr>
      <w:r w:rsidRPr="001E71EB">
        <w:t>Duration</w:t>
      </w:r>
      <w:r w:rsidRPr="00175158">
        <w:t xml:space="preserve">:  </w:t>
      </w:r>
      <w:r w:rsidRPr="00175158">
        <w:tab/>
      </w:r>
      <w:r>
        <w:t>1 min.</w:t>
      </w:r>
    </w:p>
    <w:p w14:paraId="6A220491" w14:textId="61BDD076" w:rsidR="00733EE4" w:rsidRDefault="000947A0" w:rsidP="00387B64">
      <w:pPr>
        <w:pStyle w:val="BodyText"/>
      </w:pPr>
      <w:r>
        <w:rPr>
          <w:noProof/>
        </w:rPr>
        <w:drawing>
          <wp:inline distT="0" distB="0" distL="0" distR="0" wp14:anchorId="49696282" wp14:editId="05D79FD1">
            <wp:extent cx="2625505" cy="1478012"/>
            <wp:effectExtent l="19050" t="19050" r="22860" b="27305"/>
            <wp:docPr id="25" name="Picture 25" descr="Slide 15:&#10;SMART goals are specific, measurable, achievable, relevant, and time-b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de 15:&#10;SMART goals are specific, measurable, achievable, relevant, and time-bound.&#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7276" cy="1484639"/>
                    </a:xfrm>
                    <a:prstGeom prst="rect">
                      <a:avLst/>
                    </a:prstGeom>
                    <a:noFill/>
                    <a:ln>
                      <a:solidFill>
                        <a:schemeClr val="bg1">
                          <a:lumMod val="85000"/>
                        </a:schemeClr>
                      </a:solidFill>
                    </a:ln>
                  </pic:spPr>
                </pic:pic>
              </a:graphicData>
            </a:graphic>
          </wp:inline>
        </w:drawing>
      </w:r>
    </w:p>
    <w:p w14:paraId="11812985" w14:textId="77777777" w:rsidR="00733EE4" w:rsidRPr="00817A8F" w:rsidRDefault="00733EE4" w:rsidP="00387B64">
      <w:pPr>
        <w:pStyle w:val="BodyText"/>
        <w:rPr>
          <w:b/>
          <w:bCs/>
        </w:rPr>
      </w:pPr>
      <w:r w:rsidRPr="00817A8F">
        <w:rPr>
          <w:b/>
          <w:bCs/>
          <w:noProof/>
        </w:rPr>
        <w:drawing>
          <wp:inline distT="0" distB="0" distL="0" distR="0" wp14:anchorId="55649762" wp14:editId="232E3F78">
            <wp:extent cx="438150" cy="438150"/>
            <wp:effectExtent l="0" t="0" r="0" b="0"/>
            <wp:docPr id="109" name="Graphic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phic 109">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817A8F">
        <w:rPr>
          <w:b/>
          <w:bCs/>
        </w:rPr>
        <w:t>Present:</w:t>
      </w:r>
    </w:p>
    <w:p w14:paraId="23229328" w14:textId="53EAB544" w:rsidR="00733EE4" w:rsidRPr="00790CFA" w:rsidRDefault="00790CFA" w:rsidP="006F3FB8">
      <w:pPr>
        <w:pStyle w:val="Bullet1"/>
        <w:rPr>
          <w:szCs w:val="24"/>
        </w:rPr>
      </w:pPr>
      <w:r w:rsidRPr="00B2395E">
        <w:t>Review the SMART Goals format for creating effective goals</w:t>
      </w:r>
      <w:r w:rsidR="00733EE4" w:rsidRPr="00C25AF0">
        <w:t>.</w:t>
      </w:r>
    </w:p>
    <w:p w14:paraId="62B9BEF6" w14:textId="4F34B81E" w:rsidR="00F55DA8" w:rsidRDefault="00F73D84" w:rsidP="00657255">
      <w:pPr>
        <w:pStyle w:val="Bullet2"/>
      </w:pPr>
      <w:r>
        <w:t>One of the most important things y</w:t>
      </w:r>
      <w:r w:rsidR="00DE3EBA">
        <w:t>ou’ll do during the Design and Plan phase is to develop measurable goals for your IET program</w:t>
      </w:r>
      <w:r w:rsidR="00EA5587">
        <w:t>. Your goals should clearly define what you plan to achieve for learners and partners through your program</w:t>
      </w:r>
      <w:r w:rsidR="00DE3EBA">
        <w:t xml:space="preserve">. </w:t>
      </w:r>
      <w:r w:rsidR="00E204E3">
        <w:t xml:space="preserve">As you continue through this phase, </w:t>
      </w:r>
      <w:r w:rsidR="00EA5587">
        <w:t>your</w:t>
      </w:r>
      <w:r w:rsidR="00E204E3">
        <w:t xml:space="preserve"> goals will guide your design. </w:t>
      </w:r>
    </w:p>
    <w:p w14:paraId="00743615" w14:textId="55A7A6AD" w:rsidR="00733EE4" w:rsidRDefault="09E60796" w:rsidP="00657255">
      <w:pPr>
        <w:pStyle w:val="Bullet2"/>
      </w:pPr>
      <w:r>
        <w:t xml:space="preserve">You’ll probably </w:t>
      </w:r>
      <w:r w:rsidR="33188C24">
        <w:t xml:space="preserve">recognize the SMART Goal </w:t>
      </w:r>
      <w:r w:rsidR="43695845">
        <w:t>format</w:t>
      </w:r>
      <w:r w:rsidR="320B427C">
        <w:t>,</w:t>
      </w:r>
      <w:r w:rsidR="43695845">
        <w:t xml:space="preserve"> </w:t>
      </w:r>
      <w:r w:rsidR="33188C24">
        <w:t>as it’s one that we commonly use in helping learners establish their goals.</w:t>
      </w:r>
    </w:p>
    <w:p w14:paraId="3696E5CC" w14:textId="39B1E1CD" w:rsidR="00790CFA" w:rsidRDefault="33188C24" w:rsidP="00657255">
      <w:pPr>
        <w:pStyle w:val="Bullet2"/>
      </w:pPr>
      <w:r>
        <w:t>SMART goals are:</w:t>
      </w:r>
    </w:p>
    <w:p w14:paraId="52D98E91" w14:textId="77777777" w:rsidR="00790CFA" w:rsidRDefault="00790CFA" w:rsidP="00657255">
      <w:pPr>
        <w:pStyle w:val="Bullet3"/>
        <w:rPr>
          <w:sz w:val="20"/>
          <w:szCs w:val="24"/>
        </w:rPr>
      </w:pPr>
      <w:r>
        <w:rPr>
          <w:b/>
          <w:bCs/>
        </w:rPr>
        <w:t>S</w:t>
      </w:r>
      <w:r>
        <w:t>pecific – Does the goal clearly state what will be done and who will do it so that anyone reading it can understand? </w:t>
      </w:r>
    </w:p>
    <w:p w14:paraId="7F3F2AF6" w14:textId="77777777" w:rsidR="00790CFA" w:rsidRDefault="00790CFA" w:rsidP="00657255">
      <w:pPr>
        <w:pStyle w:val="Bullet3"/>
      </w:pPr>
      <w:r>
        <w:rPr>
          <w:b/>
          <w:bCs/>
        </w:rPr>
        <w:t>M</w:t>
      </w:r>
      <w:r>
        <w:t>easurable – Does it include a description of how the action will be measured so you know if you’ve met the goal?  </w:t>
      </w:r>
    </w:p>
    <w:p w14:paraId="35601ADA" w14:textId="77777777" w:rsidR="00790CFA" w:rsidRDefault="00790CFA" w:rsidP="00657255">
      <w:pPr>
        <w:pStyle w:val="Bullet3"/>
      </w:pPr>
      <w:r>
        <w:rPr>
          <w:b/>
          <w:bCs/>
        </w:rPr>
        <w:t>A</w:t>
      </w:r>
      <w:r>
        <w:t xml:space="preserve">chievable – Is it realistic given the realities faced in the community?  </w:t>
      </w:r>
    </w:p>
    <w:p w14:paraId="42F2DDDC" w14:textId="77777777" w:rsidR="00790CFA" w:rsidRDefault="00790CFA" w:rsidP="00657255">
      <w:pPr>
        <w:pStyle w:val="Bullet3"/>
      </w:pPr>
      <w:r>
        <w:rPr>
          <w:b/>
          <w:bCs/>
        </w:rPr>
        <w:t>R</w:t>
      </w:r>
      <w:r>
        <w:t>elevant – Does it make sense? In other words, does it fill a need and fit the culture and structure of the community?</w:t>
      </w:r>
    </w:p>
    <w:p w14:paraId="404AE2CF" w14:textId="7A361164" w:rsidR="00733EE4" w:rsidRPr="00733EE4" w:rsidRDefault="00790CFA" w:rsidP="00657255">
      <w:pPr>
        <w:pStyle w:val="Bullet3"/>
      </w:pPr>
      <w:r>
        <w:rPr>
          <w:b/>
          <w:bCs/>
        </w:rPr>
        <w:t>T</w:t>
      </w:r>
      <w:r>
        <w:t>ime-bound – Does it include a specific timeline for completion so you have a target for when it will be done?</w:t>
      </w:r>
      <w:r w:rsidR="00733EE4" w:rsidRPr="00733EE4">
        <w:t> </w:t>
      </w:r>
    </w:p>
    <w:p w14:paraId="0F837581" w14:textId="579C0E5B" w:rsidR="00733EE4" w:rsidRDefault="00733EE4" w:rsidP="006F3FB8">
      <w:pPr>
        <w:pStyle w:val="Bullet1"/>
      </w:pPr>
      <w:r w:rsidRPr="00493CD7">
        <w:t>NEXT SLIDE</w:t>
      </w:r>
    </w:p>
    <w:p w14:paraId="539A98A8" w14:textId="15F09FB4" w:rsidR="00790CFA" w:rsidRPr="00387B64" w:rsidRDefault="00790CFA" w:rsidP="00817A8F">
      <w:pPr>
        <w:pStyle w:val="Heading4"/>
      </w:pPr>
      <w:r w:rsidRPr="00387B64">
        <w:lastRenderedPageBreak/>
        <w:t>Three Types of IET Goals</w:t>
      </w:r>
    </w:p>
    <w:p w14:paraId="6CDF520D" w14:textId="77777777" w:rsidR="00790CFA" w:rsidRPr="00E02F01" w:rsidRDefault="00790CFA" w:rsidP="00817A8F">
      <w:pPr>
        <w:pStyle w:val="BodyText"/>
        <w:keepNext/>
      </w:pPr>
      <w:r w:rsidRPr="6FB00676">
        <w:t xml:space="preserve">Presenter: </w:t>
      </w:r>
      <w:r w:rsidRPr="00175158">
        <w:tab/>
      </w:r>
      <w:r>
        <w:t>[NAME]</w:t>
      </w:r>
    </w:p>
    <w:p w14:paraId="4E5BA193" w14:textId="77777777" w:rsidR="00790CFA" w:rsidRDefault="00790CFA" w:rsidP="00817A8F">
      <w:pPr>
        <w:pStyle w:val="BodyText"/>
        <w:keepNext/>
      </w:pPr>
      <w:r w:rsidRPr="001E71EB">
        <w:t>Duration</w:t>
      </w:r>
      <w:r w:rsidRPr="00175158">
        <w:t xml:space="preserve">:  </w:t>
      </w:r>
      <w:r w:rsidRPr="00175158">
        <w:tab/>
      </w:r>
      <w:r>
        <w:t>1 min.</w:t>
      </w:r>
    </w:p>
    <w:p w14:paraId="2C527120" w14:textId="68BD5802" w:rsidR="00790CFA" w:rsidRDefault="000947A0" w:rsidP="00387B64">
      <w:pPr>
        <w:pStyle w:val="BodyText"/>
      </w:pPr>
      <w:r>
        <w:rPr>
          <w:noProof/>
        </w:rPr>
        <w:drawing>
          <wp:inline distT="0" distB="0" distL="0" distR="0" wp14:anchorId="186AA1B1" wp14:editId="43DCE27F">
            <wp:extent cx="2630032" cy="1480560"/>
            <wp:effectExtent l="19050" t="19050" r="18415" b="24765"/>
            <wp:docPr id="26" name="Picture 26" descr="Slide 16:&#10;The three types of I E T goals are 1) learner goals, 2) program goals, and 3) partner goals. Goals should align to the evaluation/continuous improvement process for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de 16:&#10;The three types of I E T goals are 1) learner goals, 2) program goals, and 3) partner goals. Goals should align to the evaluation/continuous improvement process for the progra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7811" cy="1490569"/>
                    </a:xfrm>
                    <a:prstGeom prst="rect">
                      <a:avLst/>
                    </a:prstGeom>
                    <a:noFill/>
                    <a:ln>
                      <a:solidFill>
                        <a:schemeClr val="bg1">
                          <a:lumMod val="85000"/>
                        </a:schemeClr>
                      </a:solidFill>
                    </a:ln>
                  </pic:spPr>
                </pic:pic>
              </a:graphicData>
            </a:graphic>
          </wp:inline>
        </w:drawing>
      </w:r>
    </w:p>
    <w:p w14:paraId="71CAA19A" w14:textId="39AC6E85" w:rsidR="00790CFA" w:rsidRPr="00817A8F" w:rsidRDefault="00790CFA" w:rsidP="00387B64">
      <w:pPr>
        <w:pStyle w:val="BodyText"/>
        <w:rPr>
          <w:b/>
          <w:bCs/>
        </w:rPr>
      </w:pPr>
      <w:r w:rsidRPr="00817A8F">
        <w:rPr>
          <w:b/>
          <w:bCs/>
          <w:noProof/>
        </w:rPr>
        <w:drawing>
          <wp:inline distT="0" distB="0" distL="0" distR="0" wp14:anchorId="1F5D6E44" wp14:editId="41913CCD">
            <wp:extent cx="438150" cy="438150"/>
            <wp:effectExtent l="0" t="0" r="0" b="0"/>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phic 11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817A8F">
        <w:rPr>
          <w:b/>
          <w:bCs/>
        </w:rPr>
        <w:t>Present:</w:t>
      </w:r>
    </w:p>
    <w:p w14:paraId="494C1D97" w14:textId="1D52700D" w:rsidR="00276F4C" w:rsidRPr="00817A8F" w:rsidRDefault="00276F4C" w:rsidP="00817A8F">
      <w:pPr>
        <w:pStyle w:val="Bullet1"/>
      </w:pPr>
      <w:r w:rsidRPr="00817A8F">
        <w:t>Introduce the</w:t>
      </w:r>
      <w:r w:rsidR="000D3EE9" w:rsidRPr="00817A8F">
        <w:t xml:space="preserve"> three types of IET goals. </w:t>
      </w:r>
    </w:p>
    <w:p w14:paraId="7ADDB92A" w14:textId="193C5D0F" w:rsidR="00970D4B" w:rsidRPr="00817A8F" w:rsidRDefault="00276F4C" w:rsidP="00817A8F">
      <w:pPr>
        <w:pStyle w:val="Bullet2"/>
      </w:pPr>
      <w:r w:rsidRPr="00817A8F">
        <w:t xml:space="preserve">There are </w:t>
      </w:r>
      <w:r w:rsidR="00297D9B" w:rsidRPr="00817A8F">
        <w:t>three types of IET goals</w:t>
      </w:r>
      <w:r w:rsidRPr="00817A8F">
        <w:t>: learner goals, program goals, and partner goals</w:t>
      </w:r>
      <w:r w:rsidR="00700BFE" w:rsidRPr="00817A8F">
        <w:t>.</w:t>
      </w:r>
      <w:r w:rsidRPr="00817A8F">
        <w:t xml:space="preserve"> </w:t>
      </w:r>
      <w:r w:rsidR="00970D4B" w:rsidRPr="00817A8F">
        <w:t>These goals are high-level goals that define what you plan to accomplish through the IET program.</w:t>
      </w:r>
    </w:p>
    <w:p w14:paraId="31F1E274" w14:textId="32762E5F" w:rsidR="000D3EE9" w:rsidRPr="00817A8F" w:rsidRDefault="000D3EE9" w:rsidP="00817A8F">
      <w:pPr>
        <w:pStyle w:val="Bullet2"/>
      </w:pPr>
      <w:r w:rsidRPr="00817A8F">
        <w:t>We’re going to look at examples of each type.</w:t>
      </w:r>
    </w:p>
    <w:p w14:paraId="4B60DF14" w14:textId="49630CFA" w:rsidR="000D3EE9" w:rsidRPr="00817A8F" w:rsidRDefault="00396CC8" w:rsidP="00817A8F">
      <w:pPr>
        <w:pStyle w:val="Bullet2"/>
      </w:pPr>
      <w:r w:rsidRPr="00817A8F">
        <w:t>G</w:t>
      </w:r>
      <w:r w:rsidR="000D3EE9" w:rsidRPr="00817A8F">
        <w:t>oals should connect to evaluation/continuous improvement efforts, which we’ll talk more about later and then in more detail in our last training session.</w:t>
      </w:r>
    </w:p>
    <w:p w14:paraId="509280A1" w14:textId="1690C84D" w:rsidR="00790CFA" w:rsidRPr="00493CD7" w:rsidRDefault="00790CFA" w:rsidP="006F3FB8">
      <w:pPr>
        <w:pStyle w:val="Bullet1"/>
      </w:pPr>
      <w:r w:rsidRPr="00493CD7">
        <w:t>NEXT SLIDE</w:t>
      </w:r>
    </w:p>
    <w:p w14:paraId="2402F29E" w14:textId="402EE68D" w:rsidR="000D3EE9" w:rsidRPr="00387B64" w:rsidRDefault="000D3EE9" w:rsidP="00387B64">
      <w:pPr>
        <w:pStyle w:val="Heading4"/>
      </w:pPr>
      <w:r w:rsidRPr="00387B64">
        <w:t>Types of IET Goals: Learner Goals</w:t>
      </w:r>
    </w:p>
    <w:p w14:paraId="2022658D" w14:textId="77777777" w:rsidR="000D3EE9" w:rsidRPr="00E02F01" w:rsidRDefault="000D3EE9" w:rsidP="00657255">
      <w:pPr>
        <w:pStyle w:val="BodyText"/>
      </w:pPr>
      <w:r w:rsidRPr="6FB00676">
        <w:t xml:space="preserve">Presenter: </w:t>
      </w:r>
      <w:r w:rsidRPr="00175158">
        <w:tab/>
      </w:r>
      <w:r>
        <w:t>[NAME]</w:t>
      </w:r>
    </w:p>
    <w:p w14:paraId="629E9701" w14:textId="0729A750" w:rsidR="000D3EE9" w:rsidRDefault="000D3EE9" w:rsidP="00657255">
      <w:pPr>
        <w:pStyle w:val="BodyText"/>
      </w:pPr>
      <w:r w:rsidRPr="001E71EB">
        <w:t>Duration</w:t>
      </w:r>
      <w:r w:rsidRPr="00175158">
        <w:t xml:space="preserve">:  </w:t>
      </w:r>
      <w:r w:rsidRPr="00175158">
        <w:tab/>
      </w:r>
      <w:r>
        <w:t>2 min.</w:t>
      </w:r>
    </w:p>
    <w:p w14:paraId="7913F7D2" w14:textId="21FA5A27" w:rsidR="000D3EE9" w:rsidRDefault="000947A0" w:rsidP="00387B64">
      <w:pPr>
        <w:pStyle w:val="BodyText"/>
      </w:pPr>
      <w:r>
        <w:rPr>
          <w:noProof/>
        </w:rPr>
        <w:drawing>
          <wp:inline distT="0" distB="0" distL="0" distR="0" wp14:anchorId="478219FF" wp14:editId="71C8F9EF">
            <wp:extent cx="2630032" cy="1480560"/>
            <wp:effectExtent l="19050" t="19050" r="18415" b="24765"/>
            <wp:docPr id="27" name="Picture 27" descr="Slide 17:&#10;Learner goals describe expected successful workforce and academic outcomes for the target population. For example, learners will gain the academic and technical skills required to attain Manufacturing Technician Level 1 Certification upon successful completion of the 12-week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lide 17:&#10;Learner goals describe expected successful workforce and academic outcomes for the target population. For example, learners will gain the academic and technical skills required to attain Manufacturing Technician Level 1 Certification upon successful completion of the 12-week sess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1290" cy="1492527"/>
                    </a:xfrm>
                    <a:prstGeom prst="rect">
                      <a:avLst/>
                    </a:prstGeom>
                    <a:noFill/>
                    <a:ln>
                      <a:solidFill>
                        <a:schemeClr val="bg1">
                          <a:lumMod val="85000"/>
                        </a:schemeClr>
                      </a:solidFill>
                    </a:ln>
                  </pic:spPr>
                </pic:pic>
              </a:graphicData>
            </a:graphic>
          </wp:inline>
        </w:drawing>
      </w:r>
    </w:p>
    <w:p w14:paraId="0E173A2A" w14:textId="39AC6E85" w:rsidR="000D3EE9" w:rsidRPr="00817A8F" w:rsidRDefault="000D3EE9" w:rsidP="00387B64">
      <w:pPr>
        <w:pStyle w:val="BodyText"/>
        <w:rPr>
          <w:b/>
          <w:bCs/>
        </w:rPr>
      </w:pPr>
      <w:r w:rsidRPr="00817A8F">
        <w:rPr>
          <w:b/>
          <w:bCs/>
          <w:noProof/>
        </w:rPr>
        <w:drawing>
          <wp:inline distT="0" distB="0" distL="0" distR="0" wp14:anchorId="43A7EA68" wp14:editId="7BD64F3F">
            <wp:extent cx="438150" cy="438150"/>
            <wp:effectExtent l="0" t="0" r="0" b="0"/>
            <wp:docPr id="119" name="Graphic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817A8F">
        <w:rPr>
          <w:b/>
          <w:bCs/>
        </w:rPr>
        <w:t>Present:</w:t>
      </w:r>
    </w:p>
    <w:p w14:paraId="561A3BF2" w14:textId="77777777" w:rsidR="003728FC" w:rsidRPr="00817A8F" w:rsidRDefault="000D3EE9" w:rsidP="00817A8F">
      <w:pPr>
        <w:pStyle w:val="Bullet1"/>
      </w:pPr>
      <w:r w:rsidRPr="00817A8F">
        <w:t>Describe learner goals</w:t>
      </w:r>
      <w:r w:rsidR="003728FC" w:rsidRPr="00817A8F">
        <w:t>.</w:t>
      </w:r>
    </w:p>
    <w:p w14:paraId="14B67E36" w14:textId="50D701A7" w:rsidR="000D3EE9" w:rsidRPr="00B2395E" w:rsidRDefault="422565D0" w:rsidP="00B2395E">
      <w:r w:rsidRPr="00B2395E">
        <w:t>Learner goals</w:t>
      </w:r>
      <w:r w:rsidR="3472C0E0" w:rsidRPr="00B2395E">
        <w:t xml:space="preserve"> a</w:t>
      </w:r>
      <w:r w:rsidRPr="00B2395E">
        <w:t>re</w:t>
      </w:r>
      <w:r w:rsidR="3472C0E0" w:rsidRPr="00B2395E">
        <w:t xml:space="preserve"> goals that describe expected</w:t>
      </w:r>
      <w:r w:rsidR="1381BB77" w:rsidRPr="00B2395E">
        <w:t>,</w:t>
      </w:r>
      <w:r w:rsidR="00CA6FF9" w:rsidRPr="00B2395E">
        <w:t xml:space="preserve"> </w:t>
      </w:r>
      <w:r w:rsidR="3472C0E0" w:rsidRPr="00B2395E">
        <w:t>successful workforce and academic outcomes for the IET program’s target population.</w:t>
      </w:r>
    </w:p>
    <w:p w14:paraId="76ADFC16" w14:textId="55DE6BB6" w:rsidR="0022487E" w:rsidRPr="0022487E" w:rsidRDefault="0093074C" w:rsidP="00657255">
      <w:pPr>
        <w:pStyle w:val="Bullet2"/>
      </w:pPr>
      <w:r>
        <w:lastRenderedPageBreak/>
        <w:t>Th</w:t>
      </w:r>
      <w:r w:rsidR="000D3EE9">
        <w:t xml:space="preserve">ese learner goals are </w:t>
      </w:r>
      <w:r w:rsidR="00D63A4E">
        <w:t xml:space="preserve">overarching </w:t>
      </w:r>
      <w:r w:rsidR="00BE1BBD">
        <w:t>goals</w:t>
      </w:r>
      <w:r w:rsidR="000D3EE9">
        <w:t xml:space="preserve"> for all learners who go through the IET program</w:t>
      </w:r>
      <w:r w:rsidR="00A319C0">
        <w:t xml:space="preserve">, not </w:t>
      </w:r>
      <w:r w:rsidR="000D3EE9">
        <w:t>the individual learner goals that are developed during intake, which will be specific to individual learners</w:t>
      </w:r>
      <w:r w:rsidR="0022487E" w:rsidRPr="0022487E">
        <w:t>.</w:t>
      </w:r>
    </w:p>
    <w:p w14:paraId="0B8A2F4E" w14:textId="77777777" w:rsidR="000D3EE9" w:rsidRPr="00817A8F" w:rsidRDefault="000D3EE9" w:rsidP="00817A8F">
      <w:pPr>
        <w:pStyle w:val="Bullet1"/>
      </w:pPr>
      <w:r w:rsidRPr="00817A8F">
        <w:t>Review the example learner goal:</w:t>
      </w:r>
    </w:p>
    <w:p w14:paraId="4F456AD3" w14:textId="77777777" w:rsidR="000D3EE9" w:rsidRDefault="000D3EE9" w:rsidP="00817A8F">
      <w:pPr>
        <w:pStyle w:val="BodyTextIndent1"/>
      </w:pPr>
      <w:r>
        <w:rPr>
          <w:b/>
          <w:bCs/>
        </w:rPr>
        <w:t xml:space="preserve">Example: </w:t>
      </w:r>
      <w:r>
        <w:t>Learners will gain the academic and technical skills required to attain Manufacturing Technician Level 1 Certification upon successful completion of the 12-week session.</w:t>
      </w:r>
    </w:p>
    <w:p w14:paraId="74D944FA" w14:textId="62C40EA9" w:rsidR="008A53FD" w:rsidRPr="008A53FD" w:rsidRDefault="3472C0E0" w:rsidP="00657255">
      <w:pPr>
        <w:pStyle w:val="Bullet2"/>
        <w:rPr>
          <w:color w:val="000000"/>
        </w:rPr>
      </w:pPr>
      <w:r>
        <w:t>Notice that this goal</w:t>
      </w:r>
      <w:r w:rsidR="008A53FD">
        <w:t>:</w:t>
      </w:r>
    </w:p>
    <w:p w14:paraId="227A2E1C" w14:textId="6ADD6105" w:rsidR="008A53FD" w:rsidRPr="008A53FD" w:rsidRDefault="001E0365" w:rsidP="00657255">
      <w:pPr>
        <w:pStyle w:val="Bullet3"/>
      </w:pPr>
      <w:r>
        <w:t>Specifically states w</w:t>
      </w:r>
      <w:r w:rsidR="3472C0E0">
        <w:t>hat the learner will do</w:t>
      </w:r>
      <w:r w:rsidR="0006752F">
        <w:t>—</w:t>
      </w:r>
      <w:r w:rsidR="3472C0E0">
        <w:t>gain the academic and technical skills</w:t>
      </w:r>
      <w:r w:rsidR="0006752F">
        <w:t>.</w:t>
      </w:r>
    </w:p>
    <w:p w14:paraId="1BFFA926" w14:textId="74E0FBE9" w:rsidR="0006752F" w:rsidRPr="0006752F" w:rsidRDefault="001E0365" w:rsidP="00657255">
      <w:pPr>
        <w:pStyle w:val="Bullet3"/>
      </w:pPr>
      <w:r>
        <w:t>Includes h</w:t>
      </w:r>
      <w:r w:rsidR="3472C0E0">
        <w:t>ow it will be measured—they’l</w:t>
      </w:r>
      <w:r w:rsidR="00CA6FF9">
        <w:t xml:space="preserve">l </w:t>
      </w:r>
      <w:r w:rsidR="3472C0E0">
        <w:t>attain Manufacturing Technician Level 1 Certification.</w:t>
      </w:r>
    </w:p>
    <w:p w14:paraId="340C76A9" w14:textId="77777777" w:rsidR="0006752F" w:rsidRPr="0006752F" w:rsidRDefault="3472C0E0" w:rsidP="00657255">
      <w:pPr>
        <w:pStyle w:val="Bullet3"/>
      </w:pPr>
      <w:r>
        <w:t xml:space="preserve">It </w:t>
      </w:r>
      <w:r w:rsidR="0006752F">
        <w:t>appears to</w:t>
      </w:r>
      <w:r>
        <w:t xml:space="preserve"> be achievable</w:t>
      </w:r>
      <w:r w:rsidR="0006752F">
        <w:t xml:space="preserve"> and </w:t>
      </w:r>
      <w:r>
        <w:t>relevant to the learner</w:t>
      </w:r>
      <w:r w:rsidR="0006752F">
        <w:t>.</w:t>
      </w:r>
    </w:p>
    <w:p w14:paraId="351FEFED" w14:textId="13FB1CF3" w:rsidR="000D3EE9" w:rsidRPr="00B2395E" w:rsidRDefault="0006752F" w:rsidP="00B2395E">
      <w:r>
        <w:t>A</w:t>
      </w:r>
      <w:r w:rsidR="3472C0E0">
        <w:t xml:space="preserve">nd </w:t>
      </w:r>
      <w:r>
        <w:t>it has</w:t>
      </w:r>
      <w:r w:rsidR="3472C0E0">
        <w:t xml:space="preserve"> an associated timeline—upon completion of the 12-week session.</w:t>
      </w:r>
    </w:p>
    <w:p w14:paraId="3E8CD113" w14:textId="356FB929" w:rsidR="000D3EE9" w:rsidRPr="00B2395E" w:rsidRDefault="000D3EE9" w:rsidP="00B2395E">
      <w:r w:rsidRPr="00B2395E">
        <w:t>We’ll talk about the learner experience later in this session.</w:t>
      </w:r>
    </w:p>
    <w:p w14:paraId="3B3D8F1C" w14:textId="77777777" w:rsidR="000D3EE9" w:rsidRPr="00493CD7" w:rsidRDefault="000D3EE9" w:rsidP="006F3FB8">
      <w:pPr>
        <w:pStyle w:val="Bullet1"/>
      </w:pPr>
      <w:r w:rsidRPr="00493CD7">
        <w:t>NEXT SLIDE</w:t>
      </w:r>
    </w:p>
    <w:p w14:paraId="1CD07C69" w14:textId="68236CB8" w:rsidR="000D3EE9" w:rsidRPr="00387B64" w:rsidRDefault="000D3EE9" w:rsidP="00387B64">
      <w:pPr>
        <w:pStyle w:val="Heading4"/>
      </w:pPr>
      <w:r w:rsidRPr="00387B64">
        <w:t>Types of IET Goals: Program Goals</w:t>
      </w:r>
    </w:p>
    <w:p w14:paraId="054198B2" w14:textId="77777777" w:rsidR="000D3EE9" w:rsidRPr="00E02F01" w:rsidRDefault="000D3EE9" w:rsidP="00657255">
      <w:pPr>
        <w:pStyle w:val="BodyText"/>
      </w:pPr>
      <w:r w:rsidRPr="6FB00676">
        <w:t xml:space="preserve">Presenter: </w:t>
      </w:r>
      <w:r w:rsidRPr="00175158">
        <w:tab/>
      </w:r>
      <w:r>
        <w:t>[NAME]</w:t>
      </w:r>
    </w:p>
    <w:p w14:paraId="408BA241" w14:textId="7ADF6B69" w:rsidR="000D3EE9" w:rsidRDefault="000D3EE9" w:rsidP="00657255">
      <w:pPr>
        <w:pStyle w:val="BodyText"/>
      </w:pPr>
      <w:r w:rsidRPr="001E71EB">
        <w:t>Duration</w:t>
      </w:r>
      <w:r w:rsidRPr="00175158">
        <w:t xml:space="preserve">:  </w:t>
      </w:r>
      <w:r w:rsidRPr="00175158">
        <w:tab/>
      </w:r>
      <w:r>
        <w:t>3 min.</w:t>
      </w:r>
    </w:p>
    <w:p w14:paraId="47DC7D4A" w14:textId="47A8BD4B" w:rsidR="000D3EE9" w:rsidRDefault="000947A0" w:rsidP="00387B64">
      <w:pPr>
        <w:pStyle w:val="BodyText"/>
      </w:pPr>
      <w:r>
        <w:rPr>
          <w:noProof/>
        </w:rPr>
        <w:drawing>
          <wp:inline distT="0" distB="0" distL="0" distR="0" wp14:anchorId="551691A5" wp14:editId="329C2BBF">
            <wp:extent cx="2616452" cy="1472915"/>
            <wp:effectExtent l="19050" t="19050" r="12700" b="13335"/>
            <wp:docPr id="29" name="Picture 29" descr="Slide 18:&#10;Program goals describe the overall desired outcomes of the program. For example, the Manufacturing Technician I E T program will prepare learners at NRS levels 4 or 5 to achieve HSE testing readiness, obtain a Manufacturing Technician Level 1 certificate, transferrable postsecondary credits, and secure employment within 6 months of program completion. Identify the five components of a SMART goal? Share your responses with th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de 18:&#10;Program goals describe the overall desired outcomes of the program. For example, the Manufacturing Technician I E T program will prepare learners at NRS levels 4 or 5 to achieve HSE testing readiness, obtain a Manufacturing Technician Level 1 certificate, transferrable postsecondary credits, and secure employment within 6 months of program completion. Identify the five components of a SMART goal? Share your responses with the group.&#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32154" cy="1481754"/>
                    </a:xfrm>
                    <a:prstGeom prst="rect">
                      <a:avLst/>
                    </a:prstGeom>
                    <a:noFill/>
                    <a:ln>
                      <a:solidFill>
                        <a:schemeClr val="bg1">
                          <a:lumMod val="85000"/>
                        </a:schemeClr>
                      </a:solidFill>
                    </a:ln>
                  </pic:spPr>
                </pic:pic>
              </a:graphicData>
            </a:graphic>
          </wp:inline>
        </w:drawing>
      </w:r>
    </w:p>
    <w:p w14:paraId="70BF6C60" w14:textId="1F2A0245" w:rsidR="000D3EE9" w:rsidRPr="00F94172" w:rsidRDefault="000D3EE9" w:rsidP="00387B64">
      <w:pPr>
        <w:pStyle w:val="BodyText"/>
        <w:rPr>
          <w:b/>
          <w:bCs/>
        </w:rPr>
      </w:pPr>
      <w:r w:rsidRPr="00F94172">
        <w:rPr>
          <w:b/>
          <w:bCs/>
          <w:noProof/>
        </w:rPr>
        <w:drawing>
          <wp:inline distT="0" distB="0" distL="0" distR="0" wp14:anchorId="3B6B7BA5" wp14:editId="01611ECF">
            <wp:extent cx="438150" cy="438150"/>
            <wp:effectExtent l="0" t="0" r="0" b="0"/>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120">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F94172">
        <w:rPr>
          <w:b/>
          <w:bCs/>
        </w:rPr>
        <w:t>Present (1 min.):</w:t>
      </w:r>
    </w:p>
    <w:p w14:paraId="4E36089E" w14:textId="77777777" w:rsidR="000D3EE9" w:rsidRPr="00F94172" w:rsidRDefault="000D3EE9" w:rsidP="00F94172">
      <w:pPr>
        <w:pStyle w:val="Bullet1"/>
      </w:pPr>
      <w:r w:rsidRPr="00F94172">
        <w:t xml:space="preserve">Explain program goals: </w:t>
      </w:r>
    </w:p>
    <w:p w14:paraId="09F56341" w14:textId="77777777" w:rsidR="000D3EE9" w:rsidRDefault="000D3EE9" w:rsidP="00657255">
      <w:pPr>
        <w:pStyle w:val="Bullet2"/>
      </w:pPr>
      <w:r>
        <w:rPr>
          <w:b/>
          <w:bCs/>
        </w:rPr>
        <w:t>Program</w:t>
      </w:r>
      <w:r>
        <w:t xml:space="preserve"> goals describe the overall desired outcomes of the program.</w:t>
      </w:r>
    </w:p>
    <w:p w14:paraId="25ED5D87" w14:textId="77777777" w:rsidR="000D3EE9" w:rsidRDefault="000D3EE9" w:rsidP="00657255">
      <w:pPr>
        <w:pStyle w:val="Bullet2"/>
      </w:pPr>
      <w:r>
        <w:t>Here’s an example of an effective program goal:</w:t>
      </w:r>
    </w:p>
    <w:p w14:paraId="1E29BE44" w14:textId="77777777" w:rsidR="000D3EE9" w:rsidRDefault="000D3EE9" w:rsidP="00657255">
      <w:pPr>
        <w:pStyle w:val="BodyText"/>
      </w:pPr>
      <w:r>
        <w:rPr>
          <w:shd w:val="clear" w:color="auto" w:fill="FFFFFF"/>
        </w:rPr>
        <w:t>The Manufacturing Technician IET program will prepare learners at NRS levels 4 or 5 to achieve HSE testing readiness, obtain a Manufacturing Technician Level 1 certificate, transferrable postsecondary credits, and secure employment within 6 months of program completion.</w:t>
      </w:r>
    </w:p>
    <w:p w14:paraId="656BD13A" w14:textId="53152B2D" w:rsidR="000D3EE9" w:rsidRPr="00F94172" w:rsidRDefault="00DF61C9" w:rsidP="00387B64">
      <w:pPr>
        <w:pStyle w:val="BodyText"/>
        <w:rPr>
          <w:b/>
          <w:bCs/>
        </w:rPr>
      </w:pPr>
      <w:r w:rsidRPr="00F94172">
        <w:rPr>
          <w:b/>
          <w:bCs/>
          <w:noProof/>
        </w:rPr>
        <w:drawing>
          <wp:inline distT="0" distB="0" distL="0" distR="0" wp14:anchorId="6E2637DC" wp14:editId="05E78D72">
            <wp:extent cx="470848" cy="470848"/>
            <wp:effectExtent l="0" t="0" r="5715" b="5715"/>
            <wp:docPr id="121" name="Graphic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c 121">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70848" cy="470848"/>
                    </a:xfrm>
                    <a:prstGeom prst="rect">
                      <a:avLst/>
                    </a:prstGeom>
                  </pic:spPr>
                </pic:pic>
              </a:graphicData>
            </a:graphic>
          </wp:inline>
        </w:drawing>
      </w:r>
      <w:r w:rsidR="000D3EE9" w:rsidRPr="00F94172">
        <w:rPr>
          <w:b/>
          <w:bCs/>
        </w:rPr>
        <w:t>Discuss (2 min.):</w:t>
      </w:r>
    </w:p>
    <w:p w14:paraId="06B31C18" w14:textId="77777777" w:rsidR="00DF61C9" w:rsidRDefault="000D3EE9" w:rsidP="006F3FB8">
      <w:pPr>
        <w:pStyle w:val="Bullet1"/>
        <w:rPr>
          <w:shd w:val="clear" w:color="auto" w:fill="FFFFFF"/>
        </w:rPr>
      </w:pPr>
      <w:r>
        <w:rPr>
          <w:shd w:val="clear" w:color="auto" w:fill="FFFFFF"/>
        </w:rPr>
        <w:t>Facilitate a discussion about</w:t>
      </w:r>
      <w:r w:rsidR="00DF61C9">
        <w:rPr>
          <w:shd w:val="clear" w:color="auto" w:fill="FFFFFF"/>
        </w:rPr>
        <w:t xml:space="preserve"> whether this goal includes the five components of a SMART goal.</w:t>
      </w:r>
    </w:p>
    <w:p w14:paraId="744685EB" w14:textId="7DC443CD" w:rsidR="000D3EE9" w:rsidRDefault="000D3EE9" w:rsidP="00657255">
      <w:pPr>
        <w:pStyle w:val="Bullet2"/>
      </w:pPr>
      <w:r>
        <w:t xml:space="preserve">Looking at this goal, see if you can identify the five components of the SMART Goals. </w:t>
      </w:r>
      <w:r w:rsidR="00DF61C9" w:rsidRPr="00DF61C9">
        <w:rPr>
          <w:shd w:val="clear" w:color="auto" w:fill="D9D9D9" w:themeFill="background1" w:themeFillShade="D9"/>
        </w:rPr>
        <w:t>[If virtual]</w:t>
      </w:r>
      <w:r w:rsidR="00DF61C9">
        <w:t xml:space="preserve"> </w:t>
      </w:r>
      <w:r>
        <w:t>Put your answers in the chat.</w:t>
      </w:r>
    </w:p>
    <w:p w14:paraId="508C7F22" w14:textId="63674A05" w:rsidR="000D3EE9" w:rsidRDefault="3472C0E0" w:rsidP="006F3FB8">
      <w:pPr>
        <w:pStyle w:val="Bullet1"/>
        <w:rPr>
          <w:shd w:val="clear" w:color="auto" w:fill="FFFFFF"/>
        </w:rPr>
      </w:pPr>
      <w:r>
        <w:rPr>
          <w:shd w:val="clear" w:color="auto" w:fill="FFFFFF"/>
        </w:rPr>
        <w:lastRenderedPageBreak/>
        <w:t xml:space="preserve">Look </w:t>
      </w:r>
      <w:r w:rsidR="000D3EE9">
        <w:t>for</w:t>
      </w:r>
      <w:r>
        <w:rPr>
          <w:shd w:val="clear" w:color="auto" w:fill="FFFFFF"/>
        </w:rPr>
        <w:t>:</w:t>
      </w:r>
    </w:p>
    <w:p w14:paraId="38F61172" w14:textId="77777777" w:rsidR="000D3EE9" w:rsidRDefault="000D3EE9" w:rsidP="00657255">
      <w:pPr>
        <w:pStyle w:val="Bullet2"/>
        <w:rPr>
          <w:shd w:val="clear" w:color="auto" w:fill="auto"/>
        </w:rPr>
      </w:pPr>
      <w:r>
        <w:rPr>
          <w:b/>
          <w:bCs/>
        </w:rPr>
        <w:t>Specific</w:t>
      </w:r>
      <w:r>
        <w:t xml:space="preserve"> – clearly states, so anyone reading it can understand, what will be done and who will do it. </w:t>
      </w:r>
    </w:p>
    <w:p w14:paraId="530810F0" w14:textId="77777777" w:rsidR="000D3EE9" w:rsidRDefault="000D3EE9" w:rsidP="00657255">
      <w:pPr>
        <w:pStyle w:val="Bullet2"/>
      </w:pPr>
      <w:r>
        <w:rPr>
          <w:b/>
          <w:bCs/>
        </w:rPr>
        <w:t>Measurable</w:t>
      </w:r>
      <w:r>
        <w:t xml:space="preserve"> – includes how the action will be measured. [HSE testing readiness, obtain Manufacturing Technician Level 1 certificate, secure employment]</w:t>
      </w:r>
    </w:p>
    <w:p w14:paraId="777EAECF" w14:textId="77777777" w:rsidR="000D3EE9" w:rsidRDefault="000D3EE9" w:rsidP="00657255">
      <w:pPr>
        <w:pStyle w:val="Bullet2"/>
      </w:pPr>
      <w:r>
        <w:rPr>
          <w:b/>
          <w:bCs/>
        </w:rPr>
        <w:t>Achievable</w:t>
      </w:r>
      <w:r>
        <w:t xml:space="preserve"> – is realistic given the realities faced in the community. [It looks like it’s reasonable to expect that this is achievable.]</w:t>
      </w:r>
    </w:p>
    <w:p w14:paraId="5205436B" w14:textId="77FF5CE7" w:rsidR="000D3EE9" w:rsidRDefault="000D3EE9" w:rsidP="00657255">
      <w:pPr>
        <w:pStyle w:val="Bullet2"/>
      </w:pPr>
      <w:r>
        <w:rPr>
          <w:b/>
          <w:bCs/>
        </w:rPr>
        <w:t>Relevant</w:t>
      </w:r>
      <w:r>
        <w:t xml:space="preserve"> – makes sense, that is, it fills a need and fits the culture and structure of the community [assuming that a comprehensive needs assessment was conducted and that it identified the need for skilled manufacturing technicians and the relevant certificates needed to fill local employment opportunities, this appears to be relevant]</w:t>
      </w:r>
      <w:r w:rsidR="00CD1021">
        <w:t>.</w:t>
      </w:r>
    </w:p>
    <w:p w14:paraId="5FE89362" w14:textId="2EF84267" w:rsidR="000D3EE9" w:rsidRPr="00B2395E" w:rsidRDefault="000D3EE9" w:rsidP="00657255">
      <w:pPr>
        <w:pStyle w:val="Bullet2"/>
      </w:pPr>
      <w:r>
        <w:rPr>
          <w:b/>
          <w:bCs/>
        </w:rPr>
        <w:t>Time-bound</w:t>
      </w:r>
      <w:r>
        <w:t xml:space="preserve"> – has a specific timeline for completion [within 6 months of program completion]</w:t>
      </w:r>
      <w:r w:rsidRPr="00B2395E">
        <w:t>.</w:t>
      </w:r>
    </w:p>
    <w:p w14:paraId="786AFCA7" w14:textId="77777777" w:rsidR="000D3EE9" w:rsidRPr="00493CD7" w:rsidRDefault="000D3EE9" w:rsidP="006F3FB8">
      <w:pPr>
        <w:pStyle w:val="Bullet1"/>
      </w:pPr>
      <w:r w:rsidRPr="00493CD7">
        <w:t>NEXT SLIDE</w:t>
      </w:r>
    </w:p>
    <w:p w14:paraId="25BA1C43" w14:textId="4A8464FC" w:rsidR="00DF61C9" w:rsidRPr="00387B64" w:rsidRDefault="00DF61C9" w:rsidP="00387B64">
      <w:pPr>
        <w:pStyle w:val="Heading4"/>
      </w:pPr>
      <w:r w:rsidRPr="00387B64">
        <w:t>Three Types of IET Goals: Partner Goals</w:t>
      </w:r>
    </w:p>
    <w:p w14:paraId="6FDB08AF" w14:textId="77777777" w:rsidR="00DF61C9" w:rsidRPr="00E02F01" w:rsidRDefault="00DF61C9" w:rsidP="00657255">
      <w:pPr>
        <w:pStyle w:val="BodyText"/>
      </w:pPr>
      <w:r w:rsidRPr="6FB00676">
        <w:t xml:space="preserve">Presenter: </w:t>
      </w:r>
      <w:r w:rsidRPr="00175158">
        <w:tab/>
      </w:r>
      <w:r>
        <w:t>[NAME]</w:t>
      </w:r>
    </w:p>
    <w:p w14:paraId="40E91351" w14:textId="5EE04E9D" w:rsidR="00DF61C9" w:rsidRDefault="00DF61C9" w:rsidP="00657255">
      <w:pPr>
        <w:pStyle w:val="BodyText"/>
      </w:pPr>
      <w:r w:rsidRPr="001E71EB">
        <w:t>Duration</w:t>
      </w:r>
      <w:r w:rsidRPr="00175158">
        <w:t xml:space="preserve">:  </w:t>
      </w:r>
      <w:r w:rsidRPr="00175158">
        <w:tab/>
      </w:r>
      <w:r>
        <w:t>3 min.</w:t>
      </w:r>
    </w:p>
    <w:p w14:paraId="4896DA13" w14:textId="75091C8D" w:rsidR="00DF61C9" w:rsidRDefault="000947A0" w:rsidP="00387B64">
      <w:pPr>
        <w:pStyle w:val="BodyText"/>
      </w:pPr>
      <w:r>
        <w:rPr>
          <w:noProof/>
        </w:rPr>
        <w:drawing>
          <wp:inline distT="0" distB="0" distL="0" distR="0" wp14:anchorId="46F86B03" wp14:editId="3F0054AA">
            <wp:extent cx="2661632" cy="1498349"/>
            <wp:effectExtent l="19050" t="19050" r="24765" b="26035"/>
            <wp:docPr id="31" name="Picture 31" descr="Slide 19:&#10;Partner goals focus on engagement or outcomes important to partners. For example, each term, the American Job Center will provide Individual Training Accounts (ITA) to fund the training component and co-enroll learners into Title I, where they will also receive individualized career services that prepare learners to apply, interview and obtain employment in the target IET occupation upon completion of the I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lide 19:&#10;Partner goals focus on engagement or outcomes important to partners. For example, each term, the American Job Center will provide Individual Training Accounts (ITA) to fund the training component and co-enroll learners into Title I, where they will also receive individualized career services that prepare learners to apply, interview and obtain employment in the target IET occupation upon completion of the IET.&#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77858" cy="1507483"/>
                    </a:xfrm>
                    <a:prstGeom prst="rect">
                      <a:avLst/>
                    </a:prstGeom>
                    <a:noFill/>
                    <a:ln>
                      <a:solidFill>
                        <a:schemeClr val="bg1">
                          <a:lumMod val="85000"/>
                        </a:schemeClr>
                      </a:solidFill>
                    </a:ln>
                  </pic:spPr>
                </pic:pic>
              </a:graphicData>
            </a:graphic>
          </wp:inline>
        </w:drawing>
      </w:r>
    </w:p>
    <w:p w14:paraId="5E38E7F6" w14:textId="39AC6E85" w:rsidR="00DF61C9" w:rsidRPr="00F94172" w:rsidRDefault="00DF61C9" w:rsidP="00387B64">
      <w:pPr>
        <w:pStyle w:val="BodyText"/>
        <w:rPr>
          <w:b/>
          <w:bCs/>
        </w:rPr>
      </w:pPr>
      <w:r w:rsidRPr="00F94172">
        <w:rPr>
          <w:b/>
          <w:bCs/>
          <w:noProof/>
        </w:rPr>
        <w:drawing>
          <wp:inline distT="0" distB="0" distL="0" distR="0" wp14:anchorId="5493ACAE" wp14:editId="29A5C45A">
            <wp:extent cx="438150" cy="438150"/>
            <wp:effectExtent l="0" t="0" r="0" b="0"/>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F94172">
        <w:rPr>
          <w:b/>
          <w:bCs/>
        </w:rPr>
        <w:t>Present:</w:t>
      </w:r>
    </w:p>
    <w:p w14:paraId="1A2ECE7A" w14:textId="304E8D06" w:rsidR="00BB74D5" w:rsidRPr="00F94172" w:rsidRDefault="00DF61C9" w:rsidP="00F94172">
      <w:pPr>
        <w:pStyle w:val="Bullet1"/>
      </w:pPr>
      <w:r w:rsidRPr="00F94172">
        <w:t>Describe partner goals</w:t>
      </w:r>
      <w:r w:rsidR="00BB74D5" w:rsidRPr="00F94172">
        <w:t>.</w:t>
      </w:r>
    </w:p>
    <w:p w14:paraId="6513449D" w14:textId="5084EA2F" w:rsidR="00DF61C9" w:rsidRPr="00F94172" w:rsidRDefault="00BB74D5" w:rsidP="00F94172">
      <w:pPr>
        <w:pStyle w:val="Bullet2"/>
      </w:pPr>
      <w:r w:rsidRPr="00F94172">
        <w:t xml:space="preserve">Partner goals are </w:t>
      </w:r>
      <w:r w:rsidR="00DF61C9" w:rsidRPr="00F94172">
        <w:t xml:space="preserve">goals that focus on engagement or outcomes important to partners. </w:t>
      </w:r>
    </w:p>
    <w:p w14:paraId="44E28498" w14:textId="77777777" w:rsidR="00DF61C9" w:rsidRPr="00F94172" w:rsidRDefault="00DF61C9" w:rsidP="00F94172">
      <w:pPr>
        <w:pStyle w:val="Bullet1"/>
      </w:pPr>
      <w:r w:rsidRPr="00F94172">
        <w:t>Read the example partner goal.</w:t>
      </w:r>
    </w:p>
    <w:p w14:paraId="2998BAFB" w14:textId="115ABBFE" w:rsidR="00DF61C9" w:rsidRDefault="0045776C" w:rsidP="006F3FB8">
      <w:pPr>
        <w:pStyle w:val="Bullet1"/>
      </w:pPr>
      <w:r>
        <w:t>Each term, t</w:t>
      </w:r>
      <w:r w:rsidR="00DF61C9">
        <w:t>he American Job Center will provide Individual Training Accounts (ITA) to fund the training component and co-enroll learners into Title I</w:t>
      </w:r>
      <w:r w:rsidR="00A80545">
        <w:t>,</w:t>
      </w:r>
      <w:r w:rsidR="00DF61C9">
        <w:t xml:space="preserve"> </w:t>
      </w:r>
      <w:r w:rsidR="00247691">
        <w:t xml:space="preserve">where </w:t>
      </w:r>
      <w:r w:rsidR="00DF61C9">
        <w:t>they will also receive individualized career services that prepare learners to apply, interview and obtain employment in the target IET occupation upon completion of the IET.</w:t>
      </w:r>
    </w:p>
    <w:p w14:paraId="75B18123" w14:textId="745F0C8F" w:rsidR="00970D4B" w:rsidRPr="00F94172" w:rsidRDefault="00970D4B" w:rsidP="00F94172">
      <w:pPr>
        <w:pStyle w:val="Bullet1"/>
      </w:pPr>
      <w:r w:rsidRPr="00F94172">
        <w:t>Reference the relevant resources in the Toolkit.</w:t>
      </w:r>
    </w:p>
    <w:p w14:paraId="25AF0EA6" w14:textId="408588E9" w:rsidR="00DF61C9" w:rsidRDefault="00970D4B" w:rsidP="00657255">
      <w:pPr>
        <w:pStyle w:val="Bullet2"/>
        <w:rPr>
          <w:sz w:val="20"/>
          <w:szCs w:val="24"/>
        </w:rPr>
      </w:pPr>
      <w:r>
        <w:t>There are</w:t>
      </w:r>
      <w:r w:rsidR="00DF61C9">
        <w:t xml:space="preserve"> additional resources in the Toolkit. You can capture your goals in the </w:t>
      </w:r>
      <w:r w:rsidR="00DF61C9">
        <w:rPr>
          <w:i/>
          <w:iCs/>
        </w:rPr>
        <w:t>IET Program Summary </w:t>
      </w:r>
      <w:r w:rsidR="00DF61C9">
        <w:t>section of the IET Planning Tool.  </w:t>
      </w:r>
    </w:p>
    <w:p w14:paraId="546AACCC" w14:textId="5C0E5CE1" w:rsidR="00DF61C9" w:rsidRPr="00970D4B" w:rsidRDefault="00DF61C9" w:rsidP="00657255">
      <w:pPr>
        <w:pStyle w:val="Bullet2"/>
        <w:rPr>
          <w:szCs w:val="20"/>
        </w:rPr>
      </w:pPr>
      <w:r>
        <w:t xml:space="preserve">For more information and examples, check out </w:t>
      </w:r>
      <w:r w:rsidRPr="002221B9">
        <w:rPr>
          <w:b/>
          <w:bCs/>
          <w:i/>
          <w:iCs/>
        </w:rPr>
        <w:t>Desk Aid 6: IET Program Goals and Outcomes</w:t>
      </w:r>
      <w:r w:rsidR="002250A6" w:rsidRPr="002221B9">
        <w:rPr>
          <w:b/>
          <w:bCs/>
          <w:i/>
          <w:iCs/>
        </w:rPr>
        <w:t>.</w:t>
      </w:r>
      <w:r>
        <w:t> </w:t>
      </w:r>
    </w:p>
    <w:p w14:paraId="36F6355A" w14:textId="27E7D2E7" w:rsidR="00DF61C9" w:rsidRPr="00F94172" w:rsidRDefault="00DC7F6D" w:rsidP="00F94172">
      <w:pPr>
        <w:pStyle w:val="Bullet1"/>
      </w:pPr>
      <w:r w:rsidRPr="00F94172">
        <w:t xml:space="preserve">Ask if there are </w:t>
      </w:r>
      <w:r w:rsidR="00DF61C9" w:rsidRPr="00F94172">
        <w:t>any questions about the three types of IET goals</w:t>
      </w:r>
      <w:r w:rsidRPr="00F94172">
        <w:t>.</w:t>
      </w:r>
    </w:p>
    <w:p w14:paraId="1E699C08" w14:textId="77777777" w:rsidR="00DF61C9" w:rsidRPr="00F94172" w:rsidRDefault="00DF61C9" w:rsidP="00F94172">
      <w:pPr>
        <w:pStyle w:val="Bullet1"/>
      </w:pPr>
      <w:r w:rsidRPr="00F94172">
        <w:t>NEXT SLIDE</w:t>
      </w:r>
    </w:p>
    <w:p w14:paraId="1C063720" w14:textId="192F12C9" w:rsidR="000029DA" w:rsidRPr="00387B64" w:rsidRDefault="000029DA" w:rsidP="00387B64">
      <w:pPr>
        <w:pStyle w:val="Heading4"/>
      </w:pPr>
      <w:r w:rsidRPr="00387B64">
        <w:lastRenderedPageBreak/>
        <w:t xml:space="preserve">Breakout Group Activity #1: </w:t>
      </w:r>
      <w:r w:rsidR="00970D4B" w:rsidRPr="00387B64">
        <w:t>What does a successful IET program look like</w:t>
      </w:r>
      <w:r w:rsidRPr="00387B64">
        <w:t>?</w:t>
      </w:r>
    </w:p>
    <w:p w14:paraId="357D8424" w14:textId="77777777" w:rsidR="000029DA" w:rsidRPr="00E02F01" w:rsidRDefault="000029DA" w:rsidP="00657255">
      <w:pPr>
        <w:pStyle w:val="BodyText"/>
      </w:pPr>
      <w:r w:rsidRPr="6FB00676">
        <w:t xml:space="preserve">Presenter: </w:t>
      </w:r>
      <w:r w:rsidRPr="00175158">
        <w:tab/>
      </w:r>
      <w:r>
        <w:t>[NAME]</w:t>
      </w:r>
    </w:p>
    <w:p w14:paraId="0F94B68D" w14:textId="4C7A7EE2" w:rsidR="007F4A69" w:rsidRDefault="000029DA" w:rsidP="00657255">
      <w:pPr>
        <w:pStyle w:val="BodyText"/>
      </w:pPr>
      <w:r w:rsidRPr="001E71EB">
        <w:t>Duration</w:t>
      </w:r>
      <w:r w:rsidRPr="00175158">
        <w:t xml:space="preserve">:  </w:t>
      </w:r>
      <w:r w:rsidRPr="00175158">
        <w:tab/>
      </w:r>
      <w:r>
        <w:t>2</w:t>
      </w:r>
      <w:r w:rsidR="00970D4B">
        <w:t>2</w:t>
      </w:r>
      <w:r>
        <w:t xml:space="preserve"> min. (total)</w:t>
      </w:r>
    </w:p>
    <w:p w14:paraId="42337FEA" w14:textId="505F4B8B" w:rsidR="000029DA" w:rsidRDefault="00776325" w:rsidP="00387B64">
      <w:pPr>
        <w:pStyle w:val="BodyText"/>
      </w:pPr>
      <w:r>
        <w:rPr>
          <w:noProof/>
        </w:rPr>
        <w:drawing>
          <wp:inline distT="0" distB="0" distL="0" distR="0" wp14:anchorId="41FC72EC" wp14:editId="1B4500C0">
            <wp:extent cx="2679826" cy="1508591"/>
            <wp:effectExtent l="19050" t="19050" r="25400" b="15875"/>
            <wp:docPr id="37" name="Picture 37" descr="Slide 20:&#10;In a breakout group, take 15 minutes to discuss what a successful I E T program looks like. Brainstorm and come to a consensus on two or three sentences that describe a successful IET program. Be prepared to share your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lide 20:&#10;In a breakout group, take 15 minutes to discuss what a successful I E T program looks like. Brainstorm and come to a consensus on two or three sentences that describe a successful IET program. Be prepared to share your stat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1849" cy="1520989"/>
                    </a:xfrm>
                    <a:prstGeom prst="rect">
                      <a:avLst/>
                    </a:prstGeom>
                    <a:noFill/>
                    <a:ln>
                      <a:solidFill>
                        <a:schemeClr val="bg1">
                          <a:lumMod val="85000"/>
                        </a:schemeClr>
                      </a:solidFill>
                    </a:ln>
                  </pic:spPr>
                </pic:pic>
              </a:graphicData>
            </a:graphic>
          </wp:inline>
        </w:drawing>
      </w:r>
    </w:p>
    <w:p w14:paraId="2F748C82" w14:textId="5D19CF53" w:rsidR="000029DA" w:rsidRPr="00F94172" w:rsidRDefault="000029DA" w:rsidP="00387B64">
      <w:pPr>
        <w:pStyle w:val="BodyText"/>
        <w:rPr>
          <w:b/>
          <w:bCs/>
        </w:rPr>
      </w:pPr>
      <w:r w:rsidRPr="00F94172">
        <w:rPr>
          <w:b/>
          <w:bCs/>
          <w:noProof/>
        </w:rPr>
        <w:drawing>
          <wp:inline distT="0" distB="0" distL="0" distR="0" wp14:anchorId="7E6416A9" wp14:editId="576A7C7C">
            <wp:extent cx="462643" cy="462643"/>
            <wp:effectExtent l="0" t="0" r="0" b="0"/>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F94172">
        <w:rPr>
          <w:b/>
          <w:bCs/>
        </w:rPr>
        <w:t>NOTE – IET Training Team:</w:t>
      </w:r>
    </w:p>
    <w:p w14:paraId="0469D4EE" w14:textId="77777777" w:rsidR="000029DA" w:rsidRPr="00300691" w:rsidRDefault="000029DA" w:rsidP="006F3FB8">
      <w:pPr>
        <w:pStyle w:val="Bullet1"/>
      </w:pPr>
      <w:r w:rsidRPr="00D64BA3">
        <w:rPr>
          <w:shd w:val="clear" w:color="auto" w:fill="D9D9D9" w:themeFill="background1" w:themeFillShade="D9"/>
        </w:rPr>
        <w:t>If you are conducting the training virtually</w:t>
      </w:r>
      <w:r w:rsidRPr="00300691">
        <w:t>, you will need to have the technical assistant set up breakout rooms and assign participants and group facilitators to a room (See tech note below).</w:t>
      </w:r>
    </w:p>
    <w:p w14:paraId="16F3E13D" w14:textId="002CB06B" w:rsidR="000029DA" w:rsidRPr="00F94172" w:rsidRDefault="000029DA" w:rsidP="00387B64">
      <w:pPr>
        <w:pStyle w:val="BodyText"/>
        <w:rPr>
          <w:b/>
          <w:bCs/>
        </w:rPr>
      </w:pPr>
      <w:r w:rsidRPr="00F94172">
        <w:rPr>
          <w:b/>
          <w:bCs/>
          <w:noProof/>
        </w:rPr>
        <w:drawing>
          <wp:inline distT="0" distB="0" distL="0" distR="0" wp14:anchorId="4D78B770" wp14:editId="2B3683B1">
            <wp:extent cx="438150" cy="438150"/>
            <wp:effectExtent l="0" t="0" r="0" b="0"/>
            <wp:docPr id="249" name="Graphic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F94172">
        <w:rPr>
          <w:b/>
          <w:bCs/>
        </w:rPr>
        <w:t>Present: (1 min.)</w:t>
      </w:r>
    </w:p>
    <w:p w14:paraId="2514A559" w14:textId="77777777" w:rsidR="000029DA" w:rsidRPr="009A5634" w:rsidRDefault="000029DA" w:rsidP="006F3FB8">
      <w:pPr>
        <w:pStyle w:val="Bullet1"/>
      </w:pPr>
      <w:r>
        <w:t>Explain the activity.</w:t>
      </w:r>
    </w:p>
    <w:p w14:paraId="75147A12" w14:textId="77777777" w:rsidR="00D64BA3" w:rsidRPr="00DC7F6D" w:rsidRDefault="00D64BA3" w:rsidP="00657255">
      <w:pPr>
        <w:pStyle w:val="Bullet2"/>
      </w:pPr>
      <w:r w:rsidRPr="00DC7F6D">
        <w:t>Once you have your design team in place and have created a team purpose statement to make sure everyone is on the same page, you’ll want to begin thinking about what success looks like for your IET program.</w:t>
      </w:r>
    </w:p>
    <w:p w14:paraId="2D9BED4B" w14:textId="77777777" w:rsidR="00D64BA3" w:rsidRPr="00DC7F6D" w:rsidRDefault="00D64BA3" w:rsidP="00657255">
      <w:pPr>
        <w:pStyle w:val="Bullet2"/>
      </w:pPr>
      <w:r w:rsidRPr="00DC7F6D">
        <w:t>We all have the common goal of creating an IET program that is successful.</w:t>
      </w:r>
    </w:p>
    <w:p w14:paraId="0A1A0E5B" w14:textId="77777777" w:rsidR="00D64BA3" w:rsidRPr="00DC7F6D" w:rsidRDefault="00D64BA3" w:rsidP="00657255">
      <w:pPr>
        <w:pStyle w:val="Bullet2"/>
      </w:pPr>
      <w:r w:rsidRPr="00DC7F6D">
        <w:t xml:space="preserve">For this activity we’d like you to brainstorm what you feel a successful IET program looks like. By the end of your breakout time, come to a consensus on two or three sentences that describe a successful program. </w:t>
      </w:r>
    </w:p>
    <w:p w14:paraId="12F11A2C" w14:textId="5A9C60AA" w:rsidR="00D64BA3" w:rsidRPr="00DC7F6D" w:rsidRDefault="00D64BA3" w:rsidP="00657255">
      <w:pPr>
        <w:pStyle w:val="Bullet2"/>
      </w:pPr>
      <w:r w:rsidRPr="00DC7F6D">
        <w:t xml:space="preserve">Each group will have a facilitator to guide the discussion and capture notes. </w:t>
      </w:r>
    </w:p>
    <w:p w14:paraId="48ACD579" w14:textId="6DA3B798" w:rsidR="000029DA" w:rsidRPr="00DC7F6D" w:rsidRDefault="00D64BA3" w:rsidP="00657255">
      <w:pPr>
        <w:pStyle w:val="Bullet2"/>
      </w:pPr>
      <w:r w:rsidRPr="00DC7F6D">
        <w:t>You’ll have about 15 minutes to come up with your statements and then we’ll come back together to share our success statements and key insights from the conversation.</w:t>
      </w:r>
    </w:p>
    <w:p w14:paraId="3CC29451" w14:textId="63AE23CF" w:rsidR="000029DA" w:rsidRPr="00F94172" w:rsidRDefault="000029DA" w:rsidP="00387B64">
      <w:pPr>
        <w:pStyle w:val="BodyText"/>
        <w:rPr>
          <w:b/>
          <w:bCs/>
        </w:rPr>
      </w:pPr>
      <w:r w:rsidRPr="00F94172">
        <w:rPr>
          <w:b/>
          <w:bCs/>
          <w:noProof/>
        </w:rPr>
        <w:drawing>
          <wp:inline distT="0" distB="0" distL="0" distR="0" wp14:anchorId="2AA0AC38" wp14:editId="6566E8FA">
            <wp:extent cx="462643" cy="462643"/>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F94172">
        <w:rPr>
          <w:b/>
          <w:bCs/>
        </w:rPr>
        <w:t xml:space="preserve">NOTE – Technical Assistant: </w:t>
      </w:r>
    </w:p>
    <w:p w14:paraId="0FC0CA1C" w14:textId="77777777" w:rsidR="000029DA" w:rsidRPr="00B750FC" w:rsidRDefault="000029DA" w:rsidP="006F3FB8">
      <w:pPr>
        <w:pStyle w:val="Bullet1"/>
      </w:pPr>
      <w:r w:rsidRPr="000A116F">
        <w:t>Assign participants to breakout rooms</w:t>
      </w:r>
      <w:r>
        <w:t xml:space="preserve"> as needed</w:t>
      </w:r>
      <w:r w:rsidRPr="000A116F">
        <w:t>:</w:t>
      </w:r>
    </w:p>
    <w:p w14:paraId="7216501D" w14:textId="77777777" w:rsidR="000029DA" w:rsidRPr="000A116F" w:rsidRDefault="000029DA" w:rsidP="00657255">
      <w:pPr>
        <w:pStyle w:val="Bullet2"/>
      </w:pPr>
      <w:r w:rsidRPr="000A116F">
        <w:t>Room 1- [FACILITATOR(S) NAME(S)</w:t>
      </w:r>
    </w:p>
    <w:p w14:paraId="5D0C4E5C" w14:textId="77777777" w:rsidR="000029DA" w:rsidRPr="000A116F" w:rsidRDefault="000029DA" w:rsidP="00657255">
      <w:pPr>
        <w:pStyle w:val="Bullet2"/>
      </w:pPr>
      <w:r w:rsidRPr="000A116F">
        <w:t>Room 2- [FACILITATOR(S) NAME(S)</w:t>
      </w:r>
    </w:p>
    <w:p w14:paraId="2E75EE62" w14:textId="3C2719EE" w:rsidR="000029DA" w:rsidRDefault="000029DA" w:rsidP="00657255">
      <w:pPr>
        <w:pStyle w:val="Bullet2"/>
      </w:pPr>
      <w:r w:rsidRPr="000A116F">
        <w:t>Room 3- [FACILITATOR(S) NAME(S)</w:t>
      </w:r>
    </w:p>
    <w:p w14:paraId="79A83899" w14:textId="54A9C304" w:rsidR="000029DA" w:rsidRPr="00F94172" w:rsidRDefault="000029DA" w:rsidP="00F94172">
      <w:pPr>
        <w:pStyle w:val="BodyText"/>
        <w:keepNext/>
        <w:rPr>
          <w:b/>
          <w:bCs/>
        </w:rPr>
      </w:pPr>
      <w:r w:rsidRPr="00F94172">
        <w:rPr>
          <w:b/>
          <w:bCs/>
          <w:noProof/>
        </w:rPr>
        <w:lastRenderedPageBreak/>
        <w:drawing>
          <wp:inline distT="0" distB="0" distL="0" distR="0" wp14:anchorId="751CF3AE" wp14:editId="3804AA32">
            <wp:extent cx="470848" cy="470848"/>
            <wp:effectExtent l="0" t="0" r="5715" b="5715"/>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70848" cy="470848"/>
                    </a:xfrm>
                    <a:prstGeom prst="rect">
                      <a:avLst/>
                    </a:prstGeom>
                  </pic:spPr>
                </pic:pic>
              </a:graphicData>
            </a:graphic>
          </wp:inline>
        </w:drawing>
      </w:r>
      <w:r w:rsidRPr="00F94172">
        <w:rPr>
          <w:b/>
          <w:bCs/>
        </w:rPr>
        <w:t>Breakout Group Activity: (</w:t>
      </w:r>
      <w:r w:rsidR="00DC7F6D" w:rsidRPr="00F94172">
        <w:rPr>
          <w:b/>
          <w:bCs/>
        </w:rPr>
        <w:t>15</w:t>
      </w:r>
      <w:r w:rsidRPr="00F94172">
        <w:rPr>
          <w:b/>
          <w:bCs/>
        </w:rPr>
        <w:t xml:space="preserve"> min.)</w:t>
      </w:r>
    </w:p>
    <w:p w14:paraId="198A3D36" w14:textId="0EA19D03" w:rsidR="000029DA" w:rsidRPr="009C50F6" w:rsidRDefault="000029DA" w:rsidP="006F3FB8">
      <w:pPr>
        <w:pStyle w:val="Bullet1"/>
      </w:pPr>
      <w:r w:rsidRPr="003F68B3">
        <w:rPr>
          <w:shd w:val="clear" w:color="auto" w:fill="D9D9D9" w:themeFill="background1" w:themeFillShade="D9"/>
        </w:rPr>
        <w:t xml:space="preserve">If </w:t>
      </w:r>
      <w:r w:rsidR="00A62251">
        <w:rPr>
          <w:shd w:val="clear" w:color="auto" w:fill="D9D9D9" w:themeFill="background1" w:themeFillShade="D9"/>
        </w:rPr>
        <w:t>in person</w:t>
      </w:r>
      <w:r w:rsidRPr="003F68B3">
        <w:rPr>
          <w:shd w:val="clear" w:color="auto" w:fill="D9D9D9" w:themeFill="background1" w:themeFillShade="D9"/>
        </w:rPr>
        <w:t>:</w:t>
      </w:r>
      <w:r>
        <w:t xml:space="preserve"> </w:t>
      </w:r>
      <w:r w:rsidR="00A62251">
        <w:t xml:space="preserve">Use </w:t>
      </w:r>
      <w:r w:rsidR="00A65C4E" w:rsidRPr="00B2395E">
        <w:t>2.B1_Design_Plan_Breakout_1_Facilitator_Guide.docx </w:t>
      </w:r>
      <w:r w:rsidR="00A65C4E" w:rsidRPr="00A62251">
        <w:rPr>
          <w:b/>
          <w:bCs/>
          <w:i/>
          <w:iCs/>
        </w:rPr>
        <w:t xml:space="preserve"> </w:t>
      </w:r>
      <w:r w:rsidR="00A62251">
        <w:t>to capture your group’s key words and success statements</w:t>
      </w:r>
      <w:r w:rsidRPr="00CF69FB">
        <w:t xml:space="preserve">. </w:t>
      </w:r>
      <w:r w:rsidR="00BC38FC">
        <w:t xml:space="preserve">Alternatively, you may also want to start with a large blank paper and have the group </w:t>
      </w:r>
      <w:r w:rsidR="00D9603D">
        <w:t xml:space="preserve">write down their own key words as a brainstorming activity. They can connect to other key words as they spark ideas. Then use </w:t>
      </w:r>
      <w:r w:rsidR="000F2D9F">
        <w:t xml:space="preserve">the words on </w:t>
      </w:r>
      <w:r w:rsidR="00D9603D">
        <w:t>that sheet to develop the success statement</w:t>
      </w:r>
      <w:r w:rsidR="000F2D9F">
        <w:t>s.</w:t>
      </w:r>
    </w:p>
    <w:p w14:paraId="675AF54A" w14:textId="5A640238" w:rsidR="000029DA" w:rsidRDefault="000029DA" w:rsidP="006F3FB8">
      <w:pPr>
        <w:pStyle w:val="Bullet1"/>
        <w:rPr>
          <w:szCs w:val="20"/>
        </w:rPr>
      </w:pPr>
      <w:r w:rsidRPr="00963E58">
        <w:rPr>
          <w:shd w:val="clear" w:color="auto" w:fill="D9D9D9" w:themeFill="background1" w:themeFillShade="D9"/>
        </w:rPr>
        <w:t xml:space="preserve">If </w:t>
      </w:r>
      <w:r w:rsidR="00A62251">
        <w:rPr>
          <w:shd w:val="clear" w:color="auto" w:fill="D9D9D9" w:themeFill="background1" w:themeFillShade="D9"/>
        </w:rPr>
        <w:t>v</w:t>
      </w:r>
      <w:r w:rsidRPr="00963E58">
        <w:rPr>
          <w:shd w:val="clear" w:color="auto" w:fill="D9D9D9" w:themeFill="background1" w:themeFillShade="D9"/>
        </w:rPr>
        <w:t>irtual:</w:t>
      </w:r>
      <w:r>
        <w:t xml:space="preserve"> Facilitators, instructions for facilitating this activity are in </w:t>
      </w:r>
      <w:r w:rsidR="000F2D9F" w:rsidRPr="00B2395E">
        <w:t>2.B1_Design_Plan_Breakout_1_Facilitator_Guide.docx</w:t>
      </w:r>
      <w:r>
        <w:t xml:space="preserve">. </w:t>
      </w:r>
      <w:r w:rsidR="00A62251">
        <w:t xml:space="preserve">Open the PowerPoint file, </w:t>
      </w:r>
      <w:r w:rsidR="00D51394" w:rsidRPr="00B2395E">
        <w:t>2.B2_Design_Plan_Breakout_1_Facilitator_PPT_Virtual.pptx</w:t>
      </w:r>
      <w:r w:rsidR="00A62251">
        <w:t xml:space="preserve"> and </w:t>
      </w:r>
      <w:r w:rsidR="00210031">
        <w:t>share your screen</w:t>
      </w:r>
      <w:r w:rsidR="00A62251">
        <w:t>. Capture your group’s key words and success statements directly on the slide</w:t>
      </w:r>
      <w:r>
        <w:t>.</w:t>
      </w:r>
      <w:r w:rsidRPr="00676B7B">
        <w:rPr>
          <w:szCs w:val="20"/>
        </w:rPr>
        <w:t xml:space="preserve"> </w:t>
      </w:r>
    </w:p>
    <w:p w14:paraId="56BA1E9A" w14:textId="73108D91" w:rsidR="004361D0" w:rsidRPr="00F94172" w:rsidRDefault="00F8073C" w:rsidP="00387B64">
      <w:pPr>
        <w:pStyle w:val="BodyText"/>
        <w:rPr>
          <w:b/>
          <w:bCs/>
          <w:noProof/>
        </w:rPr>
      </w:pPr>
      <w:r w:rsidRPr="00F94172">
        <w:rPr>
          <w:b/>
          <w:bCs/>
          <w:noProof/>
        </w:rPr>
        <w:drawing>
          <wp:inline distT="0" distB="0" distL="0" distR="0" wp14:anchorId="3876BEE8" wp14:editId="3E869CDA">
            <wp:extent cx="422910" cy="422910"/>
            <wp:effectExtent l="0" t="0" r="0" b="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22910" cy="422910"/>
                    </a:xfrm>
                    <a:prstGeom prst="rect">
                      <a:avLst/>
                    </a:prstGeom>
                  </pic:spPr>
                </pic:pic>
              </a:graphicData>
            </a:graphic>
          </wp:inline>
        </w:drawing>
      </w:r>
      <w:r w:rsidR="004361D0" w:rsidRPr="00F94172">
        <w:rPr>
          <w:b/>
          <w:bCs/>
          <w:noProof/>
        </w:rPr>
        <w:t>Activity Debrief (6 min.)</w:t>
      </w:r>
    </w:p>
    <w:p w14:paraId="63FEA15D" w14:textId="36739D23" w:rsidR="004361D0" w:rsidRDefault="004361D0" w:rsidP="006F3FB8">
      <w:pPr>
        <w:pStyle w:val="Bullet1"/>
      </w:pPr>
      <w:r>
        <w:t xml:space="preserve">Call on a few group facilitators to share insights from the discussion. </w:t>
      </w:r>
      <w:r w:rsidRPr="004361D0">
        <w:rPr>
          <w:shd w:val="clear" w:color="auto" w:fill="D9D9D9" w:themeFill="background1" w:themeFillShade="D9"/>
        </w:rPr>
        <w:t xml:space="preserve">[If virtual] </w:t>
      </w:r>
      <w:r>
        <w:t>Have facilitators copy and paste their group’s success statement(s) into the chat window</w:t>
      </w:r>
      <w:r w:rsidR="00E5142A">
        <w:t xml:space="preserve"> once back on the main room</w:t>
      </w:r>
      <w:r>
        <w:t>.</w:t>
      </w:r>
    </w:p>
    <w:p w14:paraId="166DD480" w14:textId="71F81CEE" w:rsidR="004361D0" w:rsidRDefault="004361D0" w:rsidP="006F3FB8">
      <w:pPr>
        <w:pStyle w:val="Bullet1"/>
      </w:pPr>
      <w:r>
        <w:t>Lead a discussion about any highlights or surprises from the activity.</w:t>
      </w:r>
    </w:p>
    <w:p w14:paraId="6C2A3D3B" w14:textId="1CB964AA" w:rsidR="004361D0" w:rsidRPr="004361D0" w:rsidRDefault="004361D0" w:rsidP="006F3FB8">
      <w:pPr>
        <w:pStyle w:val="Bullet1"/>
        <w:rPr>
          <w:szCs w:val="24"/>
        </w:rPr>
      </w:pPr>
      <w:r>
        <w:t>Close the discussion</w:t>
      </w:r>
      <w:r w:rsidR="00DC7F6D">
        <w:t xml:space="preserve"> with a few reminders</w:t>
      </w:r>
      <w:r>
        <w:t>.</w:t>
      </w:r>
    </w:p>
    <w:p w14:paraId="0231C5F1" w14:textId="4D3B048C" w:rsidR="004361D0" w:rsidRPr="00B2395E" w:rsidRDefault="004361D0" w:rsidP="00657255">
      <w:pPr>
        <w:pStyle w:val="Bullet2"/>
      </w:pPr>
      <w:r>
        <w:t xml:space="preserve">Program success depends on having a structure that’s supported by available funding, strong partnerships, and effective program policies, and includes learner supports. The program structure should allow your IET program to be nimble enough to adapt to changes in funding, key program staff, and workforce needs. </w:t>
      </w:r>
    </w:p>
    <w:p w14:paraId="4A8361E0" w14:textId="57A09C22" w:rsidR="004361D0" w:rsidRPr="00F94172" w:rsidRDefault="004361D0" w:rsidP="00F94172">
      <w:pPr>
        <w:pStyle w:val="Bullet2"/>
      </w:pPr>
      <w:r w:rsidRPr="00F94172">
        <w:t xml:space="preserve">As you explore the Toolkit, you’ll see that the Design and Plan portion touches on each of these areas. In addition, the IET Planning Tool provides an organized structure to capture key decisions and next steps as you transition toward implementing your program. </w:t>
      </w:r>
    </w:p>
    <w:p w14:paraId="7C437FBE" w14:textId="7C5DA35B" w:rsidR="002D2B26" w:rsidRPr="001D6E2C" w:rsidRDefault="00DC7F6D" w:rsidP="004E3503">
      <w:pPr>
        <w:pStyle w:val="Bullet1"/>
      </w:pPr>
      <w:r w:rsidRPr="00493CD7">
        <w:t>NEXT SLIDE</w:t>
      </w:r>
    </w:p>
    <w:p w14:paraId="34FFD4F3" w14:textId="77777777" w:rsidR="00814107" w:rsidRDefault="00814107" w:rsidP="0036111D">
      <w:pPr>
        <w:pStyle w:val="TopicName"/>
        <w:sectPr w:rsidR="00814107" w:rsidSect="007A446C">
          <w:headerReference w:type="default" r:id="rId51"/>
          <w:pgSz w:w="12240" w:h="15840"/>
          <w:pgMar w:top="1080" w:right="720" w:bottom="936" w:left="1080" w:header="720" w:footer="720" w:gutter="0"/>
          <w:cols w:space="720"/>
          <w:docGrid w:linePitch="360"/>
        </w:sectPr>
      </w:pPr>
    </w:p>
    <w:p w14:paraId="368E8F0A" w14:textId="3E1790CB" w:rsidR="00817AEE" w:rsidRDefault="00BC6296" w:rsidP="00F94172">
      <w:pPr>
        <w:pStyle w:val="Heading3"/>
      </w:pPr>
      <w:r>
        <w:lastRenderedPageBreak/>
        <w:t>2</w:t>
      </w:r>
      <w:r w:rsidR="00817AEE">
        <w:t>-</w:t>
      </w:r>
      <w:r w:rsidR="002C7B39">
        <w:t xml:space="preserve">2 </w:t>
      </w:r>
      <w:r w:rsidR="00DC7F6D">
        <w:t>Design a Sustainable IET Program Structure</w:t>
      </w:r>
    </w:p>
    <w:p w14:paraId="1C2D0917" w14:textId="48ED3E8F" w:rsidR="00A32179" w:rsidRPr="00F94172" w:rsidRDefault="00A32179" w:rsidP="00387B64">
      <w:pPr>
        <w:pStyle w:val="BodyText"/>
        <w:rPr>
          <w:b/>
          <w:bCs/>
        </w:rPr>
      </w:pPr>
      <w:r w:rsidRPr="00F94172">
        <w:rPr>
          <w:b/>
          <w:bCs/>
          <w:noProof/>
        </w:rPr>
        <w:drawing>
          <wp:inline distT="0" distB="0" distL="0" distR="0" wp14:anchorId="3039B698" wp14:editId="7F01FECA">
            <wp:extent cx="333375" cy="333375"/>
            <wp:effectExtent l="0" t="0" r="0" b="9525"/>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7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33375" cy="333375"/>
                    </a:xfrm>
                    <a:prstGeom prst="rect">
                      <a:avLst/>
                    </a:prstGeom>
                  </pic:spPr>
                </pic:pic>
              </a:graphicData>
            </a:graphic>
          </wp:inline>
        </w:drawing>
      </w:r>
      <w:r w:rsidRPr="00F94172">
        <w:rPr>
          <w:b/>
          <w:bCs/>
        </w:rPr>
        <w:t>Start Time: [ENTER TIME]</w:t>
      </w:r>
    </w:p>
    <w:p w14:paraId="401CAC32" w14:textId="023A0BB2" w:rsidR="00A1485A" w:rsidRPr="00387B64" w:rsidRDefault="004A6A81" w:rsidP="00387B64">
      <w:pPr>
        <w:pStyle w:val="Heading4"/>
      </w:pPr>
      <w:r w:rsidRPr="00387B64">
        <w:t xml:space="preserve">Design a Sustainable IET Program Structure – </w:t>
      </w:r>
      <w:r w:rsidR="00A1485A" w:rsidRPr="00387B64">
        <w:t>Topic Intro</w:t>
      </w:r>
    </w:p>
    <w:p w14:paraId="2706DF3F" w14:textId="77777777" w:rsidR="00A1485A" w:rsidRPr="00E02F01" w:rsidRDefault="00A1485A" w:rsidP="00657255">
      <w:pPr>
        <w:pStyle w:val="BodyText"/>
      </w:pPr>
      <w:r w:rsidRPr="6FB00676">
        <w:t xml:space="preserve">Presenter: </w:t>
      </w:r>
      <w:r w:rsidRPr="00175158">
        <w:tab/>
      </w:r>
      <w:r>
        <w:t>[NAME]</w:t>
      </w:r>
    </w:p>
    <w:p w14:paraId="463F3981" w14:textId="4DAF28A3" w:rsidR="00A1485A" w:rsidRDefault="00A1485A" w:rsidP="00657255">
      <w:pPr>
        <w:pStyle w:val="BodyText"/>
      </w:pPr>
      <w:r w:rsidRPr="001E71EB">
        <w:t>Duration</w:t>
      </w:r>
      <w:r w:rsidRPr="00175158">
        <w:t xml:space="preserve">:  </w:t>
      </w:r>
      <w:r w:rsidRPr="00175158">
        <w:tab/>
      </w:r>
      <w:r>
        <w:t>1 min.</w:t>
      </w:r>
    </w:p>
    <w:p w14:paraId="47950C51" w14:textId="53FAF0FB" w:rsidR="00A1485A" w:rsidRDefault="00776325" w:rsidP="00387B64">
      <w:pPr>
        <w:pStyle w:val="BodyText"/>
      </w:pPr>
      <w:r>
        <w:rPr>
          <w:noProof/>
        </w:rPr>
        <w:drawing>
          <wp:inline distT="0" distB="0" distL="0" distR="0" wp14:anchorId="13B88623" wp14:editId="255C9ABA">
            <wp:extent cx="2645548" cy="1489295"/>
            <wp:effectExtent l="19050" t="19050" r="21590" b="15875"/>
            <wp:docPr id="39" name="Picture 39" descr="Slide 21:&#10;Three photos show individuals in three different professions (technology, the trades, and medicine), followed by a list of four subtopics about designing a sustainable program structure:&#10;1. Key decision points.&#10;2. Common instructional delivery approaches.&#10;3. Considerations when going virtual.&#10;4. Digit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de 21:&#10;Three photos show individuals in three different professions (technology, the trades, and medicine), followed by a list of four subtopics about designing a sustainable program structure:&#10;1. Key decision points.&#10;2. Common instructional delivery approaches.&#10;3. Considerations when going virtual.&#10;4. Digital support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7364" cy="1495947"/>
                    </a:xfrm>
                    <a:prstGeom prst="rect">
                      <a:avLst/>
                    </a:prstGeom>
                    <a:noFill/>
                    <a:ln>
                      <a:solidFill>
                        <a:schemeClr val="bg1">
                          <a:lumMod val="85000"/>
                        </a:schemeClr>
                      </a:solidFill>
                    </a:ln>
                  </pic:spPr>
                </pic:pic>
              </a:graphicData>
            </a:graphic>
          </wp:inline>
        </w:drawing>
      </w:r>
    </w:p>
    <w:p w14:paraId="63ED7998" w14:textId="7CE06524" w:rsidR="00A1485A" w:rsidRPr="00F94172" w:rsidRDefault="00A1485A" w:rsidP="00387B64">
      <w:pPr>
        <w:pStyle w:val="BodyText"/>
        <w:rPr>
          <w:b/>
          <w:bCs/>
        </w:rPr>
      </w:pPr>
      <w:r w:rsidRPr="00F94172">
        <w:rPr>
          <w:b/>
          <w:bCs/>
          <w:noProof/>
        </w:rPr>
        <w:drawing>
          <wp:inline distT="0" distB="0" distL="0" distR="0" wp14:anchorId="15738B53" wp14:editId="0A988A64">
            <wp:extent cx="438150" cy="43815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F94172">
        <w:rPr>
          <w:b/>
          <w:bCs/>
        </w:rPr>
        <w:t>Present:</w:t>
      </w:r>
    </w:p>
    <w:p w14:paraId="285EA98A" w14:textId="77777777" w:rsidR="00A1485A" w:rsidRDefault="00A1485A" w:rsidP="006F3FB8">
      <w:pPr>
        <w:pStyle w:val="Bullet1"/>
      </w:pPr>
      <w:r>
        <w:t>Introduce the topic and subtopics.</w:t>
      </w:r>
    </w:p>
    <w:p w14:paraId="2A65F754" w14:textId="704D753C" w:rsidR="004A6A81" w:rsidRPr="004A6A81" w:rsidRDefault="004A6A81" w:rsidP="00657255">
      <w:pPr>
        <w:pStyle w:val="Bullet2"/>
        <w:rPr>
          <w:sz w:val="20"/>
          <w:szCs w:val="24"/>
        </w:rPr>
      </w:pPr>
      <w:r>
        <w:t xml:space="preserve">IET programs require an integrated curriculum in which basic skills and workforce preparation are contextualized to the occupational training. This integration requires intentional collaboration in developing </w:t>
      </w:r>
      <w:r w:rsidR="00B207FE">
        <w:t>the</w:t>
      </w:r>
      <w:r>
        <w:t xml:space="preserve"> learning objectives across the program curricula during curriculum development</w:t>
      </w:r>
      <w:r w:rsidR="00CC19B7">
        <w:t>, ali</w:t>
      </w:r>
      <w:r w:rsidR="005F7F43">
        <w:t>gning them to the program-level goals,</w:t>
      </w:r>
      <w:r>
        <w:t> and thoughtful</w:t>
      </w:r>
      <w:r w:rsidR="005F7F43">
        <w:t>ly</w:t>
      </w:r>
      <w:r>
        <w:t xml:space="preserve"> planning </w:t>
      </w:r>
      <w:r w:rsidR="0070124B">
        <w:t>how the instruction will be</w:t>
      </w:r>
      <w:r>
        <w:t> deliver</w:t>
      </w:r>
      <w:r w:rsidR="0070124B">
        <w:t>ed</w:t>
      </w:r>
      <w:r>
        <w:t xml:space="preserve">. </w:t>
      </w:r>
    </w:p>
    <w:p w14:paraId="69187878" w14:textId="6AD28C87" w:rsidR="004A6A81" w:rsidRPr="004A6A81" w:rsidRDefault="004A6A81" w:rsidP="00657255">
      <w:pPr>
        <w:pStyle w:val="Bullet2"/>
        <w:rPr>
          <w:sz w:val="20"/>
          <w:szCs w:val="24"/>
        </w:rPr>
      </w:pPr>
      <w:r>
        <w:t>In this topic, we’ll talk about some key decision points when designing an IET program.</w:t>
      </w:r>
    </w:p>
    <w:p w14:paraId="03E939D9" w14:textId="49E8BB30" w:rsidR="004A6A81" w:rsidRPr="004A6A81" w:rsidRDefault="004A6A81" w:rsidP="00657255">
      <w:pPr>
        <w:pStyle w:val="Bullet2"/>
        <w:rPr>
          <w:sz w:val="20"/>
          <w:szCs w:val="24"/>
        </w:rPr>
      </w:pPr>
      <w:r>
        <w:t>We’ll also look at four common instructional delivery approaches.</w:t>
      </w:r>
    </w:p>
    <w:p w14:paraId="0061EB5F" w14:textId="007B4B7B" w:rsidR="004A6A81" w:rsidRDefault="004A6A81" w:rsidP="00657255">
      <w:pPr>
        <w:pStyle w:val="Bullet2"/>
        <w:rPr>
          <w:sz w:val="20"/>
          <w:szCs w:val="24"/>
        </w:rPr>
      </w:pPr>
      <w:r>
        <w:t>Next, we’ll share some best practices to consider for virtual delivery of IET instruction.</w:t>
      </w:r>
    </w:p>
    <w:p w14:paraId="370B31CC" w14:textId="630D90AC" w:rsidR="004A6A81" w:rsidRDefault="0029597D" w:rsidP="00657255">
      <w:pPr>
        <w:pStyle w:val="Bullet2"/>
      </w:pPr>
      <w:r>
        <w:t>Finally, we’ll explore some resources for providing digital supports beyond the classroom.</w:t>
      </w:r>
    </w:p>
    <w:p w14:paraId="70A95EA1" w14:textId="61DA07DE" w:rsidR="00A1485A" w:rsidRPr="007E6144" w:rsidRDefault="00A1485A" w:rsidP="006F3FB8">
      <w:pPr>
        <w:pStyle w:val="Bullet1"/>
      </w:pPr>
      <w:r w:rsidRPr="007E6144">
        <w:t>NEXT SLIDE</w:t>
      </w:r>
    </w:p>
    <w:p w14:paraId="369E0C29" w14:textId="6D432B7B" w:rsidR="00A1485A" w:rsidRPr="00387B64" w:rsidRDefault="004A6A81" w:rsidP="00F94172">
      <w:pPr>
        <w:pStyle w:val="Heading4"/>
      </w:pPr>
      <w:r w:rsidRPr="00387B64">
        <w:lastRenderedPageBreak/>
        <w:t>Key Decision Points</w:t>
      </w:r>
    </w:p>
    <w:p w14:paraId="68455A48" w14:textId="77777777" w:rsidR="00A1485A" w:rsidRPr="00E02F01" w:rsidRDefault="00A1485A" w:rsidP="00F94172">
      <w:pPr>
        <w:pStyle w:val="BodyText"/>
        <w:keepNext/>
      </w:pPr>
      <w:r w:rsidRPr="6FB00676">
        <w:t xml:space="preserve">Presenter: </w:t>
      </w:r>
      <w:r w:rsidRPr="00175158">
        <w:tab/>
      </w:r>
      <w:r>
        <w:t>[NAME]</w:t>
      </w:r>
    </w:p>
    <w:p w14:paraId="4EDAF7F4" w14:textId="7B9B0BB5" w:rsidR="00A1485A" w:rsidRDefault="00A1485A" w:rsidP="00F94172">
      <w:pPr>
        <w:pStyle w:val="BodyText"/>
        <w:keepNext/>
      </w:pPr>
      <w:r w:rsidRPr="001E71EB">
        <w:t>Duration</w:t>
      </w:r>
      <w:r w:rsidRPr="00175158">
        <w:t xml:space="preserve">:  </w:t>
      </w:r>
      <w:r w:rsidRPr="00175158">
        <w:tab/>
      </w:r>
      <w:r w:rsidR="0029597D">
        <w:t>1</w:t>
      </w:r>
      <w:r>
        <w:t xml:space="preserve"> min.</w:t>
      </w:r>
    </w:p>
    <w:p w14:paraId="4FF308E6" w14:textId="4FB4A8D1" w:rsidR="00A1485A" w:rsidRDefault="00776325" w:rsidP="00387B64">
      <w:pPr>
        <w:pStyle w:val="BodyText"/>
      </w:pPr>
      <w:r>
        <w:rPr>
          <w:noProof/>
        </w:rPr>
        <w:drawing>
          <wp:inline distT="0" distB="0" distL="0" distR="0" wp14:anchorId="584A45AA" wp14:editId="68645FC2">
            <wp:extent cx="2621427" cy="1475715"/>
            <wp:effectExtent l="19050" t="19050" r="26670" b="10795"/>
            <wp:docPr id="40" name="Picture 40" descr="Slide 22:&#10;Success requires a nimble structure. Important I E T program decision points include: &#10;1. IET program instructional delivery approach . &#10;2. How to plan for sustainability of the program.&#10;3. Funding mechanisms to support the IET program.  &#10;4. Communication plan . &#10;5. Program policies .&#10;6. Partner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lide 22:&#10;Success requires a nimble structure. Important I E T program decision points include: &#10;1. IET program instructional delivery approach . &#10;2. How to plan for sustainability of the program.&#10;3. Funding mechanisms to support the IET program.  &#10;4. Communication plan . &#10;5. Program policies .&#10;6. Partner agreement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51506" cy="1492648"/>
                    </a:xfrm>
                    <a:prstGeom prst="rect">
                      <a:avLst/>
                    </a:prstGeom>
                    <a:noFill/>
                    <a:ln>
                      <a:solidFill>
                        <a:schemeClr val="bg1">
                          <a:lumMod val="85000"/>
                        </a:schemeClr>
                      </a:solidFill>
                    </a:ln>
                  </pic:spPr>
                </pic:pic>
              </a:graphicData>
            </a:graphic>
          </wp:inline>
        </w:drawing>
      </w:r>
    </w:p>
    <w:p w14:paraId="53EB63B5" w14:textId="1C10669D" w:rsidR="00A1485A" w:rsidRPr="00DF6BDD" w:rsidRDefault="00A1485A" w:rsidP="00387B64">
      <w:pPr>
        <w:pStyle w:val="BodyText"/>
        <w:rPr>
          <w:b/>
          <w:bCs/>
        </w:rPr>
      </w:pPr>
      <w:r w:rsidRPr="00DF6BDD">
        <w:rPr>
          <w:b/>
          <w:bCs/>
          <w:noProof/>
        </w:rPr>
        <w:drawing>
          <wp:inline distT="0" distB="0" distL="0" distR="0" wp14:anchorId="3C3D5A7F" wp14:editId="4E1DE3B0">
            <wp:extent cx="438150" cy="43815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DF6BDD">
        <w:rPr>
          <w:b/>
          <w:bCs/>
        </w:rPr>
        <w:t>Present:</w:t>
      </w:r>
    </w:p>
    <w:p w14:paraId="085CEB47" w14:textId="0C7FBAC6" w:rsidR="00A1485A" w:rsidRPr="00DF6BDD" w:rsidRDefault="0029597D" w:rsidP="00DF6BDD">
      <w:pPr>
        <w:pStyle w:val="Bullet1"/>
      </w:pPr>
      <w:r w:rsidRPr="00DF6BDD">
        <w:t>Discuss key decision points related to the program structure.</w:t>
      </w:r>
    </w:p>
    <w:p w14:paraId="66B7B74B" w14:textId="0C5BF0AE" w:rsidR="0029597D" w:rsidRDefault="7D2CCA48" w:rsidP="006F3FB8">
      <w:pPr>
        <w:pStyle w:val="Bullet1"/>
        <w:rPr>
          <w:noProof/>
        </w:rPr>
      </w:pPr>
      <w:r w:rsidRPr="0AF2E507">
        <w:rPr>
          <w:noProof/>
        </w:rPr>
        <w:t xml:space="preserve">Some important IET program </w:t>
      </w:r>
      <w:r w:rsidR="71F27654" w:rsidRPr="0AF2E507">
        <w:rPr>
          <w:noProof/>
        </w:rPr>
        <w:t xml:space="preserve">decision </w:t>
      </w:r>
      <w:r w:rsidR="55EFA200" w:rsidRPr="0AF2E507">
        <w:rPr>
          <w:noProof/>
        </w:rPr>
        <w:t xml:space="preserve">points related to </w:t>
      </w:r>
      <w:r w:rsidR="71F27654" w:rsidRPr="0AF2E507">
        <w:rPr>
          <w:noProof/>
        </w:rPr>
        <w:t>designing the program structure</w:t>
      </w:r>
      <w:r w:rsidR="55EFA200" w:rsidRPr="0AF2E507">
        <w:rPr>
          <w:noProof/>
        </w:rPr>
        <w:t xml:space="preserve"> </w:t>
      </w:r>
      <w:r w:rsidRPr="0AF2E507">
        <w:rPr>
          <w:noProof/>
        </w:rPr>
        <w:t>include:</w:t>
      </w:r>
    </w:p>
    <w:p w14:paraId="30FF966F" w14:textId="50E374B3" w:rsidR="0029597D" w:rsidRPr="00F400A6" w:rsidRDefault="0029597D" w:rsidP="00657255">
      <w:pPr>
        <w:pStyle w:val="Bullet2"/>
        <w:rPr>
          <w:rFonts w:ascii="Verdana Pro" w:hAnsi="Verdana Pro" w:cstheme="minorBidi"/>
          <w:sz w:val="20"/>
          <w:szCs w:val="20"/>
        </w:rPr>
      </w:pPr>
      <w:r>
        <w:rPr>
          <w:noProof/>
        </w:rPr>
        <w:t>The instructional delivery approach for your program</w:t>
      </w:r>
      <w:r w:rsidR="00460FF5">
        <w:rPr>
          <w:noProof/>
        </w:rPr>
        <w:t>.</w:t>
      </w:r>
      <w:r>
        <w:rPr>
          <w:noProof/>
        </w:rPr>
        <w:t xml:space="preserve"> </w:t>
      </w:r>
      <w:r w:rsidR="00460FF5">
        <w:rPr>
          <w:noProof/>
        </w:rPr>
        <w:t>H</w:t>
      </w:r>
      <w:r>
        <w:rPr>
          <w:noProof/>
        </w:rPr>
        <w:t>ow will you structure your instruction time so that the teaching is collaborative and integrated?</w:t>
      </w:r>
    </w:p>
    <w:p w14:paraId="070C31F2" w14:textId="3FB44A2F" w:rsidR="00A57523" w:rsidRDefault="000469B6" w:rsidP="00657255">
      <w:pPr>
        <w:pStyle w:val="Bullet2"/>
        <w:rPr>
          <w:rFonts w:ascii="Verdana Pro" w:hAnsi="Verdana Pro" w:cstheme="minorBidi"/>
          <w:sz w:val="20"/>
          <w:szCs w:val="20"/>
        </w:rPr>
      </w:pPr>
      <w:r>
        <w:rPr>
          <w:noProof/>
        </w:rPr>
        <w:t>K</w:t>
      </w:r>
      <w:r w:rsidR="00920782">
        <w:rPr>
          <w:noProof/>
        </w:rPr>
        <w:t>ey</w:t>
      </w:r>
      <w:r w:rsidR="00035675">
        <w:rPr>
          <w:noProof/>
        </w:rPr>
        <w:t xml:space="preserve"> drivers </w:t>
      </w:r>
      <w:r w:rsidR="00C02960">
        <w:rPr>
          <w:noProof/>
        </w:rPr>
        <w:t xml:space="preserve">for </w:t>
      </w:r>
      <w:r w:rsidR="00102ACD">
        <w:rPr>
          <w:noProof/>
        </w:rPr>
        <w:t xml:space="preserve">the </w:t>
      </w:r>
      <w:r w:rsidR="00C02960">
        <w:rPr>
          <w:noProof/>
        </w:rPr>
        <w:t>sustainability</w:t>
      </w:r>
      <w:r w:rsidR="00102ACD">
        <w:rPr>
          <w:noProof/>
        </w:rPr>
        <w:t xml:space="preserve"> of the program</w:t>
      </w:r>
      <w:r w:rsidR="00154A71">
        <w:rPr>
          <w:noProof/>
        </w:rPr>
        <w:t>,</w:t>
      </w:r>
      <w:r w:rsidR="00C02960">
        <w:rPr>
          <w:noProof/>
        </w:rPr>
        <w:t xml:space="preserve"> </w:t>
      </w:r>
      <w:r w:rsidR="00035675">
        <w:rPr>
          <w:noProof/>
        </w:rPr>
        <w:t xml:space="preserve">such as </w:t>
      </w:r>
      <w:r w:rsidR="002D66BC">
        <w:rPr>
          <w:noProof/>
        </w:rPr>
        <w:t xml:space="preserve">appropriate partnerships, </w:t>
      </w:r>
      <w:r w:rsidR="003D2A77">
        <w:rPr>
          <w:noProof/>
        </w:rPr>
        <w:t xml:space="preserve">committed staff and leadership, and </w:t>
      </w:r>
      <w:r w:rsidR="009E7331">
        <w:rPr>
          <w:noProof/>
        </w:rPr>
        <w:t xml:space="preserve">a </w:t>
      </w:r>
      <w:r w:rsidR="00712668">
        <w:rPr>
          <w:noProof/>
        </w:rPr>
        <w:t xml:space="preserve">clearly-defined </w:t>
      </w:r>
      <w:r w:rsidR="009E7331">
        <w:rPr>
          <w:noProof/>
        </w:rPr>
        <w:t>process of evaluations and continuous improvement</w:t>
      </w:r>
      <w:r w:rsidR="008F0682">
        <w:rPr>
          <w:noProof/>
        </w:rPr>
        <w:t>.</w:t>
      </w:r>
    </w:p>
    <w:p w14:paraId="583AE029" w14:textId="3AF2A531" w:rsidR="0029597D" w:rsidRDefault="004B1564" w:rsidP="00657255">
      <w:pPr>
        <w:pStyle w:val="Bullet2"/>
        <w:rPr>
          <w:noProof/>
        </w:rPr>
      </w:pPr>
      <w:r>
        <w:rPr>
          <w:noProof/>
        </w:rPr>
        <w:t>The necessary</w:t>
      </w:r>
      <w:r w:rsidR="0029597D">
        <w:rPr>
          <w:noProof/>
        </w:rPr>
        <w:t xml:space="preserve"> funding mechanisms to support </w:t>
      </w:r>
      <w:r w:rsidR="00560574">
        <w:rPr>
          <w:noProof/>
        </w:rPr>
        <w:t xml:space="preserve">and sustain </w:t>
      </w:r>
      <w:r w:rsidR="0029597D">
        <w:rPr>
          <w:noProof/>
        </w:rPr>
        <w:t>the program you</w:t>
      </w:r>
      <w:r w:rsidR="00AD5959">
        <w:rPr>
          <w:noProof/>
        </w:rPr>
        <w:t>’</w:t>
      </w:r>
      <w:r w:rsidR="0029597D">
        <w:rPr>
          <w:noProof/>
        </w:rPr>
        <w:t>re planning.</w:t>
      </w:r>
      <w:r w:rsidR="6BFA1378" w:rsidRPr="4110FED1">
        <w:rPr>
          <w:noProof/>
        </w:rPr>
        <w:t xml:space="preserve"> </w:t>
      </w:r>
      <w:r w:rsidR="6BFA1378" w:rsidRPr="6A9717AB">
        <w:rPr>
          <w:noProof/>
        </w:rPr>
        <w:t>Review Section</w:t>
      </w:r>
      <w:r w:rsidR="6BFA1378" w:rsidRPr="15086A2B">
        <w:rPr>
          <w:noProof/>
        </w:rPr>
        <w:t xml:space="preserve"> </w:t>
      </w:r>
      <w:r w:rsidR="6BFA1378" w:rsidRPr="30230843">
        <w:rPr>
          <w:noProof/>
        </w:rPr>
        <w:t>1.</w:t>
      </w:r>
      <w:r w:rsidR="6BFA1378" w:rsidRPr="204265FE">
        <w:rPr>
          <w:noProof/>
        </w:rPr>
        <w:t>1, page 12 and page 20</w:t>
      </w:r>
      <w:r w:rsidR="03843CD0" w:rsidRPr="3EB9E7A5">
        <w:rPr>
          <w:noProof/>
        </w:rPr>
        <w:t xml:space="preserve"> and Section 2.2</w:t>
      </w:r>
      <w:r w:rsidR="00712668">
        <w:rPr>
          <w:noProof/>
        </w:rPr>
        <w:t xml:space="preserve"> in the Toolkit</w:t>
      </w:r>
      <w:r w:rsidR="03843CD0" w:rsidRPr="3EB9E7A5">
        <w:rPr>
          <w:noProof/>
        </w:rPr>
        <w:t>.</w:t>
      </w:r>
      <w:r w:rsidR="28D56C88" w:rsidRPr="0B0155FC">
        <w:rPr>
          <w:noProof/>
        </w:rPr>
        <w:t xml:space="preserve"> </w:t>
      </w:r>
      <w:r w:rsidR="28D56C88" w:rsidRPr="7D17592B">
        <w:rPr>
          <w:noProof/>
        </w:rPr>
        <w:t>The Assessment Tool will also help you plan for a sustainable program by asking key questions.</w:t>
      </w:r>
    </w:p>
    <w:p w14:paraId="65B67BCE" w14:textId="03598CA4" w:rsidR="0029597D" w:rsidRDefault="0029597D" w:rsidP="00657255">
      <w:pPr>
        <w:pStyle w:val="Bullet2"/>
        <w:rPr>
          <w:noProof/>
        </w:rPr>
      </w:pPr>
      <w:r>
        <w:rPr>
          <w:noProof/>
        </w:rPr>
        <w:t xml:space="preserve">An effective communication plan </w:t>
      </w:r>
      <w:r w:rsidR="00281459">
        <w:rPr>
          <w:noProof/>
        </w:rPr>
        <w:t xml:space="preserve">is essential </w:t>
      </w:r>
      <w:r>
        <w:rPr>
          <w:noProof/>
        </w:rPr>
        <w:t>so that everyone is informed at every step.</w:t>
      </w:r>
      <w:r w:rsidR="00281459">
        <w:rPr>
          <w:noProof/>
        </w:rPr>
        <w:t xml:space="preserve"> There is a communication plan template in the </w:t>
      </w:r>
      <w:r w:rsidR="0027058F">
        <w:rPr>
          <w:noProof/>
        </w:rPr>
        <w:t>IET Planning Tool</w:t>
      </w:r>
      <w:r w:rsidR="00281459">
        <w:rPr>
          <w:noProof/>
        </w:rPr>
        <w:t>.</w:t>
      </w:r>
    </w:p>
    <w:p w14:paraId="24B871CB" w14:textId="099B6CA1" w:rsidR="0029597D" w:rsidRDefault="00C976D9" w:rsidP="00657255">
      <w:pPr>
        <w:pStyle w:val="Bullet2"/>
        <w:rPr>
          <w:noProof/>
        </w:rPr>
      </w:pPr>
      <w:r>
        <w:rPr>
          <w:noProof/>
        </w:rPr>
        <w:t xml:space="preserve">How will you ensure that everyone understands the program policies and how to access them? You’ll want to create a </w:t>
      </w:r>
      <w:r w:rsidR="0029597D">
        <w:rPr>
          <w:noProof/>
        </w:rPr>
        <w:t xml:space="preserve">documented set of program policies so that all parties can access them and </w:t>
      </w:r>
      <w:r w:rsidR="004302D7">
        <w:rPr>
          <w:noProof/>
        </w:rPr>
        <w:t xml:space="preserve">make sure they </w:t>
      </w:r>
      <w:r w:rsidR="0029597D">
        <w:rPr>
          <w:noProof/>
        </w:rPr>
        <w:t>are committed to abiding by them.</w:t>
      </w:r>
    </w:p>
    <w:p w14:paraId="52F2380F" w14:textId="7D87B84D" w:rsidR="0029597D" w:rsidRDefault="004B1564" w:rsidP="00657255">
      <w:pPr>
        <w:pStyle w:val="Bullet2"/>
        <w:rPr>
          <w:noProof/>
        </w:rPr>
      </w:pPr>
      <w:r>
        <w:rPr>
          <w:noProof/>
        </w:rPr>
        <w:t>W</w:t>
      </w:r>
      <w:r w:rsidR="0029597D">
        <w:rPr>
          <w:noProof/>
        </w:rPr>
        <w:t xml:space="preserve">ritten partner agreements </w:t>
      </w:r>
      <w:r w:rsidR="007C2ABA">
        <w:rPr>
          <w:noProof/>
        </w:rPr>
        <w:t xml:space="preserve">should </w:t>
      </w:r>
      <w:r w:rsidR="0029597D">
        <w:rPr>
          <w:noProof/>
        </w:rPr>
        <w:t>clearly outline roles and responsibilities.</w:t>
      </w:r>
    </w:p>
    <w:p w14:paraId="6273BE5B" w14:textId="597A1B5D" w:rsidR="0029597D" w:rsidRPr="00B2395E" w:rsidRDefault="0029597D" w:rsidP="006F3FB8">
      <w:pPr>
        <w:pStyle w:val="Bullet1"/>
      </w:pPr>
      <w:r w:rsidRPr="00B2395E">
        <w:t>Tie the elements to the success statements presented earlier.</w:t>
      </w:r>
      <w:r w:rsidR="00A5735C" w:rsidRPr="00B2395E">
        <w:t xml:space="preserve"> Emphasize that </w:t>
      </w:r>
      <w:r w:rsidR="00A5735C">
        <w:rPr>
          <w:noProof/>
        </w:rPr>
        <w:t>a successful IET program requires a nimble structure that allows you to adapt to changes in funding, program staff, and workforce demands when needed</w:t>
      </w:r>
      <w:r w:rsidR="00460FF5">
        <w:rPr>
          <w:noProof/>
        </w:rPr>
        <w:t>.</w:t>
      </w:r>
    </w:p>
    <w:p w14:paraId="3C41B613" w14:textId="39AC6E85" w:rsidR="00BD0217" w:rsidRPr="00D51394" w:rsidRDefault="002E7817" w:rsidP="00657255">
      <w:pPr>
        <w:pStyle w:val="Bullet2"/>
        <w:rPr>
          <w:rFonts w:eastAsia="Times New Roman"/>
          <w:color w:val="auto"/>
        </w:rPr>
      </w:pPr>
      <w:r>
        <w:t xml:space="preserve">During the first breakout we </w:t>
      </w:r>
      <w:r w:rsidR="00710D32">
        <w:t>saw examples (</w:t>
      </w:r>
      <w:r w:rsidR="00686813">
        <w:t>optional: identify one example)</w:t>
      </w:r>
      <w:r w:rsidR="00387D69">
        <w:t xml:space="preserve"> of</w:t>
      </w:r>
      <w:r>
        <w:t xml:space="preserve"> program success </w:t>
      </w:r>
      <w:r w:rsidR="009F7645">
        <w:t>statements</w:t>
      </w:r>
      <w:r w:rsidR="00EA5345">
        <w:t xml:space="preserve"> and learned that his success</w:t>
      </w:r>
      <w:r w:rsidR="00E33F4D">
        <w:t xml:space="preserve"> </w:t>
      </w:r>
      <w:r>
        <w:t xml:space="preserve">depends on having a structure </w:t>
      </w:r>
      <w:r w:rsidR="00EA5345">
        <w:t>of</w:t>
      </w:r>
      <w:r>
        <w:t xml:space="preserve"> available funding, strong partnerships, effective program policies, and learner supports. </w:t>
      </w:r>
    </w:p>
    <w:p w14:paraId="70C95C91" w14:textId="39AC6E85" w:rsidR="00670034" w:rsidRPr="00B2395E" w:rsidRDefault="0081023A" w:rsidP="00657255">
      <w:pPr>
        <w:pStyle w:val="Bullet2"/>
      </w:pPr>
      <w:r>
        <w:t xml:space="preserve">Your key decision points should </w:t>
      </w:r>
      <w:r w:rsidR="00B266ED">
        <w:t xml:space="preserve">address </w:t>
      </w:r>
      <w:r w:rsidR="00B8685B">
        <w:t xml:space="preserve">how </w:t>
      </w:r>
      <w:r w:rsidR="00A5735C">
        <w:t>your program will adapt to</w:t>
      </w:r>
      <w:r w:rsidR="00B8685B">
        <w:t xml:space="preserve"> </w:t>
      </w:r>
      <w:r w:rsidR="002E7817">
        <w:t xml:space="preserve">changes in funding, key program staff, and workforce </w:t>
      </w:r>
      <w:r w:rsidR="00E313DD">
        <w:t>needs</w:t>
      </w:r>
      <w:r w:rsidR="00D218AB">
        <w:t xml:space="preserve"> will </w:t>
      </w:r>
      <w:r w:rsidR="006E752D">
        <w:t>be</w:t>
      </w:r>
      <w:r w:rsidR="006E752D" w:rsidRPr="00B2395E">
        <w:t xml:space="preserve"> </w:t>
      </w:r>
    </w:p>
    <w:p w14:paraId="05C28E93" w14:textId="1EEA796A" w:rsidR="00A1485A" w:rsidRPr="006660C0" w:rsidRDefault="00493CD7" w:rsidP="006F3FB8">
      <w:pPr>
        <w:pStyle w:val="Bullet1"/>
      </w:pPr>
      <w:r>
        <w:t>NEXT SLIDE</w:t>
      </w:r>
    </w:p>
    <w:p w14:paraId="459FF895" w14:textId="5183C170" w:rsidR="00A1485A" w:rsidRPr="00387B64" w:rsidRDefault="00776325" w:rsidP="00DF6BDD">
      <w:pPr>
        <w:pStyle w:val="Heading4"/>
      </w:pPr>
      <w:r w:rsidRPr="00387B64">
        <w:lastRenderedPageBreak/>
        <w:t>Four</w:t>
      </w:r>
      <w:r w:rsidR="005642BC" w:rsidRPr="00387B64">
        <w:t xml:space="preserve"> Common Instructional Delivery Approaches</w:t>
      </w:r>
    </w:p>
    <w:p w14:paraId="25103E2D" w14:textId="77777777" w:rsidR="00A1485A" w:rsidRPr="00E02F01" w:rsidRDefault="00A1485A" w:rsidP="00DF6BDD">
      <w:pPr>
        <w:pStyle w:val="BodyText"/>
        <w:keepNext/>
      </w:pPr>
      <w:r w:rsidRPr="6FB00676">
        <w:t xml:space="preserve">Presenter: </w:t>
      </w:r>
      <w:r w:rsidRPr="00175158">
        <w:tab/>
      </w:r>
      <w:r>
        <w:t>[NAME]</w:t>
      </w:r>
    </w:p>
    <w:p w14:paraId="02E779BC" w14:textId="7B2E1A36" w:rsidR="00817AEE" w:rsidRDefault="00A1485A" w:rsidP="00657255">
      <w:pPr>
        <w:pStyle w:val="BodyText"/>
      </w:pPr>
      <w:r w:rsidRPr="001E71EB">
        <w:t>Duration</w:t>
      </w:r>
      <w:r w:rsidRPr="00175158">
        <w:t xml:space="preserve">:  </w:t>
      </w:r>
      <w:r w:rsidRPr="00175158">
        <w:tab/>
      </w:r>
      <w:r>
        <w:t>2 min.</w:t>
      </w:r>
    </w:p>
    <w:p w14:paraId="105A71AA" w14:textId="64C5B72F" w:rsidR="004606DB" w:rsidRDefault="00776325" w:rsidP="00387B64">
      <w:pPr>
        <w:pStyle w:val="BodyText"/>
      </w:pPr>
      <w:r>
        <w:rPr>
          <w:noProof/>
        </w:rPr>
        <w:drawing>
          <wp:inline distT="0" distB="0" distL="0" distR="0" wp14:anchorId="0319C447" wp14:editId="5E1698C1">
            <wp:extent cx="2629465" cy="1480241"/>
            <wp:effectExtent l="19050" t="19050" r="19050" b="24765"/>
            <wp:docPr id="42" name="Picture 42" descr="Slide 23:&#10;The four approaches are: 1) Occupational trainer and adult education instructor team teach concurrently in the same virtual and/or physical space 100 percent of the time. 2) Occupational trainer and adult education instructor team teach concurrently in separate virtual or physical spaces 100 percent of the time. 3) Occupational trainer and adult education instructor team teach concurrently (a) in the same virtual and/or physical space some of the time and (b) in separate virtual or physical spaces some of the time. 4) One qualified trainer/instructor teaches both the occupational skills and adult education content, either in virtual or physical spaces 100 percent of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lide 23:&#10;The four approaches are: 1) Occupational trainer and adult education instructor team teach concurrently in the same virtual and/or physical space 100 percent of the time. 2) Occupational trainer and adult education instructor team teach concurrently in separate virtual or physical spaces 100 percent of the time. 3) Occupational trainer and adult education instructor team teach concurrently (a) in the same virtual and/or physical space some of the time and (b) in separate virtual or physical spaces some of the time. 4) One qualified trainer/instructor teaches both the occupational skills and adult education content, either in virtual or physical spaces 100 percent of the tim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2206" cy="1487413"/>
                    </a:xfrm>
                    <a:prstGeom prst="rect">
                      <a:avLst/>
                    </a:prstGeom>
                    <a:noFill/>
                    <a:ln>
                      <a:solidFill>
                        <a:schemeClr val="bg1">
                          <a:lumMod val="85000"/>
                        </a:schemeClr>
                      </a:solidFill>
                    </a:ln>
                  </pic:spPr>
                </pic:pic>
              </a:graphicData>
            </a:graphic>
          </wp:inline>
        </w:drawing>
      </w:r>
    </w:p>
    <w:p w14:paraId="68ADCB49" w14:textId="332F4A01" w:rsidR="00A1485A" w:rsidRPr="00DF6BDD" w:rsidRDefault="00A1485A" w:rsidP="00387B64">
      <w:pPr>
        <w:pStyle w:val="BodyText"/>
        <w:rPr>
          <w:b/>
          <w:bCs/>
        </w:rPr>
      </w:pPr>
      <w:r w:rsidRPr="00DF6BDD">
        <w:rPr>
          <w:b/>
          <w:bCs/>
          <w:noProof/>
        </w:rPr>
        <w:drawing>
          <wp:inline distT="0" distB="0" distL="0" distR="0" wp14:anchorId="3836E6C6" wp14:editId="6A39C6C1">
            <wp:extent cx="438150" cy="438150"/>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DF6BDD">
        <w:rPr>
          <w:b/>
          <w:bCs/>
        </w:rPr>
        <w:t>Present:</w:t>
      </w:r>
    </w:p>
    <w:p w14:paraId="6E5CB08B" w14:textId="0A25C9A3" w:rsidR="00A1485A" w:rsidRPr="00847A46" w:rsidRDefault="00A1485A" w:rsidP="006F3FB8">
      <w:pPr>
        <w:pStyle w:val="Bullet1"/>
        <w:rPr>
          <w:i/>
          <w:iCs/>
        </w:rPr>
      </w:pPr>
      <w:r w:rsidRPr="009907B7">
        <w:t xml:space="preserve">Use the PPT slide to discuss </w:t>
      </w:r>
      <w:r w:rsidR="00847A46">
        <w:t>common instructional delivery approaches using real-world examples</w:t>
      </w:r>
      <w:r w:rsidRPr="009907B7">
        <w:t>.</w:t>
      </w:r>
    </w:p>
    <w:p w14:paraId="06F0811C" w14:textId="1FF8B5CE" w:rsidR="00847A46" w:rsidRDefault="00847A46" w:rsidP="00657255">
      <w:pPr>
        <w:pStyle w:val="Bullet2"/>
        <w:rPr>
          <w:sz w:val="20"/>
          <w:szCs w:val="24"/>
        </w:rPr>
      </w:pPr>
      <w:r>
        <w:t xml:space="preserve">IET programs require thoughtful planning for effective delivery of the contextualized training. You’ll want to work with your partners to identify and plan out the best delivery approach for your program. </w:t>
      </w:r>
    </w:p>
    <w:p w14:paraId="5395B7A2" w14:textId="77777777" w:rsidR="00847A46" w:rsidRDefault="00847A46" w:rsidP="00657255">
      <w:pPr>
        <w:pStyle w:val="Bullet2"/>
      </w:pPr>
      <w:r>
        <w:t>There are four common instructional approaches for delivery:</w:t>
      </w:r>
    </w:p>
    <w:p w14:paraId="31B29EFD" w14:textId="77777777" w:rsidR="00847A46" w:rsidRDefault="00847A46" w:rsidP="00657255">
      <w:pPr>
        <w:pStyle w:val="BodyText"/>
        <w:numPr>
          <w:ilvl w:val="0"/>
          <w:numId w:val="32"/>
        </w:numPr>
      </w:pPr>
      <w:r>
        <w:t>Occupational trainer and adult education instructor team teach 100 percent of the time in the same virtual and/or physical space. Both teachers equally plan and deliver the IET program’s instruction in the same space at the same time with the same learners.</w:t>
      </w:r>
    </w:p>
    <w:p w14:paraId="2C8A2149" w14:textId="31A37F0C" w:rsidR="00847A46" w:rsidRDefault="00847A46" w:rsidP="00657255">
      <w:pPr>
        <w:pStyle w:val="BodyText"/>
        <w:numPr>
          <w:ilvl w:val="0"/>
          <w:numId w:val="32"/>
        </w:numPr>
      </w:pPr>
      <w:r>
        <w:t xml:space="preserve">Occupational trainer and adult education instructor deliver instruction concurrently while in separate virtual or physical spaces 100 percent of the time. The instructor and trainer meet to discuss instructional content but, in general, plan </w:t>
      </w:r>
      <w:r w:rsidR="00495727">
        <w:t xml:space="preserve">and deliver </w:t>
      </w:r>
      <w:r>
        <w:t>their own instruction.</w:t>
      </w:r>
    </w:p>
    <w:p w14:paraId="4A2BAB09" w14:textId="32D2352B" w:rsidR="00847A46" w:rsidRDefault="00847A46" w:rsidP="00657255">
      <w:pPr>
        <w:pStyle w:val="BodyText"/>
        <w:numPr>
          <w:ilvl w:val="0"/>
          <w:numId w:val="32"/>
        </w:numPr>
      </w:pPr>
      <w:r>
        <w:t>Occupational trainer and adult education instructor team teach at least some of the time in the same virtual and/or physical space and for the remaining time they teach concurrently in separate spaces. Co-planning meetings will determine who plans and delivers the content in the team-teaching settings, and each instructor plans the content for their respective classes.</w:t>
      </w:r>
    </w:p>
    <w:p w14:paraId="084D56FC" w14:textId="77777777" w:rsidR="00847A46" w:rsidRDefault="00847A46" w:rsidP="00657255">
      <w:pPr>
        <w:pStyle w:val="BodyText"/>
        <w:numPr>
          <w:ilvl w:val="0"/>
          <w:numId w:val="32"/>
        </w:numPr>
      </w:pPr>
      <w:r>
        <w:t>Lastly, is the delivery approach in which one qualified instructor with the required credentials for teaching both the occupational skills and adult education content, either in virtual or physical spaces.</w:t>
      </w:r>
    </w:p>
    <w:p w14:paraId="66B520F8" w14:textId="1A0EA571" w:rsidR="00847A46" w:rsidRPr="009907B7" w:rsidRDefault="00847A46" w:rsidP="00657255">
      <w:pPr>
        <w:pStyle w:val="Bullet2"/>
      </w:pPr>
      <w:r>
        <w:t>TIP: Many states have policies regarding delivery approaches. Check what is already in place in your state before deciding on an approach.</w:t>
      </w:r>
    </w:p>
    <w:p w14:paraId="35B18322" w14:textId="5C6B4858" w:rsidR="00C2318E" w:rsidRPr="00746B8A" w:rsidRDefault="00493CD7" w:rsidP="006F3FB8">
      <w:pPr>
        <w:pStyle w:val="Bullet1"/>
      </w:pPr>
      <w:r>
        <w:t>NEXT SLIDE</w:t>
      </w:r>
    </w:p>
    <w:p w14:paraId="204B1316" w14:textId="6ECFB1A3" w:rsidR="00390E22" w:rsidRPr="00387B64" w:rsidRDefault="00390E22" w:rsidP="00DF6BDD">
      <w:pPr>
        <w:pStyle w:val="Heading4"/>
      </w:pPr>
      <w:r w:rsidRPr="00387B64">
        <w:lastRenderedPageBreak/>
        <w:t>Poll: Delivery Approach (Optional)</w:t>
      </w:r>
    </w:p>
    <w:p w14:paraId="7B27F05B" w14:textId="77777777" w:rsidR="00390E22" w:rsidRPr="00E02F01" w:rsidRDefault="00390E22" w:rsidP="00DF6BDD">
      <w:pPr>
        <w:pStyle w:val="BodyText"/>
        <w:keepNext/>
      </w:pPr>
      <w:r w:rsidRPr="6FB00676">
        <w:t xml:space="preserve">Presenter: </w:t>
      </w:r>
      <w:r w:rsidRPr="00175158">
        <w:tab/>
      </w:r>
      <w:r>
        <w:t>[NAME]</w:t>
      </w:r>
    </w:p>
    <w:p w14:paraId="463CCA32" w14:textId="77777777" w:rsidR="00390E22" w:rsidRDefault="00390E22" w:rsidP="00DF6BDD">
      <w:pPr>
        <w:pStyle w:val="BodyText"/>
        <w:keepNext/>
      </w:pPr>
      <w:r w:rsidRPr="001E71EB">
        <w:t>Duration</w:t>
      </w:r>
      <w:r w:rsidRPr="00175158">
        <w:t xml:space="preserve">:  </w:t>
      </w:r>
      <w:r w:rsidRPr="00175158">
        <w:tab/>
      </w:r>
      <w:r>
        <w:t>2 min.</w:t>
      </w:r>
    </w:p>
    <w:p w14:paraId="2525B2D0" w14:textId="127BD2CA" w:rsidR="00390E22" w:rsidRDefault="00776325" w:rsidP="00387B64">
      <w:pPr>
        <w:pStyle w:val="BodyText"/>
      </w:pPr>
      <w:r>
        <w:rPr>
          <w:noProof/>
        </w:rPr>
        <w:drawing>
          <wp:inline distT="0" distB="0" distL="0" distR="0" wp14:anchorId="7E4CA863" wp14:editId="5910D583">
            <wp:extent cx="2637507" cy="1484768"/>
            <wp:effectExtent l="19050" t="19050" r="10795" b="20320"/>
            <wp:docPr id="44" name="Picture 44" descr="Slide 24:&#10;Which delivery approach are you using in your programs? Choose one of the following:&#10;a. Occupational trainer and adult education instructor team teach concurrently in the same virtual and/or physical space 100% of the time.&#10;b. Occupational trainer and adult education instructor deliver instruction concurrently while in separate virtual or physical spaces 100% of the time.&#10;c. Occupational trainer and adult education instructor team teach concurrently in the same virtual and/or physical space some of the time and in separate spaces some of the time.&#10;d. One qualified trainer/instructor teaches both the occupational skills and adult education content, either in virtual or physical spaces 100% of the time.&#10;e. We haven’t selected a delivery approach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lide 24:&#10;Which delivery approach are you using in your programs? Choose one of the following:&#10;a. Occupational trainer and adult education instructor team teach concurrently in the same virtual and/or physical space 100% of the time.&#10;b. Occupational trainer and adult education instructor deliver instruction concurrently while in separate virtual or physical spaces 100% of the time.&#10;c. Occupational trainer and adult education instructor team teach concurrently in the same virtual and/or physical space some of the time and in separate spaces some of the time.&#10;d. One qualified trainer/instructor teaches both the occupational skills and adult education content, either in virtual or physical spaces 100% of the time.&#10;e. We haven’t selected a delivery approach ye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6398" cy="1501032"/>
                    </a:xfrm>
                    <a:prstGeom prst="rect">
                      <a:avLst/>
                    </a:prstGeom>
                    <a:noFill/>
                    <a:ln>
                      <a:solidFill>
                        <a:schemeClr val="bg1">
                          <a:lumMod val="85000"/>
                        </a:schemeClr>
                      </a:solidFill>
                    </a:ln>
                  </pic:spPr>
                </pic:pic>
              </a:graphicData>
            </a:graphic>
          </wp:inline>
        </w:drawing>
      </w:r>
    </w:p>
    <w:p w14:paraId="32499674" w14:textId="77777777" w:rsidR="00390E22" w:rsidRPr="00DF6BDD" w:rsidRDefault="00390E22" w:rsidP="00387B64">
      <w:pPr>
        <w:pStyle w:val="BodyText"/>
        <w:rPr>
          <w:b/>
          <w:bCs/>
        </w:rPr>
      </w:pPr>
      <w:r w:rsidRPr="00DF6BDD">
        <w:rPr>
          <w:b/>
          <w:bCs/>
          <w:noProof/>
        </w:rPr>
        <w:drawing>
          <wp:inline distT="0" distB="0" distL="0" distR="0" wp14:anchorId="5ED867EA" wp14:editId="5F395648">
            <wp:extent cx="462643" cy="462643"/>
            <wp:effectExtent l="0" t="0" r="0" b="0"/>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phic 127">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DF6BDD">
        <w:rPr>
          <w:b/>
          <w:bCs/>
        </w:rPr>
        <w:t>NOTE – IET Training Team:</w:t>
      </w:r>
    </w:p>
    <w:p w14:paraId="4C1D9F28" w14:textId="77777777" w:rsidR="00390E22" w:rsidRDefault="00390E22" w:rsidP="006F3FB8">
      <w:pPr>
        <w:pStyle w:val="Bullet1"/>
      </w:pPr>
      <w:r w:rsidRPr="00797B39">
        <w:t>This is an optional slide. Delete or modify as needed. Remember to do the same in the slide deck.</w:t>
      </w:r>
    </w:p>
    <w:p w14:paraId="276F9228" w14:textId="77777777" w:rsidR="00390E22" w:rsidRPr="00DF6BDD" w:rsidRDefault="00390E22" w:rsidP="00387B64">
      <w:pPr>
        <w:pStyle w:val="BodyText"/>
        <w:rPr>
          <w:b/>
          <w:bCs/>
        </w:rPr>
      </w:pPr>
      <w:r w:rsidRPr="00DF6BDD">
        <w:rPr>
          <w:b/>
          <w:bCs/>
          <w:noProof/>
        </w:rPr>
        <w:drawing>
          <wp:inline distT="0" distB="0" distL="0" distR="0" wp14:anchorId="320240EE" wp14:editId="35AFF567">
            <wp:extent cx="303609" cy="320722"/>
            <wp:effectExtent l="0" t="0" r="1270" b="3175"/>
            <wp:docPr id="1024" name="Graphic 1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Graphic 1024">
                      <a:extLst>
                        <a:ext uri="{C183D7F6-B498-43B3-948B-1728B52AA6E4}">
                          <adec:decorative xmlns:adec="http://schemas.microsoft.com/office/drawing/2017/decorative" val="1"/>
                        </a:ext>
                      </a:extLst>
                    </pic:cNvPr>
                    <pic:cNvPicPr/>
                  </pic:nvPicPr>
                  <pic:blipFill rotWithShape="1">
                    <a:blip r:embed="rId37" cstate="screen">
                      <a:extLst>
                        <a:ext uri="{28A0092B-C50C-407E-A947-70E740481C1C}">
                          <a14:useLocalDpi xmlns:a14="http://schemas.microsoft.com/office/drawing/2010/main"/>
                        </a:ext>
                        <a:ext uri="{96DAC541-7B7A-43D3-8B79-37D633B846F1}">
                          <asvg:svgBlip xmlns:asvg="http://schemas.microsoft.com/office/drawing/2016/SVG/main" r:embed="rId38"/>
                        </a:ext>
                      </a:extLst>
                    </a:blip>
                    <a:srcRect l="22027" t="20395" r="20096" b="18466"/>
                    <a:stretch/>
                  </pic:blipFill>
                  <pic:spPr bwMode="auto">
                    <a:xfrm>
                      <a:off x="0" y="0"/>
                      <a:ext cx="311788" cy="329362"/>
                    </a:xfrm>
                    <a:prstGeom prst="rect">
                      <a:avLst/>
                    </a:prstGeom>
                    <a:ln>
                      <a:noFill/>
                    </a:ln>
                    <a:extLst>
                      <a:ext uri="{53640926-AAD7-44D8-BBD7-CCE9431645EC}">
                        <a14:shadowObscured xmlns:a14="http://schemas.microsoft.com/office/drawing/2010/main"/>
                      </a:ext>
                    </a:extLst>
                  </pic:spPr>
                </pic:pic>
              </a:graphicData>
            </a:graphic>
          </wp:inline>
        </w:drawing>
      </w:r>
      <w:r w:rsidRPr="00DF6BDD">
        <w:rPr>
          <w:b/>
          <w:bCs/>
        </w:rPr>
        <w:t xml:space="preserve"> Poll:</w:t>
      </w:r>
    </w:p>
    <w:p w14:paraId="7E46CD16" w14:textId="77777777" w:rsidR="00390E22" w:rsidRDefault="00390E22" w:rsidP="006F3FB8">
      <w:pPr>
        <w:pStyle w:val="Bullet1"/>
      </w:pPr>
      <w:r w:rsidRPr="21A897DB">
        <w:rPr>
          <w:shd w:val="clear" w:color="auto" w:fill="FFFFFF"/>
        </w:rPr>
        <w:t>Introduce the poll question and ask participants to respond.</w:t>
      </w:r>
      <w:r>
        <w:t xml:space="preserve"> </w:t>
      </w:r>
    </w:p>
    <w:p w14:paraId="7D36CCE9" w14:textId="2588077C" w:rsidR="00390E22" w:rsidRDefault="609735F4" w:rsidP="00657255">
      <w:pPr>
        <w:pStyle w:val="Bullet2"/>
      </w:pPr>
      <w:r>
        <w:t xml:space="preserve">We’d like to learn more about your experience in delivery approaches. What instructional delivery approach are you </w:t>
      </w:r>
      <w:r w:rsidR="43E1C49B">
        <w:t>using,</w:t>
      </w:r>
      <w:r>
        <w:t xml:space="preserve"> or do you plan to use</w:t>
      </w:r>
      <w:r w:rsidR="3700573F">
        <w:t>,</w:t>
      </w:r>
      <w:r>
        <w:t xml:space="preserve"> in your IET or other adult education programs? </w:t>
      </w:r>
    </w:p>
    <w:p w14:paraId="3A5FF3AA" w14:textId="77777777" w:rsidR="00390E22" w:rsidRDefault="00390E22" w:rsidP="006F3FB8">
      <w:pPr>
        <w:pStyle w:val="Bullet1"/>
      </w:pPr>
      <w:r w:rsidRPr="00052AD7">
        <w:rPr>
          <w:shd w:val="clear" w:color="auto" w:fill="D9D9D9" w:themeFill="background1" w:themeFillShade="D9"/>
        </w:rPr>
        <w:t>In-person:</w:t>
      </w:r>
      <w:r>
        <w:t xml:space="preserve"> Raise your hand as I read the options.</w:t>
      </w:r>
    </w:p>
    <w:p w14:paraId="0E13A5B1" w14:textId="77777777" w:rsidR="00390E22" w:rsidRDefault="00390E22" w:rsidP="006F3FB8">
      <w:pPr>
        <w:pStyle w:val="Bullet1"/>
      </w:pPr>
      <w:r w:rsidRPr="00052AD7">
        <w:rPr>
          <w:shd w:val="clear" w:color="auto" w:fill="D9D9D9" w:themeFill="background1" w:themeFillShade="D9"/>
        </w:rPr>
        <w:t>Virtual:</w:t>
      </w:r>
      <w:r>
        <w:t xml:space="preserve"> Please select the response that best describes your situation.</w:t>
      </w:r>
    </w:p>
    <w:p w14:paraId="22C81E1E" w14:textId="19716224" w:rsidR="00390E22" w:rsidRPr="00746B8A" w:rsidRDefault="00390E22" w:rsidP="006F3FB8">
      <w:pPr>
        <w:pStyle w:val="Bullet1"/>
        <w:rPr>
          <w:shd w:val="clear" w:color="auto" w:fill="FFFFFF"/>
        </w:rPr>
      </w:pPr>
      <w:r w:rsidRPr="00746B8A">
        <w:rPr>
          <w:shd w:val="clear" w:color="auto" w:fill="FFFFFF"/>
        </w:rPr>
        <w:t xml:space="preserve">Ask technical assistant to share results </w:t>
      </w:r>
      <w:r w:rsidRPr="00390E22">
        <w:rPr>
          <w:shd w:val="clear" w:color="auto" w:fill="D9D9D9" w:themeFill="background1" w:themeFillShade="D9"/>
        </w:rPr>
        <w:t>(if virtual)</w:t>
      </w:r>
      <w:r w:rsidR="002250A6">
        <w:rPr>
          <w:shd w:val="clear" w:color="auto" w:fill="D9D9D9" w:themeFill="background1" w:themeFillShade="D9"/>
        </w:rPr>
        <w:t>.</w:t>
      </w:r>
    </w:p>
    <w:p w14:paraId="72381BD1" w14:textId="42E13E57" w:rsidR="00390E22" w:rsidRPr="00746B8A" w:rsidRDefault="00390E22" w:rsidP="006F3FB8">
      <w:pPr>
        <w:pStyle w:val="Bullet1"/>
        <w:rPr>
          <w:shd w:val="clear" w:color="auto" w:fill="FFFFFF"/>
        </w:rPr>
      </w:pPr>
      <w:r w:rsidRPr="00746B8A">
        <w:rPr>
          <w:shd w:val="clear" w:color="auto" w:fill="FFFFFF"/>
        </w:rPr>
        <w:t>Respond to the results</w:t>
      </w:r>
      <w:r w:rsidR="002250A6">
        <w:rPr>
          <w:shd w:val="clear" w:color="auto" w:fill="FFFFFF"/>
        </w:rPr>
        <w:t>.</w:t>
      </w:r>
    </w:p>
    <w:p w14:paraId="6D902698" w14:textId="77777777" w:rsidR="00390E22" w:rsidRPr="00493CD7" w:rsidRDefault="00390E22" w:rsidP="006F3FB8">
      <w:pPr>
        <w:pStyle w:val="Bullet1"/>
      </w:pPr>
      <w:r w:rsidRPr="00493CD7">
        <w:t>NEXT SLIDE</w:t>
      </w:r>
    </w:p>
    <w:p w14:paraId="3F6DEC1C" w14:textId="1F043CD0" w:rsidR="009808EA" w:rsidRPr="00387B64" w:rsidRDefault="00390E22" w:rsidP="00387B64">
      <w:pPr>
        <w:pStyle w:val="Heading4"/>
      </w:pPr>
      <w:r w:rsidRPr="00387B64">
        <w:t>Considerations When Going Virtual</w:t>
      </w:r>
    </w:p>
    <w:p w14:paraId="7707B833" w14:textId="77777777" w:rsidR="009808EA" w:rsidRPr="00E02F01" w:rsidRDefault="009808EA" w:rsidP="00657255">
      <w:pPr>
        <w:pStyle w:val="BodyText"/>
      </w:pPr>
      <w:r w:rsidRPr="6FB00676">
        <w:t xml:space="preserve">Presenter: </w:t>
      </w:r>
      <w:r w:rsidRPr="00175158">
        <w:tab/>
      </w:r>
      <w:r>
        <w:t>[NAME]</w:t>
      </w:r>
    </w:p>
    <w:p w14:paraId="407E173A" w14:textId="312CB024" w:rsidR="00A1485A" w:rsidRDefault="009808EA" w:rsidP="00657255">
      <w:pPr>
        <w:pStyle w:val="BodyText"/>
      </w:pPr>
      <w:r w:rsidRPr="001E71EB">
        <w:t>Duration</w:t>
      </w:r>
      <w:r w:rsidRPr="00175158">
        <w:t xml:space="preserve">:  </w:t>
      </w:r>
      <w:r w:rsidRPr="00175158">
        <w:tab/>
      </w:r>
      <w:r w:rsidR="00390E22">
        <w:t>2</w:t>
      </w:r>
      <w:r>
        <w:t xml:space="preserve"> min.</w:t>
      </w:r>
    </w:p>
    <w:p w14:paraId="429DA50C" w14:textId="4DF9C2D0" w:rsidR="009808EA" w:rsidRDefault="00776325" w:rsidP="00387B64">
      <w:pPr>
        <w:pStyle w:val="BodyText"/>
      </w:pPr>
      <w:r>
        <w:rPr>
          <w:noProof/>
        </w:rPr>
        <w:drawing>
          <wp:inline distT="0" distB="0" distL="0" distR="0" wp14:anchorId="258FC1A0" wp14:editId="59E2B1FE">
            <wp:extent cx="2645548" cy="1489295"/>
            <wp:effectExtent l="19050" t="19050" r="21590" b="15875"/>
            <wp:docPr id="45" name="Picture 45" descr="Slide 25:&#10;When going virtual, consider the following:&#10;a. Selecting the appropriate learning platform.&#10;b. Exploring new ways to engage students prior to enrollment.&#10;c. Ensuring broadband and computer access for participants.&#10;d. Supporting teaching and learning success by providing the necessary supports for learners with disabilities (WebAIM), incorporating equity minded practices for teaching online (Harris and Wood webinar), and creating a centralized site for both faculty and student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lide 25:&#10;When going virtual, consider the following:&#10;a. Selecting the appropriate learning platform.&#10;b. Exploring new ways to engage students prior to enrollment.&#10;c. Ensuring broadband and computer access for participants.&#10;d. Supporting teaching and learning success by providing the necessary supports for learners with disabilities (WebAIM), incorporating equity minded practices for teaching online (Harris and Wood webinar), and creating a centralized site for both faculty and student learning resourc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6223" cy="1500934"/>
                    </a:xfrm>
                    <a:prstGeom prst="rect">
                      <a:avLst/>
                    </a:prstGeom>
                    <a:noFill/>
                    <a:ln>
                      <a:solidFill>
                        <a:schemeClr val="bg1">
                          <a:lumMod val="85000"/>
                        </a:schemeClr>
                      </a:solidFill>
                    </a:ln>
                  </pic:spPr>
                </pic:pic>
              </a:graphicData>
            </a:graphic>
          </wp:inline>
        </w:drawing>
      </w:r>
    </w:p>
    <w:p w14:paraId="0D0A05C2" w14:textId="77777777" w:rsidR="00460FF5" w:rsidRPr="00DF6BDD" w:rsidRDefault="00460FF5" w:rsidP="00DF6BDD">
      <w:pPr>
        <w:pStyle w:val="BodyText"/>
        <w:keepNext/>
        <w:rPr>
          <w:b/>
          <w:bCs/>
        </w:rPr>
      </w:pPr>
      <w:r w:rsidRPr="00DF6BDD">
        <w:rPr>
          <w:b/>
          <w:bCs/>
          <w:noProof/>
        </w:rPr>
        <w:lastRenderedPageBreak/>
        <w:drawing>
          <wp:inline distT="0" distB="0" distL="0" distR="0" wp14:anchorId="0BCE8D6F" wp14:editId="3A6643D0">
            <wp:extent cx="462643" cy="462643"/>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DF6BDD">
        <w:rPr>
          <w:b/>
          <w:bCs/>
        </w:rPr>
        <w:t>NOTE – IET Training Team:</w:t>
      </w:r>
    </w:p>
    <w:p w14:paraId="548BA1E4" w14:textId="78D0DA64" w:rsidR="00460FF5" w:rsidRDefault="00460FF5" w:rsidP="006F3FB8">
      <w:pPr>
        <w:pStyle w:val="Bullet1"/>
      </w:pPr>
      <w:r>
        <w:t>Tailor the slide and talking points to any state-specific resources you may have for virtual delivery</w:t>
      </w:r>
      <w:r w:rsidRPr="00797B39">
        <w:t>.</w:t>
      </w:r>
    </w:p>
    <w:p w14:paraId="4B1D2BFB" w14:textId="7081DEC2" w:rsidR="009808EA" w:rsidRPr="00DF6BDD" w:rsidRDefault="00B808BB" w:rsidP="00387B64">
      <w:pPr>
        <w:pStyle w:val="BodyText"/>
        <w:rPr>
          <w:b/>
          <w:bCs/>
        </w:rPr>
      </w:pPr>
      <w:r w:rsidRPr="00DF6BDD">
        <w:rPr>
          <w:b/>
          <w:bCs/>
          <w:noProof/>
        </w:rPr>
        <w:drawing>
          <wp:inline distT="0" distB="0" distL="0" distR="0" wp14:anchorId="414B9CE1" wp14:editId="77409952">
            <wp:extent cx="438150" cy="438150"/>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009808EA" w:rsidRPr="00DF6BDD">
        <w:rPr>
          <w:b/>
          <w:bCs/>
        </w:rPr>
        <w:t>Present:</w:t>
      </w:r>
    </w:p>
    <w:p w14:paraId="5A91ADC2" w14:textId="27DD88AB" w:rsidR="00390E22" w:rsidRDefault="00390E22" w:rsidP="006F3FB8">
      <w:pPr>
        <w:pStyle w:val="Bullet1"/>
        <w:rPr>
          <w:sz w:val="20"/>
          <w:szCs w:val="20"/>
        </w:rPr>
      </w:pPr>
      <w:r>
        <w:t>Use the slide to share best practices for virtual delivery of IET instruction.</w:t>
      </w:r>
      <w:r w:rsidR="0065447A">
        <w:t xml:space="preserve"> </w:t>
      </w:r>
    </w:p>
    <w:p w14:paraId="5E4CDF20" w14:textId="1900B4E3" w:rsidR="00BB7A9F" w:rsidRDefault="008952E4" w:rsidP="00657255">
      <w:pPr>
        <w:pStyle w:val="Bullet2"/>
      </w:pPr>
      <w:r>
        <w:t xml:space="preserve">In a few minutes, we’re going to talk about the learner experience and hear about ways to access </w:t>
      </w:r>
      <w:r w:rsidR="00FD0607">
        <w:t xml:space="preserve">learners </w:t>
      </w:r>
      <w:r>
        <w:t>and support them </w:t>
      </w:r>
      <w:r w:rsidR="00BD3886">
        <w:t>both before and during enrollment</w:t>
      </w:r>
      <w:r>
        <w:t>. This is important in designing an IET program structure that’s sustainable.</w:t>
      </w:r>
      <w:r w:rsidR="007A291E">
        <w:t xml:space="preserve"> </w:t>
      </w:r>
    </w:p>
    <w:p w14:paraId="08465968" w14:textId="6E96A6AC" w:rsidR="00C91FF2" w:rsidRPr="00C91FF2" w:rsidRDefault="4E6BD70C" w:rsidP="00657255">
      <w:pPr>
        <w:pStyle w:val="Bullet2"/>
        <w:rPr>
          <w:rFonts w:cstheme="minorBidi"/>
        </w:rPr>
      </w:pPr>
      <w:r>
        <w:t>Over the years, a</w:t>
      </w:r>
      <w:r w:rsidR="43B2722A">
        <w:t xml:space="preserve"> </w:t>
      </w:r>
      <w:r w:rsidR="3FCAAD7E">
        <w:t>need</w:t>
      </w:r>
      <w:r w:rsidR="43B2722A">
        <w:t xml:space="preserve"> </w:t>
      </w:r>
      <w:r w:rsidR="609735F4">
        <w:t xml:space="preserve">for virtual outreach and support forced many </w:t>
      </w:r>
      <w:r w:rsidR="21486E7A">
        <w:t>programs to find</w:t>
      </w:r>
      <w:r w:rsidR="2C9AFFDA">
        <w:t xml:space="preserve"> </w:t>
      </w:r>
      <w:r w:rsidR="6CBD928E">
        <w:t>innovative</w:t>
      </w:r>
      <w:r w:rsidR="609735F4">
        <w:t xml:space="preserve"> solutions to stay connected to learners.</w:t>
      </w:r>
      <w:r w:rsidR="20551F48">
        <w:t xml:space="preserve"> </w:t>
      </w:r>
      <w:r w:rsidR="4D15117B">
        <w:t xml:space="preserve">Many </w:t>
      </w:r>
      <w:r w:rsidR="20551F48">
        <w:t xml:space="preserve">have had to </w:t>
      </w:r>
      <w:r w:rsidR="4D15117B">
        <w:t>turn</w:t>
      </w:r>
      <w:r w:rsidR="609735F4">
        <w:t xml:space="preserve"> </w:t>
      </w:r>
      <w:r w:rsidR="5F624A11">
        <w:t xml:space="preserve">abruptly </w:t>
      </w:r>
      <w:r w:rsidR="609735F4">
        <w:t xml:space="preserve">to online options to </w:t>
      </w:r>
      <w:r w:rsidR="5D85B00F">
        <w:t>a</w:t>
      </w:r>
      <w:r w:rsidR="0505F477">
        <w:t xml:space="preserve">djust to </w:t>
      </w:r>
      <w:r w:rsidR="0D06FE69">
        <w:t>th</w:t>
      </w:r>
      <w:r w:rsidR="082C0E68">
        <w:t>e evolving need to offer virtual programming</w:t>
      </w:r>
      <w:r w:rsidR="2C9AFFDA">
        <w:t>.</w:t>
      </w:r>
      <w:r w:rsidR="609735F4">
        <w:t xml:space="preserve"> </w:t>
      </w:r>
    </w:p>
    <w:p w14:paraId="1F7C3E47" w14:textId="034C4B4D" w:rsidR="00390E22" w:rsidRPr="00F04A9C" w:rsidRDefault="00390E22" w:rsidP="00657255">
      <w:pPr>
        <w:pStyle w:val="Bullet2"/>
      </w:pPr>
      <w:r w:rsidRPr="00F04A9C">
        <w:t>There are some issues to consider before going virtual to determine if it’s right for you and the learners you serve</w:t>
      </w:r>
      <w:r w:rsidR="00F04A9C" w:rsidRPr="00F04A9C">
        <w:t xml:space="preserve">. </w:t>
      </w:r>
      <w:r w:rsidRPr="00F04A9C">
        <w:t>For example, you’ll need to determine which learning platform will work best for you and your learners</w:t>
      </w:r>
      <w:r w:rsidR="00F04A9C">
        <w:t xml:space="preserve"> and</w:t>
      </w:r>
      <w:r w:rsidR="46F192B6" w:rsidRPr="00F04A9C">
        <w:t xml:space="preserve"> whether your </w:t>
      </w:r>
      <w:r w:rsidR="1613A238" w:rsidRPr="00F04A9C">
        <w:t xml:space="preserve">learners </w:t>
      </w:r>
      <w:r w:rsidR="1CE7F1D9" w:rsidRPr="00F04A9C">
        <w:t xml:space="preserve">will </w:t>
      </w:r>
      <w:r w:rsidR="1613A238" w:rsidRPr="00F04A9C">
        <w:t xml:space="preserve">have </w:t>
      </w:r>
      <w:r w:rsidR="000C1BF5" w:rsidRPr="00F04A9C">
        <w:t xml:space="preserve">access </w:t>
      </w:r>
      <w:r w:rsidR="000C1BF5">
        <w:t xml:space="preserve">to </w:t>
      </w:r>
      <w:r w:rsidR="1613A238" w:rsidRPr="00F04A9C">
        <w:t xml:space="preserve">the technology </w:t>
      </w:r>
      <w:r w:rsidR="000C1BF5">
        <w:t>needed</w:t>
      </w:r>
      <w:r w:rsidR="1613A238" w:rsidRPr="00F04A9C">
        <w:t xml:space="preserve"> to fully </w:t>
      </w:r>
      <w:r w:rsidR="00FC4938" w:rsidRPr="00F04A9C">
        <w:t>participate</w:t>
      </w:r>
      <w:r w:rsidR="1613A238" w:rsidRPr="00F04A9C">
        <w:t xml:space="preserve"> in the IET.</w:t>
      </w:r>
    </w:p>
    <w:p w14:paraId="7C6DF757" w14:textId="5F670016" w:rsidR="00390E22" w:rsidRDefault="00390E22" w:rsidP="00657255">
      <w:pPr>
        <w:pStyle w:val="Bullet2"/>
      </w:pPr>
      <w:r>
        <w:t>On this slide we’ve included a few resources that you may find helpful as you look for ways to support learners and enhance the online learning experience. </w:t>
      </w:r>
    </w:p>
    <w:p w14:paraId="21B6C4BC" w14:textId="110D8683" w:rsidR="00390E22" w:rsidRDefault="004E65EE" w:rsidP="00657255">
      <w:pPr>
        <w:pStyle w:val="Bullet2"/>
      </w:pPr>
      <w:r>
        <w:t>It includes</w:t>
      </w:r>
      <w:r w:rsidR="00390E22">
        <w:t> a website focusing on students with disabilities and a webinar focused on equity</w:t>
      </w:r>
      <w:r w:rsidR="000C1BF5">
        <w:t>-</w:t>
      </w:r>
      <w:r w:rsidR="00390E22">
        <w:t>minded practices for teaching online. </w:t>
      </w:r>
      <w:r w:rsidR="004E3679">
        <w:t xml:space="preserve">These </w:t>
      </w:r>
      <w:r w:rsidR="00A83695">
        <w:t xml:space="preserve">links and other resources </w:t>
      </w:r>
      <w:r w:rsidR="004E3679">
        <w:t>can be found</w:t>
      </w:r>
      <w:r w:rsidR="00390E22">
        <w:t xml:space="preserve"> in the </w:t>
      </w:r>
      <w:r w:rsidR="000C1BF5">
        <w:t>T</w:t>
      </w:r>
      <w:r w:rsidR="00390E22">
        <w:t>oolkit</w:t>
      </w:r>
      <w:r w:rsidR="000C1BF5">
        <w:t>.</w:t>
      </w:r>
    </w:p>
    <w:p w14:paraId="6E459C82" w14:textId="1302A2F5" w:rsidR="00390E22" w:rsidRDefault="004E65EE" w:rsidP="00657255">
      <w:pPr>
        <w:pStyle w:val="Bullet2"/>
      </w:pPr>
      <w:r>
        <w:t xml:space="preserve">Lastly, </w:t>
      </w:r>
      <w:r w:rsidR="00BB777B">
        <w:t>i</w:t>
      </w:r>
      <w:r w:rsidR="00390E22">
        <w:t xml:space="preserve">t </w:t>
      </w:r>
      <w:r w:rsidR="00BB777B">
        <w:t>may</w:t>
      </w:r>
      <w:r w:rsidR="00390E22">
        <w:t xml:space="preserve"> help to create a centralized site </w:t>
      </w:r>
      <w:r w:rsidR="00CF6152">
        <w:t>with</w:t>
      </w:r>
      <w:r w:rsidR="00B95E80">
        <w:t xml:space="preserve"> on </w:t>
      </w:r>
      <w:r w:rsidR="00B94DE5">
        <w:t xml:space="preserve">online teaching and learning </w:t>
      </w:r>
      <w:r w:rsidR="00CF6152">
        <w:t>resources</w:t>
      </w:r>
      <w:r w:rsidR="00B94DE5">
        <w:t xml:space="preserve"> </w:t>
      </w:r>
      <w:r w:rsidR="00390E22">
        <w:t>for both faculty and student</w:t>
      </w:r>
      <w:r w:rsidR="00B94DE5">
        <w:t>s</w:t>
      </w:r>
      <w:r w:rsidR="00390E22">
        <w:t>.</w:t>
      </w:r>
    </w:p>
    <w:p w14:paraId="08214023" w14:textId="393CD860" w:rsidR="00A1485A" w:rsidRPr="00746B8A" w:rsidRDefault="00493CD7" w:rsidP="006F3FB8">
      <w:pPr>
        <w:pStyle w:val="Bullet1"/>
      </w:pPr>
      <w:r>
        <w:t>NEXT SLIDE</w:t>
      </w:r>
    </w:p>
    <w:p w14:paraId="58A9B76D" w14:textId="7180B169" w:rsidR="00D34806" w:rsidRPr="00387B64" w:rsidRDefault="00D34806" w:rsidP="00387B64">
      <w:pPr>
        <w:pStyle w:val="Heading4"/>
      </w:pPr>
      <w:r w:rsidRPr="00387B64">
        <w:t>Digital Supports</w:t>
      </w:r>
    </w:p>
    <w:p w14:paraId="01EEA8DE" w14:textId="77777777" w:rsidR="00D34806" w:rsidRPr="00E02F01" w:rsidRDefault="00D34806" w:rsidP="00657255">
      <w:pPr>
        <w:pStyle w:val="BodyText"/>
      </w:pPr>
      <w:r w:rsidRPr="6FB00676">
        <w:t xml:space="preserve">Presenter: </w:t>
      </w:r>
      <w:r w:rsidRPr="00175158">
        <w:tab/>
      </w:r>
      <w:r>
        <w:t>[NAME]</w:t>
      </w:r>
    </w:p>
    <w:p w14:paraId="3BD0FF13" w14:textId="63C39FC6" w:rsidR="00D34806" w:rsidRDefault="00D34806" w:rsidP="00657255">
      <w:pPr>
        <w:pStyle w:val="BodyText"/>
      </w:pPr>
      <w:r w:rsidRPr="001E71EB">
        <w:t>Duration</w:t>
      </w:r>
      <w:r w:rsidRPr="00175158">
        <w:t xml:space="preserve">:  </w:t>
      </w:r>
      <w:r w:rsidRPr="00175158">
        <w:tab/>
      </w:r>
      <w:r>
        <w:t>1 min.</w:t>
      </w:r>
    </w:p>
    <w:p w14:paraId="5BD65F1C" w14:textId="76C5265B" w:rsidR="00D34806" w:rsidRDefault="00776325" w:rsidP="00387B64">
      <w:pPr>
        <w:pStyle w:val="BodyText"/>
      </w:pPr>
      <w:r>
        <w:rPr>
          <w:noProof/>
        </w:rPr>
        <w:drawing>
          <wp:inline distT="0" distB="0" distL="0" distR="0" wp14:anchorId="03F429E4" wp14:editId="24FE3E78">
            <wp:extent cx="2620979" cy="1475464"/>
            <wp:effectExtent l="19050" t="19050" r="27305" b="10795"/>
            <wp:docPr id="46" name="Picture 46" descr="Slide 26: &#10;For digital supports beyond the classroom, consider providing the following:&#10;1. Virtual Job Shadow, which is a platform for career exploration and connecting one-on-one. The online URL is https://www.virtualjobshadow.com/&#10;2. Virtual Advising, for example, from Northern Virginia Community College. The online URL is https://www.nvcc.edu/virtualadvising/&#10;3. Mini Digital Literacy Orientation, such as a short lesson on how to actively participate in an online/virtual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lide 26: &#10;For digital supports beyond the classroom, consider providing the following:&#10;1. Virtual Job Shadow, which is a platform for career exploration and connecting one-on-one. The online URL is https://www.virtualjobshadow.com/&#10;2. Virtual Advising, for example, from Northern Virginia Community College. The online URL is https://www.nvcc.edu/virtualadvising/&#10;3. Mini Digital Literacy Orientation, such as a short lesson on how to actively participate in an online/virtual clas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34474" cy="1483061"/>
                    </a:xfrm>
                    <a:prstGeom prst="rect">
                      <a:avLst/>
                    </a:prstGeom>
                    <a:noFill/>
                    <a:ln>
                      <a:solidFill>
                        <a:schemeClr val="bg1">
                          <a:lumMod val="85000"/>
                        </a:schemeClr>
                      </a:solidFill>
                    </a:ln>
                  </pic:spPr>
                </pic:pic>
              </a:graphicData>
            </a:graphic>
          </wp:inline>
        </w:drawing>
      </w:r>
    </w:p>
    <w:p w14:paraId="4A0B9288" w14:textId="77777777" w:rsidR="00D34806" w:rsidRPr="00DF6BDD" w:rsidRDefault="00D34806" w:rsidP="00DF6BDD">
      <w:pPr>
        <w:pStyle w:val="BodyText"/>
        <w:keepNext/>
        <w:rPr>
          <w:b/>
          <w:bCs/>
        </w:rPr>
      </w:pPr>
      <w:r w:rsidRPr="00DF6BDD">
        <w:rPr>
          <w:b/>
          <w:bCs/>
          <w:noProof/>
        </w:rPr>
        <w:lastRenderedPageBreak/>
        <w:drawing>
          <wp:inline distT="0" distB="0" distL="0" distR="0" wp14:anchorId="53EB9949" wp14:editId="0446C66B">
            <wp:extent cx="438150" cy="438150"/>
            <wp:effectExtent l="0" t="0" r="0" b="0"/>
            <wp:docPr id="1025" name="Graphic 1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Graphic 1025">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DF6BDD">
        <w:rPr>
          <w:b/>
          <w:bCs/>
        </w:rPr>
        <w:t>Present:</w:t>
      </w:r>
    </w:p>
    <w:p w14:paraId="390151AF" w14:textId="05853FA1" w:rsidR="00D34806" w:rsidRDefault="006F16C2" w:rsidP="00DF6BDD">
      <w:pPr>
        <w:pStyle w:val="Bullet1"/>
        <w:keepNext/>
        <w:rPr>
          <w:sz w:val="20"/>
          <w:szCs w:val="20"/>
        </w:rPr>
      </w:pPr>
      <w:r>
        <w:t>Use the PPT slide to discuss ways to provide digital supports beyond the classroom</w:t>
      </w:r>
      <w:r w:rsidR="00D34806">
        <w:t>.</w:t>
      </w:r>
    </w:p>
    <w:p w14:paraId="4F508DC7" w14:textId="4E8B18EF" w:rsidR="003C1560" w:rsidRDefault="00B84589" w:rsidP="00657255">
      <w:pPr>
        <w:pStyle w:val="Bullet2"/>
      </w:pPr>
      <w:r>
        <w:t>This slide provides</w:t>
      </w:r>
      <w:r w:rsidR="003C1560">
        <w:t xml:space="preserve"> some resources with tools and best practices for virtual</w:t>
      </w:r>
      <w:r w:rsidR="00A265A7">
        <w:t>, or digital,</w:t>
      </w:r>
      <w:r w:rsidR="003C1560">
        <w:t xml:space="preserve"> supports beyond the classroom. </w:t>
      </w:r>
    </w:p>
    <w:p w14:paraId="0462049A" w14:textId="77777777" w:rsidR="00944184" w:rsidRDefault="003C1560" w:rsidP="00657255">
      <w:pPr>
        <w:pStyle w:val="Bullet2"/>
      </w:pPr>
      <w:r>
        <w:t>These include a virtual job shadow platform for career exploration and connecting one-on-one and an example from Northern Virginia Community College of virtual advising. </w:t>
      </w:r>
    </w:p>
    <w:p w14:paraId="605BD8C4" w14:textId="6A27260F" w:rsidR="003C1560" w:rsidRDefault="003C1560" w:rsidP="00657255">
      <w:pPr>
        <w:pStyle w:val="Bullet2"/>
      </w:pPr>
      <w:r>
        <w:t xml:space="preserve">You might also consider having a mini online session </w:t>
      </w:r>
      <w:r w:rsidR="00944184">
        <w:t xml:space="preserve">before the instructional part of the program begins </w:t>
      </w:r>
      <w:r>
        <w:t>to prepare learners to be active participa</w:t>
      </w:r>
      <w:r w:rsidR="00944184">
        <w:t>nts</w:t>
      </w:r>
      <w:r>
        <w:t xml:space="preserve"> in virtual sessions.</w:t>
      </w:r>
    </w:p>
    <w:p w14:paraId="6ECA3748" w14:textId="619CE004" w:rsidR="00D34806" w:rsidRDefault="003C1560" w:rsidP="00657255">
      <w:pPr>
        <w:pStyle w:val="Bullet2"/>
      </w:pPr>
      <w:r>
        <w:t>You’ll find these same resources and others in the toolkit.</w:t>
      </w:r>
    </w:p>
    <w:p w14:paraId="45E3EC43" w14:textId="77777777" w:rsidR="00D34806" w:rsidRPr="00746B8A" w:rsidRDefault="00D34806" w:rsidP="006F3FB8">
      <w:pPr>
        <w:pStyle w:val="Bullet1"/>
      </w:pPr>
      <w:r>
        <w:t>NEXT SLIDE</w:t>
      </w:r>
    </w:p>
    <w:p w14:paraId="0EC362C9" w14:textId="5464D7C1" w:rsidR="008E70AA" w:rsidRPr="00387B64" w:rsidRDefault="008E70AA" w:rsidP="00387B64">
      <w:pPr>
        <w:pStyle w:val="Heading4"/>
      </w:pPr>
      <w:r w:rsidRPr="00387B64">
        <w:t>Group Discussion: Supporting Virtual Learning Ideas</w:t>
      </w:r>
      <w:r w:rsidR="002827B1" w:rsidRPr="00387B64">
        <w:t xml:space="preserve"> (Optional)</w:t>
      </w:r>
    </w:p>
    <w:p w14:paraId="78B1666C" w14:textId="77777777" w:rsidR="008E70AA" w:rsidRPr="00E02F01" w:rsidRDefault="008E70AA" w:rsidP="00657255">
      <w:pPr>
        <w:pStyle w:val="BodyText"/>
      </w:pPr>
      <w:r w:rsidRPr="6FB00676">
        <w:t xml:space="preserve">Presenter: </w:t>
      </w:r>
      <w:r w:rsidRPr="00175158">
        <w:tab/>
      </w:r>
      <w:r>
        <w:t>[NAME]</w:t>
      </w:r>
    </w:p>
    <w:p w14:paraId="48B34049" w14:textId="4EE81960" w:rsidR="008E70AA" w:rsidRDefault="008E70AA" w:rsidP="00657255">
      <w:pPr>
        <w:pStyle w:val="BodyText"/>
      </w:pPr>
      <w:r w:rsidRPr="001E71EB">
        <w:t xml:space="preserve">Duration:  </w:t>
      </w:r>
      <w:r w:rsidRPr="001E71EB">
        <w:tab/>
      </w:r>
      <w:r>
        <w:t>3 min.</w:t>
      </w:r>
    </w:p>
    <w:p w14:paraId="1FB5FE86" w14:textId="4C4667E2" w:rsidR="008E70AA" w:rsidRDefault="00776325" w:rsidP="00387B64">
      <w:pPr>
        <w:pStyle w:val="BodyText"/>
      </w:pPr>
      <w:r>
        <w:rPr>
          <w:noProof/>
        </w:rPr>
        <w:drawing>
          <wp:inline distT="0" distB="0" distL="0" distR="0" wp14:anchorId="47CBDFAB" wp14:editId="680CA305">
            <wp:extent cx="2620979" cy="1475464"/>
            <wp:effectExtent l="19050" t="19050" r="27305" b="10795"/>
            <wp:docPr id="47" name="Picture 47" descr="Slide 26: &#10;For digital supports beyond the classroom, consider providing the following:&#10;1. Virtual Job Shadow, which is a platform for career exploration and connecting one-on-one. The online URL is https://www.virtualjobshadow.com/&#10;2. Virtual Advising, for example, from Northern Virginia Community College. The online URL is https://www.nvcc.edu/virtualadvising/&#10;3. Mini Digital Literacy Orientation, such as a short lesson on how to actively participate in an online/virtual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lide 26: &#10;For digital supports beyond the classroom, consider providing the following:&#10;1. Virtual Job Shadow, which is a platform for career exploration and connecting one-on-one. The online URL is https://www.virtualjobshadow.com/&#10;2. Virtual Advising, for example, from Northern Virginia Community College. The online URL is https://www.nvcc.edu/virtualadvising/&#10;3. Mini Digital Literacy Orientation, such as a short lesson on how to actively participate in an online/virtual clas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38077" cy="1485089"/>
                    </a:xfrm>
                    <a:prstGeom prst="rect">
                      <a:avLst/>
                    </a:prstGeom>
                    <a:noFill/>
                    <a:ln>
                      <a:solidFill>
                        <a:schemeClr val="bg1">
                          <a:lumMod val="85000"/>
                        </a:schemeClr>
                      </a:solidFill>
                    </a:ln>
                  </pic:spPr>
                </pic:pic>
              </a:graphicData>
            </a:graphic>
          </wp:inline>
        </w:drawing>
      </w:r>
    </w:p>
    <w:p w14:paraId="23F21187" w14:textId="77777777" w:rsidR="008E70AA" w:rsidRPr="00DF6BDD" w:rsidRDefault="008E70AA" w:rsidP="00387B64">
      <w:pPr>
        <w:pStyle w:val="BodyText"/>
        <w:rPr>
          <w:b/>
          <w:bCs/>
        </w:rPr>
      </w:pPr>
      <w:r w:rsidRPr="00DF6BDD">
        <w:rPr>
          <w:b/>
          <w:bCs/>
          <w:noProof/>
        </w:rPr>
        <w:drawing>
          <wp:inline distT="0" distB="0" distL="0" distR="0" wp14:anchorId="2B783282" wp14:editId="30FA0C36">
            <wp:extent cx="422910" cy="422910"/>
            <wp:effectExtent l="0" t="0" r="0" b="0"/>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22910" cy="422910"/>
                    </a:xfrm>
                    <a:prstGeom prst="rect">
                      <a:avLst/>
                    </a:prstGeom>
                  </pic:spPr>
                </pic:pic>
              </a:graphicData>
            </a:graphic>
          </wp:inline>
        </w:drawing>
      </w:r>
      <w:r w:rsidRPr="00DF6BDD">
        <w:rPr>
          <w:b/>
          <w:bCs/>
        </w:rPr>
        <w:t>Discuss/Chat:</w:t>
      </w:r>
    </w:p>
    <w:p w14:paraId="18974063" w14:textId="77777777" w:rsidR="008E70AA" w:rsidRDefault="008E70AA" w:rsidP="006F3FB8">
      <w:pPr>
        <w:pStyle w:val="Bullet1"/>
      </w:pPr>
      <w:r>
        <w:t>Facilitate a discussion on the following question(s).</w:t>
      </w:r>
    </w:p>
    <w:p w14:paraId="7D8DCF5B" w14:textId="7167085D" w:rsidR="008E70AA" w:rsidRPr="001F7134" w:rsidRDefault="008E70AA" w:rsidP="00657255">
      <w:pPr>
        <w:pStyle w:val="Bullet2"/>
      </w:pPr>
      <w:r>
        <w:t>Now we’d like to hear from you. </w:t>
      </w:r>
      <w:r w:rsidR="002F3DC5">
        <w:t>What are some</w:t>
      </w:r>
      <w:r>
        <w:t xml:space="preserve"> innovative ways you</w:t>
      </w:r>
      <w:r w:rsidR="002F3DC5">
        <w:t>’</w:t>
      </w:r>
      <w:r>
        <w:t>ve adapted your programs to support virtual learning</w:t>
      </w:r>
      <w:r w:rsidR="002F3DC5">
        <w:t>?</w:t>
      </w:r>
      <w:r w:rsidRPr="001F7134">
        <w:t xml:space="preserve"> </w:t>
      </w:r>
    </w:p>
    <w:p w14:paraId="1FE9D109" w14:textId="77777777" w:rsidR="008E70AA" w:rsidRPr="006A79F7" w:rsidRDefault="008E70AA" w:rsidP="006F3FB8">
      <w:pPr>
        <w:pStyle w:val="Bullet1"/>
      </w:pPr>
      <w:r w:rsidRPr="006A79F7">
        <w:rPr>
          <w:shd w:val="clear" w:color="auto" w:fill="D9D9D9" w:themeFill="background1" w:themeFillShade="D9"/>
        </w:rPr>
        <w:t>(Virtual)</w:t>
      </w:r>
      <w:r w:rsidRPr="006A79F7">
        <w:t xml:space="preserve"> Have participants share responses in the chat or unmute their microphone to speak. </w:t>
      </w:r>
    </w:p>
    <w:p w14:paraId="680512B2" w14:textId="77777777" w:rsidR="008E70AA" w:rsidRPr="006A79F7" w:rsidRDefault="008E70AA" w:rsidP="006F3FB8">
      <w:pPr>
        <w:pStyle w:val="Bullet1"/>
      </w:pPr>
      <w:r w:rsidRPr="006A79F7">
        <w:rPr>
          <w:shd w:val="clear" w:color="auto" w:fill="D9D9D9" w:themeFill="background1" w:themeFillShade="D9"/>
        </w:rPr>
        <w:t>(In-Person)</w:t>
      </w:r>
      <w:r w:rsidRPr="006A79F7">
        <w:t xml:space="preserve"> Ask participants to raise their hand or call out responses. </w:t>
      </w:r>
    </w:p>
    <w:p w14:paraId="25AB1AFF" w14:textId="77777777" w:rsidR="008E70AA" w:rsidRDefault="008E70AA" w:rsidP="006F3FB8">
      <w:pPr>
        <w:pStyle w:val="Bullet1"/>
      </w:pPr>
      <w:r w:rsidRPr="006A79F7">
        <w:t>NEXT SLIDE</w:t>
      </w:r>
    </w:p>
    <w:p w14:paraId="73354B6E" w14:textId="77777777" w:rsidR="00135FB1" w:rsidRDefault="00135FB1" w:rsidP="006F3FB8">
      <w:pPr>
        <w:pStyle w:val="Bullet1"/>
        <w:sectPr w:rsidR="00135FB1" w:rsidSect="007A446C">
          <w:headerReference w:type="default" r:id="rId59"/>
          <w:footerReference w:type="default" r:id="rId60"/>
          <w:pgSz w:w="12240" w:h="15840"/>
          <w:pgMar w:top="1080" w:right="720" w:bottom="936" w:left="1080" w:header="720" w:footer="720" w:gutter="0"/>
          <w:cols w:space="720"/>
          <w:docGrid w:linePitch="360"/>
        </w:sectPr>
      </w:pPr>
    </w:p>
    <w:p w14:paraId="07BFB79D" w14:textId="1478E568" w:rsidR="002A7C11" w:rsidRDefault="00BC6296" w:rsidP="00DF6BDD">
      <w:pPr>
        <w:pStyle w:val="Heading3"/>
      </w:pPr>
      <w:r>
        <w:lastRenderedPageBreak/>
        <w:t>2</w:t>
      </w:r>
      <w:r w:rsidR="001F67D8">
        <w:t>-3</w:t>
      </w:r>
      <w:r w:rsidR="002A7C11">
        <w:t xml:space="preserve"> </w:t>
      </w:r>
      <w:r w:rsidR="00FF066B">
        <w:t>Plan the Learner Experience</w:t>
      </w:r>
    </w:p>
    <w:p w14:paraId="378AF7B0" w14:textId="40F99D2F" w:rsidR="00A32179" w:rsidRPr="00DF6BDD" w:rsidRDefault="00A32179" w:rsidP="00387B64">
      <w:pPr>
        <w:pStyle w:val="BodyText"/>
        <w:rPr>
          <w:b/>
          <w:bCs/>
        </w:rPr>
      </w:pPr>
      <w:r w:rsidRPr="00DF6BDD">
        <w:rPr>
          <w:b/>
          <w:bCs/>
          <w:noProof/>
        </w:rPr>
        <w:drawing>
          <wp:inline distT="0" distB="0" distL="0" distR="0" wp14:anchorId="26166589" wp14:editId="46419D7A">
            <wp:extent cx="333375" cy="333375"/>
            <wp:effectExtent l="0" t="0" r="0" b="9525"/>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33375" cy="333375"/>
                    </a:xfrm>
                    <a:prstGeom prst="rect">
                      <a:avLst/>
                    </a:prstGeom>
                  </pic:spPr>
                </pic:pic>
              </a:graphicData>
            </a:graphic>
          </wp:inline>
        </w:drawing>
      </w:r>
      <w:r w:rsidRPr="00DF6BDD">
        <w:rPr>
          <w:b/>
          <w:bCs/>
        </w:rPr>
        <w:t>Start Time: [ENTER TIME]</w:t>
      </w:r>
    </w:p>
    <w:p w14:paraId="31541078" w14:textId="6C2CB15E" w:rsidR="006569CC" w:rsidRPr="00387B64" w:rsidRDefault="00FF066B" w:rsidP="00387B64">
      <w:pPr>
        <w:pStyle w:val="Heading4"/>
      </w:pPr>
      <w:r w:rsidRPr="00387B64">
        <w:t>Plan the Learner Experience – Topic</w:t>
      </w:r>
      <w:r w:rsidR="006569CC" w:rsidRPr="00387B64">
        <w:t xml:space="preserve"> Introduction </w:t>
      </w:r>
    </w:p>
    <w:p w14:paraId="0108A2D0" w14:textId="77777777" w:rsidR="006569CC" w:rsidRPr="00E02F01" w:rsidRDefault="006569CC" w:rsidP="00657255">
      <w:pPr>
        <w:pStyle w:val="BodyText"/>
      </w:pPr>
      <w:r w:rsidRPr="6FB00676">
        <w:t xml:space="preserve">Presenter: </w:t>
      </w:r>
      <w:r w:rsidRPr="00175158">
        <w:tab/>
      </w:r>
      <w:r>
        <w:t>[NAME]</w:t>
      </w:r>
    </w:p>
    <w:p w14:paraId="08547026" w14:textId="435AC986" w:rsidR="006569CC" w:rsidRDefault="006569CC" w:rsidP="00657255">
      <w:pPr>
        <w:pStyle w:val="BodyText"/>
      </w:pPr>
      <w:r w:rsidRPr="001E71EB">
        <w:t>Duration</w:t>
      </w:r>
      <w:r w:rsidRPr="00175158">
        <w:t xml:space="preserve">:  </w:t>
      </w:r>
      <w:r w:rsidRPr="00175158">
        <w:tab/>
      </w:r>
      <w:r>
        <w:t>1 min.</w:t>
      </w:r>
    </w:p>
    <w:p w14:paraId="0BD496D9" w14:textId="17035DF0" w:rsidR="006569CC" w:rsidRDefault="002827B1" w:rsidP="00387B64">
      <w:pPr>
        <w:pStyle w:val="BodyText"/>
      </w:pPr>
      <w:r>
        <w:rPr>
          <w:noProof/>
        </w:rPr>
        <w:drawing>
          <wp:inline distT="0" distB="0" distL="0" distR="0" wp14:anchorId="4DC6527E" wp14:editId="21677ACC">
            <wp:extent cx="2589260" cy="1457608"/>
            <wp:effectExtent l="19050" t="19050" r="20955" b="28575"/>
            <wp:docPr id="48" name="Picture 48" descr="Slide 28:&#10;Three photos show individuals in three different professions (technology, the trades, and medicine), followed by a list of two subtopics about planning the learner experience:&#10;1. Activity: Consider the learner experience&#10;2. Stages of the learner experi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lide 28:&#10;Three photos show individuals in three different professions (technology, the trades, and medicine), followed by a list of two subtopics about planning the learner experience:&#10;1. Activity: Consider the learner experience&#10;2. Stages of the learner experience&#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6895" cy="1461906"/>
                    </a:xfrm>
                    <a:prstGeom prst="rect">
                      <a:avLst/>
                    </a:prstGeom>
                    <a:noFill/>
                    <a:ln>
                      <a:solidFill>
                        <a:schemeClr val="bg1">
                          <a:lumMod val="85000"/>
                        </a:schemeClr>
                      </a:solidFill>
                    </a:ln>
                  </pic:spPr>
                </pic:pic>
              </a:graphicData>
            </a:graphic>
          </wp:inline>
        </w:drawing>
      </w:r>
    </w:p>
    <w:p w14:paraId="643AD709" w14:textId="6313DB65" w:rsidR="006569CC" w:rsidRPr="00DF6BDD" w:rsidRDefault="006569CC" w:rsidP="00387B64">
      <w:pPr>
        <w:pStyle w:val="BodyText"/>
        <w:rPr>
          <w:b/>
          <w:bCs/>
        </w:rPr>
      </w:pPr>
      <w:r w:rsidRPr="00DF6BDD">
        <w:rPr>
          <w:b/>
          <w:bCs/>
          <w:noProof/>
        </w:rPr>
        <w:drawing>
          <wp:inline distT="0" distB="0" distL="0" distR="0" wp14:anchorId="2C525102" wp14:editId="5E433101">
            <wp:extent cx="438150" cy="438150"/>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DF6BDD">
        <w:rPr>
          <w:b/>
          <w:bCs/>
        </w:rPr>
        <w:t>Present:</w:t>
      </w:r>
    </w:p>
    <w:p w14:paraId="40585AFF" w14:textId="77777777" w:rsidR="006569CC" w:rsidRDefault="006569CC" w:rsidP="006F3FB8">
      <w:pPr>
        <w:pStyle w:val="Bullet1"/>
      </w:pPr>
      <w:r>
        <w:t>Introduce the topic and subtopics:</w:t>
      </w:r>
    </w:p>
    <w:p w14:paraId="71489801" w14:textId="2DB846D7" w:rsidR="00135FB1" w:rsidRDefault="00135FB1" w:rsidP="00657255">
      <w:pPr>
        <w:pStyle w:val="Bullet2"/>
      </w:pPr>
      <w:r>
        <w:t xml:space="preserve">Earlier, we identified a program-level learner goal. We know that learners are always a central consideration for adult education professionals. </w:t>
      </w:r>
      <w:r w:rsidR="004F6BC8">
        <w:t>Therefore, it is important to understand the demographic and cultural and ethnic differences of the populations you wish to serve in your program.</w:t>
      </w:r>
    </w:p>
    <w:p w14:paraId="60E539EA" w14:textId="54EBB341" w:rsidR="00135FB1" w:rsidRDefault="00135FB1" w:rsidP="00657255">
      <w:pPr>
        <w:pStyle w:val="Bullet2"/>
      </w:pPr>
      <w:r>
        <w:t xml:space="preserve">In this section you’ll engage in activity that addresses the key decision points from the perspective of the learner. </w:t>
      </w:r>
    </w:p>
    <w:p w14:paraId="7D468505" w14:textId="4901B0B7" w:rsidR="006569CC" w:rsidRDefault="00135FB1" w:rsidP="00657255">
      <w:pPr>
        <w:pStyle w:val="Bullet2"/>
      </w:pPr>
      <w:r>
        <w:t>Then we’ll talk about the four stages of the learner experience to discuss some important considerations.</w:t>
      </w:r>
    </w:p>
    <w:p w14:paraId="0F45099F" w14:textId="15B93C93" w:rsidR="006569CC" w:rsidRDefault="00493CD7" w:rsidP="006F3FB8">
      <w:pPr>
        <w:pStyle w:val="Bullet1"/>
      </w:pPr>
      <w:r>
        <w:t>NEXT SLIDE</w:t>
      </w:r>
    </w:p>
    <w:p w14:paraId="29E03E1B" w14:textId="5E84F746" w:rsidR="00135FB1" w:rsidRPr="00387B64" w:rsidRDefault="00135FB1" w:rsidP="00387B64">
      <w:pPr>
        <w:pStyle w:val="Heading4"/>
      </w:pPr>
      <w:r w:rsidRPr="00387B64">
        <w:t>Breakout Group Activity #</w:t>
      </w:r>
      <w:r w:rsidR="00876173" w:rsidRPr="00387B64">
        <w:t>2</w:t>
      </w:r>
      <w:r w:rsidRPr="00387B64">
        <w:t xml:space="preserve">: </w:t>
      </w:r>
      <w:r w:rsidR="00876173" w:rsidRPr="00387B64">
        <w:t>What does a successful IET learner experience look like?</w:t>
      </w:r>
    </w:p>
    <w:p w14:paraId="1ABB6B6D" w14:textId="77777777" w:rsidR="00135FB1" w:rsidRPr="00E02F01" w:rsidRDefault="00135FB1" w:rsidP="00657255">
      <w:pPr>
        <w:pStyle w:val="BodyText"/>
      </w:pPr>
      <w:r w:rsidRPr="6FB00676">
        <w:t xml:space="preserve">Presenter: </w:t>
      </w:r>
      <w:r w:rsidRPr="00175158">
        <w:tab/>
      </w:r>
      <w:r>
        <w:t>[NAME]</w:t>
      </w:r>
    </w:p>
    <w:p w14:paraId="2314F15E" w14:textId="5CFB911A" w:rsidR="00135FB1" w:rsidRDefault="00135FB1" w:rsidP="00657255">
      <w:pPr>
        <w:pStyle w:val="BodyText"/>
      </w:pPr>
      <w:r w:rsidRPr="001E71EB">
        <w:t>Duration</w:t>
      </w:r>
      <w:r w:rsidRPr="00175158">
        <w:t xml:space="preserve">:  </w:t>
      </w:r>
      <w:r w:rsidRPr="00175158">
        <w:tab/>
      </w:r>
      <w:r w:rsidR="00876173">
        <w:t>22</w:t>
      </w:r>
      <w:r>
        <w:t xml:space="preserve"> min. (total)</w:t>
      </w:r>
    </w:p>
    <w:p w14:paraId="757C6289" w14:textId="22308EE1" w:rsidR="00135FB1" w:rsidRDefault="002827B1" w:rsidP="00387B64">
      <w:pPr>
        <w:pStyle w:val="BodyText"/>
      </w:pPr>
      <w:r>
        <w:rPr>
          <w:noProof/>
        </w:rPr>
        <w:drawing>
          <wp:inline distT="0" distB="0" distL="0" distR="0" wp14:anchorId="5A6C39D2" wp14:editId="103A1E6B">
            <wp:extent cx="2613384" cy="1471188"/>
            <wp:effectExtent l="19050" t="19050" r="15875" b="15240"/>
            <wp:docPr id="49" name="Picture 49" descr="Slide 29:&#10;In a breakout group, take 15 minutes to discuss what a successful I E T learner experience looks like:&#10;1. Put yourself in the shoes of a learner and consider the learner profile in Appendix B of your Participant Guide.&#10;2. Brainstorm a list of key considerations from the learner’s perspective and some possible learner supports to address them. &#10;3. Be prepared to share one key consideration and learner support idea with the larger group after the breakout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lide 29:&#10;In a breakout group, take 15 minutes to discuss what a successful I E T learner experience looks like:&#10;1. Put yourself in the shoes of a learner and consider the learner profile in Appendix B of your Participant Guide.&#10;2. Brainstorm a list of key considerations from the learner’s perspective and some possible learner supports to address them. &#10;3. Be prepared to share one key consideration and learner support idea with the larger group after the breakout sessi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515" cy="1483646"/>
                    </a:xfrm>
                    <a:prstGeom prst="rect">
                      <a:avLst/>
                    </a:prstGeom>
                    <a:noFill/>
                    <a:ln>
                      <a:solidFill>
                        <a:schemeClr val="bg1">
                          <a:lumMod val="85000"/>
                        </a:schemeClr>
                      </a:solidFill>
                    </a:ln>
                  </pic:spPr>
                </pic:pic>
              </a:graphicData>
            </a:graphic>
          </wp:inline>
        </w:drawing>
      </w:r>
    </w:p>
    <w:p w14:paraId="3FDD153C" w14:textId="77777777" w:rsidR="00135FB1" w:rsidRPr="00DF6BDD" w:rsidRDefault="00135FB1" w:rsidP="00387B64">
      <w:pPr>
        <w:pStyle w:val="BodyText"/>
        <w:rPr>
          <w:b/>
          <w:bCs/>
        </w:rPr>
      </w:pPr>
      <w:r w:rsidRPr="00DF6BDD">
        <w:rPr>
          <w:b/>
          <w:bCs/>
          <w:noProof/>
        </w:rPr>
        <w:lastRenderedPageBreak/>
        <w:drawing>
          <wp:inline distT="0" distB="0" distL="0" distR="0" wp14:anchorId="211DF1DB" wp14:editId="52BBCB7A">
            <wp:extent cx="462643" cy="462643"/>
            <wp:effectExtent l="0" t="0" r="0" b="0"/>
            <wp:docPr id="1026" name="Graphic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phic 1026">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DF6BDD">
        <w:rPr>
          <w:b/>
          <w:bCs/>
        </w:rPr>
        <w:t>NOTE – IET Training Team:</w:t>
      </w:r>
    </w:p>
    <w:p w14:paraId="0A8052F5" w14:textId="6C2DB71D" w:rsidR="00F8791D" w:rsidRPr="00B4341D" w:rsidRDefault="54D26D70" w:rsidP="006F3FB8">
      <w:pPr>
        <w:pStyle w:val="Bullet1"/>
      </w:pPr>
      <w:r>
        <w:t>This is a flipped classroom approach</w:t>
      </w:r>
      <w:r w:rsidR="6EAE4F20">
        <w:t>,</w:t>
      </w:r>
      <w:r>
        <w:t xml:space="preserve"> whereby the activity </w:t>
      </w:r>
      <w:r w:rsidR="66771664">
        <w:t>asks participants</w:t>
      </w:r>
      <w:r>
        <w:t xml:space="preserve"> to identify </w:t>
      </w:r>
      <w:r w:rsidR="3BA0B38E">
        <w:t>important learning considerations</w:t>
      </w:r>
      <w:r w:rsidR="66771664">
        <w:t xml:space="preserve"> by stage of learner experience</w:t>
      </w:r>
      <w:r w:rsidR="3BA0B38E">
        <w:t xml:space="preserve"> before the trainers present the training material.</w:t>
      </w:r>
    </w:p>
    <w:p w14:paraId="1F847531" w14:textId="7A3CD33A" w:rsidR="00135FB1" w:rsidRDefault="00135FB1" w:rsidP="006F3FB8">
      <w:pPr>
        <w:pStyle w:val="Bullet1"/>
      </w:pPr>
      <w:r w:rsidRPr="003A35B0">
        <w:rPr>
          <w:shd w:val="clear" w:color="auto" w:fill="D9D9D9" w:themeFill="background1" w:themeFillShade="D9"/>
        </w:rPr>
        <w:t>If you are conducting the training in person</w:t>
      </w:r>
      <w:r>
        <w:t>, this activity can be conducted in small groups, preferably with a group facilitator.</w:t>
      </w:r>
    </w:p>
    <w:p w14:paraId="37909CD6" w14:textId="77777777" w:rsidR="00135FB1" w:rsidRDefault="00135FB1" w:rsidP="006F3FB8">
      <w:pPr>
        <w:pStyle w:val="Bullet1"/>
      </w:pPr>
      <w:r w:rsidRPr="003A35B0">
        <w:rPr>
          <w:shd w:val="clear" w:color="auto" w:fill="D9D9D9" w:themeFill="background1" w:themeFillShade="D9"/>
        </w:rPr>
        <w:t>If you are conducting the training virtually</w:t>
      </w:r>
      <w:r>
        <w:t>, you will need to have the technical assistant set up the required number of breakout rooms and assign participants and group facilitators to a room (See tech note below).</w:t>
      </w:r>
    </w:p>
    <w:p w14:paraId="41DD94E2" w14:textId="77777777" w:rsidR="00135FB1" w:rsidRPr="00DF6BDD" w:rsidRDefault="00135FB1" w:rsidP="00387B64">
      <w:pPr>
        <w:pStyle w:val="BodyText"/>
        <w:rPr>
          <w:b/>
          <w:bCs/>
        </w:rPr>
      </w:pPr>
      <w:r w:rsidRPr="00DF6BDD">
        <w:rPr>
          <w:b/>
          <w:bCs/>
          <w:noProof/>
        </w:rPr>
        <w:drawing>
          <wp:inline distT="0" distB="0" distL="0" distR="0" wp14:anchorId="28D59D26" wp14:editId="0979F88A">
            <wp:extent cx="438150" cy="438150"/>
            <wp:effectExtent l="0" t="0" r="0" b="0"/>
            <wp:docPr id="1027" name="Graphic 1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Graphic 1027">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DF6BDD">
        <w:rPr>
          <w:b/>
          <w:bCs/>
        </w:rPr>
        <w:t>Present: (1 min.)</w:t>
      </w:r>
    </w:p>
    <w:p w14:paraId="6CA58574" w14:textId="77777777" w:rsidR="00135FB1" w:rsidRPr="009A5634" w:rsidRDefault="00135FB1" w:rsidP="006F3FB8">
      <w:pPr>
        <w:pStyle w:val="Bullet1"/>
      </w:pPr>
      <w:r>
        <w:t>Explain the activity.</w:t>
      </w:r>
    </w:p>
    <w:p w14:paraId="7FDFA51D" w14:textId="1A8A9064" w:rsidR="00876173" w:rsidRDefault="00876173" w:rsidP="00657255">
      <w:pPr>
        <w:pStyle w:val="Bullet2"/>
        <w:rPr>
          <w:sz w:val="20"/>
          <w:szCs w:val="20"/>
        </w:rPr>
      </w:pPr>
      <w:r>
        <w:t>For this activity you</w:t>
      </w:r>
      <w:r w:rsidR="00961B60">
        <w:t>’</w:t>
      </w:r>
      <w:r>
        <w:t>ll put yourself in the shoes of an adult learner and</w:t>
      </w:r>
      <w:r w:rsidR="006837D2">
        <w:t xml:space="preserve">, </w:t>
      </w:r>
      <w:r>
        <w:t>from</w:t>
      </w:r>
      <w:r w:rsidR="009B1B3D">
        <w:t xml:space="preserve"> </w:t>
      </w:r>
      <w:r w:rsidR="68706601">
        <w:t>their</w:t>
      </w:r>
      <w:r>
        <w:t xml:space="preserve"> perspective</w:t>
      </w:r>
      <w:r w:rsidR="006837D2">
        <w:t>,</w:t>
      </w:r>
      <w:r>
        <w:t xml:space="preserve"> brainstorm any </w:t>
      </w:r>
      <w:r w:rsidR="006837D2">
        <w:t>considerations</w:t>
      </w:r>
      <w:r>
        <w:t xml:space="preserve"> or ideas you have for learner supports. </w:t>
      </w:r>
    </w:p>
    <w:p w14:paraId="4D716D63" w14:textId="77777777" w:rsidR="00EE756A" w:rsidRDefault="00EE756A" w:rsidP="00657255">
      <w:pPr>
        <w:pStyle w:val="Bullet2"/>
      </w:pPr>
      <w:r>
        <w:t xml:space="preserve">Each room will have a facilitator to take notes and help guide the conversation.  </w:t>
      </w:r>
    </w:p>
    <w:p w14:paraId="41CE3788" w14:textId="16E795FB" w:rsidR="00876173" w:rsidRDefault="00876173" w:rsidP="00657255">
      <w:pPr>
        <w:pStyle w:val="Bullet2"/>
      </w:pPr>
      <w:r>
        <w:t xml:space="preserve">To make this activity more concrete we are providing you with the profile of an adult learner. </w:t>
      </w:r>
      <w:r w:rsidR="00EE756A">
        <w:t xml:space="preserve">Please use this profile to inform your discussions. The profile and instructions for the activity are in Appendix B of your Participant Guide if you want to follow along, but your group facilitator will also have the information. </w:t>
      </w:r>
    </w:p>
    <w:p w14:paraId="1F3528C3" w14:textId="24851583" w:rsidR="00876173" w:rsidRDefault="3424E009" w:rsidP="00657255">
      <w:pPr>
        <w:pStyle w:val="Bullet2"/>
      </w:pPr>
      <w:r>
        <w:t xml:space="preserve">Think about all the touchpoints you have with students (as noted in the </w:t>
      </w:r>
      <w:r w:rsidR="31313018">
        <w:t>T</w:t>
      </w:r>
      <w:r>
        <w:t xml:space="preserve">oolkit) such as: </w:t>
      </w:r>
    </w:p>
    <w:p w14:paraId="556977D6" w14:textId="77777777" w:rsidR="00876173" w:rsidRPr="00876173" w:rsidRDefault="00876173" w:rsidP="00657255">
      <w:pPr>
        <w:pStyle w:val="Bullet3"/>
      </w:pPr>
      <w:r w:rsidRPr="00876173">
        <w:t>Outreach and Recruitment  </w:t>
      </w:r>
    </w:p>
    <w:p w14:paraId="4A273305" w14:textId="77777777" w:rsidR="00876173" w:rsidRPr="00876173" w:rsidRDefault="00876173" w:rsidP="00657255">
      <w:pPr>
        <w:pStyle w:val="Bullet3"/>
      </w:pPr>
      <w:r w:rsidRPr="00876173">
        <w:t>Enrollment and Intake </w:t>
      </w:r>
    </w:p>
    <w:p w14:paraId="5CDD1E55" w14:textId="77777777" w:rsidR="00876173" w:rsidRPr="00876173" w:rsidRDefault="00876173" w:rsidP="00657255">
      <w:pPr>
        <w:pStyle w:val="Bullet3"/>
      </w:pPr>
      <w:r w:rsidRPr="00876173">
        <w:t>Individualized Success Plans </w:t>
      </w:r>
    </w:p>
    <w:p w14:paraId="29E182B7" w14:textId="77777777" w:rsidR="00876173" w:rsidRPr="00876173" w:rsidRDefault="00876173" w:rsidP="00657255">
      <w:pPr>
        <w:pStyle w:val="Bullet3"/>
      </w:pPr>
      <w:r w:rsidRPr="00876173">
        <w:t>Career Planning and Transition </w:t>
      </w:r>
    </w:p>
    <w:p w14:paraId="4B60662B" w14:textId="1EACAD1E" w:rsidR="00876173" w:rsidRDefault="00876173" w:rsidP="00657255">
      <w:pPr>
        <w:pStyle w:val="Bullet2"/>
      </w:pPr>
      <w:r>
        <w:t xml:space="preserve">You’ll create a list of key considerations from the perspective of the learner and </w:t>
      </w:r>
      <w:r w:rsidR="00CC4709">
        <w:t>some possible learner supports that may be needed</w:t>
      </w:r>
      <w:r w:rsidR="00850A16">
        <w:t>, which will help inform the design of your</w:t>
      </w:r>
      <w:r>
        <w:t xml:space="preserve"> IET program.</w:t>
      </w:r>
    </w:p>
    <w:p w14:paraId="4C3C6898" w14:textId="3C28E984" w:rsidR="00876173" w:rsidRDefault="00876173" w:rsidP="00657255">
      <w:pPr>
        <w:pStyle w:val="Bullet2"/>
      </w:pPr>
      <w:r>
        <w:t>You’ll have about 15 minutes to brainstorm and then we’ll come back together to share ideas.  </w:t>
      </w:r>
    </w:p>
    <w:p w14:paraId="54BE98EE" w14:textId="77777777" w:rsidR="00135FB1" w:rsidRPr="00DF6BDD" w:rsidRDefault="00135FB1" w:rsidP="00387B64">
      <w:pPr>
        <w:pStyle w:val="BodyText"/>
        <w:rPr>
          <w:b/>
          <w:bCs/>
        </w:rPr>
      </w:pPr>
      <w:r w:rsidRPr="00DF6BDD">
        <w:rPr>
          <w:b/>
          <w:bCs/>
          <w:noProof/>
        </w:rPr>
        <w:drawing>
          <wp:inline distT="0" distB="0" distL="0" distR="0" wp14:anchorId="14AD4317" wp14:editId="27408B38">
            <wp:extent cx="462643" cy="462643"/>
            <wp:effectExtent l="0" t="0" r="0" b="0"/>
            <wp:docPr id="1028" name="Graphic 1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Graphic 1028">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DF6BDD">
        <w:rPr>
          <w:b/>
          <w:bCs/>
        </w:rPr>
        <w:t xml:space="preserve">NOTE – Technical Assistant: </w:t>
      </w:r>
    </w:p>
    <w:p w14:paraId="2EFDB735" w14:textId="77777777" w:rsidR="00135FB1" w:rsidRPr="00B750FC" w:rsidRDefault="00135FB1" w:rsidP="006F3FB8">
      <w:pPr>
        <w:pStyle w:val="Bullet1"/>
      </w:pPr>
      <w:r>
        <w:t>If virtual, a</w:t>
      </w:r>
      <w:r w:rsidRPr="000A116F">
        <w:t>ssign participants to one of the following breakout rooms:</w:t>
      </w:r>
    </w:p>
    <w:p w14:paraId="566A3070" w14:textId="324C334E" w:rsidR="00135FB1" w:rsidRPr="000A116F" w:rsidRDefault="00135FB1" w:rsidP="00657255">
      <w:pPr>
        <w:pStyle w:val="Bullet2"/>
      </w:pPr>
      <w:r w:rsidRPr="000A116F">
        <w:t>Room 1</w:t>
      </w:r>
      <w:r w:rsidR="00FB01B7">
        <w:t xml:space="preserve"> – </w:t>
      </w:r>
      <w:r w:rsidRPr="000A116F">
        <w:t>[FACILITATOR(S) NAME(S)</w:t>
      </w:r>
    </w:p>
    <w:p w14:paraId="42D11DC4" w14:textId="2BF81EB7" w:rsidR="00135FB1" w:rsidRPr="000A116F" w:rsidRDefault="00135FB1" w:rsidP="00657255">
      <w:pPr>
        <w:pStyle w:val="Bullet2"/>
      </w:pPr>
      <w:r w:rsidRPr="000A116F">
        <w:t>Room 2</w:t>
      </w:r>
      <w:r w:rsidR="00FB01B7">
        <w:t xml:space="preserve"> –</w:t>
      </w:r>
      <w:r w:rsidRPr="000A116F">
        <w:t xml:space="preserve"> [FACILITATOR(S) NAME(S)</w:t>
      </w:r>
    </w:p>
    <w:p w14:paraId="6B6FC350" w14:textId="7F09D689" w:rsidR="00135FB1" w:rsidRDefault="00135FB1" w:rsidP="00657255">
      <w:pPr>
        <w:pStyle w:val="Bullet2"/>
      </w:pPr>
      <w:r w:rsidRPr="000A116F">
        <w:t>Room 3</w:t>
      </w:r>
      <w:r w:rsidR="00FB01B7">
        <w:t xml:space="preserve"> – </w:t>
      </w:r>
      <w:r w:rsidRPr="000A116F">
        <w:t>[FACILITATOR(S) NAME(S)</w:t>
      </w:r>
    </w:p>
    <w:p w14:paraId="39A4CF78" w14:textId="7C7D7F87" w:rsidR="00135FB1" w:rsidRPr="000A116F" w:rsidRDefault="00135FB1" w:rsidP="00657255">
      <w:pPr>
        <w:pStyle w:val="Bullet2"/>
      </w:pPr>
      <w:r w:rsidRPr="000A116F">
        <w:t xml:space="preserve">Room </w:t>
      </w:r>
      <w:r>
        <w:t>4</w:t>
      </w:r>
      <w:r w:rsidR="00FB01B7">
        <w:t xml:space="preserve"> – </w:t>
      </w:r>
      <w:r w:rsidRPr="000A116F">
        <w:t>[FACILITATOR(S) NAME(S)</w:t>
      </w:r>
    </w:p>
    <w:p w14:paraId="02B80EBB" w14:textId="416C8D82" w:rsidR="00135FB1" w:rsidRDefault="00135FB1" w:rsidP="00657255">
      <w:pPr>
        <w:pStyle w:val="Bullet2"/>
      </w:pPr>
      <w:r w:rsidRPr="000A116F">
        <w:t xml:space="preserve">Room </w:t>
      </w:r>
      <w:r>
        <w:t>5</w:t>
      </w:r>
      <w:r w:rsidR="00FB01B7">
        <w:t xml:space="preserve"> – </w:t>
      </w:r>
      <w:r w:rsidRPr="000A116F">
        <w:t>[FACILITATOR(S) NAME(S)</w:t>
      </w:r>
    </w:p>
    <w:p w14:paraId="6A19D121" w14:textId="354C75F1" w:rsidR="00135FB1" w:rsidRPr="00DF6BDD" w:rsidRDefault="00135FB1" w:rsidP="00DF6BDD">
      <w:pPr>
        <w:pStyle w:val="BodyText"/>
        <w:keepNext/>
        <w:rPr>
          <w:b/>
          <w:bCs/>
        </w:rPr>
      </w:pPr>
      <w:r w:rsidRPr="00DF6BDD">
        <w:rPr>
          <w:b/>
          <w:bCs/>
          <w:noProof/>
        </w:rPr>
        <w:lastRenderedPageBreak/>
        <w:drawing>
          <wp:inline distT="0" distB="0" distL="0" distR="0" wp14:anchorId="778D5A1E" wp14:editId="7229A8F3">
            <wp:extent cx="470848" cy="470848"/>
            <wp:effectExtent l="0" t="0" r="5715" b="5715"/>
            <wp:docPr id="1029" name="Graphic 1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Graphic 1029">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70848" cy="470848"/>
                    </a:xfrm>
                    <a:prstGeom prst="rect">
                      <a:avLst/>
                    </a:prstGeom>
                  </pic:spPr>
                </pic:pic>
              </a:graphicData>
            </a:graphic>
          </wp:inline>
        </w:drawing>
      </w:r>
      <w:r w:rsidRPr="00DF6BDD">
        <w:rPr>
          <w:b/>
          <w:bCs/>
        </w:rPr>
        <w:t>Breakout Group Activity: (1</w:t>
      </w:r>
      <w:r w:rsidR="00E370BF" w:rsidRPr="00DF6BDD">
        <w:rPr>
          <w:b/>
          <w:bCs/>
        </w:rPr>
        <w:t>5</w:t>
      </w:r>
      <w:r w:rsidRPr="00DF6BDD">
        <w:rPr>
          <w:b/>
          <w:bCs/>
        </w:rPr>
        <w:t xml:space="preserve"> min.)</w:t>
      </w:r>
    </w:p>
    <w:p w14:paraId="7B78DDD7" w14:textId="14664B40" w:rsidR="00135FB1" w:rsidRDefault="00135FB1" w:rsidP="006F3FB8">
      <w:pPr>
        <w:pStyle w:val="Bullet1"/>
      </w:pPr>
      <w:r w:rsidRPr="003D2A6E">
        <w:t>Facilitators:</w:t>
      </w:r>
    </w:p>
    <w:p w14:paraId="4157A5F3" w14:textId="3A9F0DAD" w:rsidR="00FB01B7" w:rsidRPr="009C50F6" w:rsidRDefault="00FB01B7" w:rsidP="00657255">
      <w:pPr>
        <w:pStyle w:val="Bullet2"/>
        <w:rPr>
          <w:szCs w:val="20"/>
        </w:rPr>
      </w:pPr>
      <w:r w:rsidRPr="003F68B3">
        <w:rPr>
          <w:shd w:val="clear" w:color="auto" w:fill="D9D9D9" w:themeFill="background1" w:themeFillShade="D9"/>
        </w:rPr>
        <w:t xml:space="preserve">If </w:t>
      </w:r>
      <w:r>
        <w:rPr>
          <w:shd w:val="clear" w:color="auto" w:fill="D9D9D9" w:themeFill="background1" w:themeFillShade="D9"/>
        </w:rPr>
        <w:t>in person</w:t>
      </w:r>
      <w:r w:rsidRPr="003F68B3">
        <w:rPr>
          <w:shd w:val="clear" w:color="auto" w:fill="D9D9D9" w:themeFill="background1" w:themeFillShade="D9"/>
        </w:rPr>
        <w:t>:</w:t>
      </w:r>
      <w:r>
        <w:t xml:space="preserve"> Use </w:t>
      </w:r>
      <w:r w:rsidR="005B1E4F" w:rsidRPr="00B2395E">
        <w:rPr>
          <w:b/>
          <w:bCs/>
          <w:i/>
          <w:iCs/>
        </w:rPr>
        <w:t>2.B3_Design_Plan_Breakout_2_Facilitator_Guide.docx</w:t>
      </w:r>
      <w:r w:rsidR="009F0C46" w:rsidRPr="00B2395E">
        <w:rPr>
          <w:b/>
          <w:bCs/>
          <w:i/>
          <w:iCs/>
        </w:rPr>
        <w:t xml:space="preserve"> </w:t>
      </w:r>
      <w:r>
        <w:t>to capture your group’s key words and success statements</w:t>
      </w:r>
      <w:r w:rsidRPr="00CF69FB">
        <w:t>.</w:t>
      </w:r>
      <w:r w:rsidRPr="00CF69FB">
        <w:rPr>
          <w:szCs w:val="20"/>
        </w:rPr>
        <w:t xml:space="preserve"> </w:t>
      </w:r>
    </w:p>
    <w:p w14:paraId="5A862023" w14:textId="75460FD6" w:rsidR="00FB01B7" w:rsidRDefault="00FB01B7" w:rsidP="00657255">
      <w:pPr>
        <w:pStyle w:val="Bullet2"/>
        <w:rPr>
          <w:szCs w:val="20"/>
        </w:rPr>
      </w:pPr>
      <w:r w:rsidRPr="00963E58">
        <w:rPr>
          <w:shd w:val="clear" w:color="auto" w:fill="D9D9D9" w:themeFill="background1" w:themeFillShade="D9"/>
        </w:rPr>
        <w:t xml:space="preserve">If </w:t>
      </w:r>
      <w:r>
        <w:rPr>
          <w:shd w:val="clear" w:color="auto" w:fill="D9D9D9" w:themeFill="background1" w:themeFillShade="D9"/>
        </w:rPr>
        <w:t>v</w:t>
      </w:r>
      <w:r w:rsidRPr="00963E58">
        <w:rPr>
          <w:shd w:val="clear" w:color="auto" w:fill="D9D9D9" w:themeFill="background1" w:themeFillShade="D9"/>
        </w:rPr>
        <w:t>irtual:</w:t>
      </w:r>
      <w:r>
        <w:t xml:space="preserve"> Facilitators, instructions for facilitating this activity are </w:t>
      </w:r>
      <w:r w:rsidR="001B64D8">
        <w:t>on the first page of</w:t>
      </w:r>
      <w:r>
        <w:t xml:space="preserve"> </w:t>
      </w:r>
      <w:r w:rsidR="005B1E4F" w:rsidRPr="00B2395E">
        <w:rPr>
          <w:b/>
          <w:bCs/>
          <w:i/>
          <w:iCs/>
        </w:rPr>
        <w:t>2.B3_Design_Plan_Breakout_2_Facilitator_Guide.docx</w:t>
      </w:r>
      <w:r w:rsidRPr="00B2395E">
        <w:rPr>
          <w:b/>
          <w:bCs/>
          <w:i/>
          <w:iCs/>
        </w:rPr>
        <w:t xml:space="preserve">. </w:t>
      </w:r>
      <w:r w:rsidRPr="0049675C">
        <w:t>Place yourself in the correct room</w:t>
      </w:r>
      <w:r>
        <w:t xml:space="preserve"> (see room assignments above), open the PowerPoint file </w:t>
      </w:r>
      <w:r w:rsidR="009F0C46" w:rsidRPr="00B2395E">
        <w:rPr>
          <w:b/>
          <w:bCs/>
          <w:i/>
          <w:iCs/>
        </w:rPr>
        <w:t>2.B4_Design_Plan_Breakout_2_Facilitator_PPT_Virtual.pptx</w:t>
      </w:r>
      <w:r>
        <w:t>, and share your screen in the breakout room. Capture your group’s key considerations and potential learner supports directly on the slide.</w:t>
      </w:r>
      <w:r w:rsidRPr="00676B7B">
        <w:rPr>
          <w:szCs w:val="20"/>
        </w:rPr>
        <w:t xml:space="preserve"> </w:t>
      </w:r>
    </w:p>
    <w:p w14:paraId="4190FDB0" w14:textId="3EA530D3" w:rsidR="00135FB1" w:rsidRDefault="00135FB1" w:rsidP="00657255">
      <w:pPr>
        <w:pStyle w:val="Bullet2"/>
      </w:pPr>
      <w:r w:rsidRPr="0049675C">
        <w:t xml:space="preserve">Facilitate </w:t>
      </w:r>
      <w:r>
        <w:t xml:space="preserve">a </w:t>
      </w:r>
      <w:r w:rsidRPr="0049675C">
        <w:t>1</w:t>
      </w:r>
      <w:r w:rsidR="00EE756A">
        <w:t>5</w:t>
      </w:r>
      <w:r w:rsidRPr="159AFB24">
        <w:rPr>
          <w:szCs w:val="20"/>
        </w:rPr>
        <w:t>-</w:t>
      </w:r>
      <w:r w:rsidRPr="0049675C">
        <w:t xml:space="preserve">minute discussion </w:t>
      </w:r>
      <w:r w:rsidRPr="159AFB24">
        <w:rPr>
          <w:szCs w:val="20"/>
        </w:rPr>
        <w:t>about</w:t>
      </w:r>
      <w:r w:rsidRPr="0049675C">
        <w:t xml:space="preserve"> the </w:t>
      </w:r>
      <w:r w:rsidR="00EE756A">
        <w:t>potential considerations for the learner profile</w:t>
      </w:r>
      <w:r w:rsidR="00FB01B7">
        <w:t xml:space="preserve"> and some potential learner supports to address them</w:t>
      </w:r>
      <w:r w:rsidRPr="0049675C">
        <w:t>.</w:t>
      </w:r>
    </w:p>
    <w:p w14:paraId="7376739C" w14:textId="4C7558D3" w:rsidR="00135FB1" w:rsidRPr="00EA2D49" w:rsidRDefault="00135FB1" w:rsidP="00DF6BDD">
      <w:pPr>
        <w:pStyle w:val="BodyText"/>
      </w:pPr>
      <w:r w:rsidRPr="00453826">
        <w:rPr>
          <w:b/>
          <w:noProof/>
        </w:rPr>
        <w:drawing>
          <wp:inline distT="0" distB="0" distL="0" distR="0" wp14:anchorId="69AAB911" wp14:editId="5E060CC7">
            <wp:extent cx="333375" cy="333375"/>
            <wp:effectExtent l="0" t="0" r="0" b="0"/>
            <wp:docPr id="1030" name="Graphic 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Graphic 1030">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33375" cy="333375"/>
                    </a:xfrm>
                    <a:prstGeom prst="rect">
                      <a:avLst/>
                    </a:prstGeom>
                  </pic:spPr>
                </pic:pic>
              </a:graphicData>
            </a:graphic>
          </wp:inline>
        </w:drawing>
      </w:r>
      <w:r w:rsidRPr="00DF6BDD">
        <w:t xml:space="preserve">Allow </w:t>
      </w:r>
      <w:r w:rsidRPr="00DF6BDD">
        <w:rPr>
          <w:b/>
        </w:rPr>
        <w:t>1</w:t>
      </w:r>
      <w:r w:rsidR="001B64D8" w:rsidRPr="00DF6BDD">
        <w:rPr>
          <w:b/>
        </w:rPr>
        <w:t>5</w:t>
      </w:r>
      <w:r w:rsidRPr="00DF6BDD">
        <w:rPr>
          <w:b/>
        </w:rPr>
        <w:t xml:space="preserve"> minutes</w:t>
      </w:r>
      <w:r w:rsidRPr="00DF6BDD">
        <w:t xml:space="preserve"> for the discussion</w:t>
      </w:r>
      <w:r w:rsidR="0005666F" w:rsidRPr="00DF6BDD">
        <w:t>.</w:t>
      </w:r>
      <w:r w:rsidRPr="00DF6BDD">
        <w:t xml:space="preserve"> </w:t>
      </w:r>
      <w:r w:rsidR="0005666F" w:rsidRPr="00DF6BDD">
        <w:rPr>
          <w:shd w:val="clear" w:color="auto" w:fill="D9D9D9" w:themeFill="background1" w:themeFillShade="D9"/>
        </w:rPr>
        <w:t>[if virtual]</w:t>
      </w:r>
      <w:r w:rsidR="008577FC" w:rsidRPr="00DF6BDD">
        <w:rPr>
          <w:shd w:val="clear" w:color="auto" w:fill="D9D9D9" w:themeFill="background1" w:themeFillShade="D9"/>
        </w:rPr>
        <w:t xml:space="preserve"> </w:t>
      </w:r>
      <w:r w:rsidR="008577FC" w:rsidRPr="00DF6BDD">
        <w:t xml:space="preserve">Bring </w:t>
      </w:r>
      <w:r w:rsidRPr="00DF6BDD">
        <w:t>them back to the main room.</w:t>
      </w:r>
    </w:p>
    <w:p w14:paraId="223E14C5" w14:textId="4CC891F3" w:rsidR="00135FB1" w:rsidRPr="00DF6BDD" w:rsidRDefault="00F8073C" w:rsidP="00387B64">
      <w:pPr>
        <w:pStyle w:val="BodyText"/>
        <w:rPr>
          <w:b/>
          <w:bCs/>
        </w:rPr>
      </w:pPr>
      <w:r w:rsidRPr="00DF6BDD">
        <w:rPr>
          <w:b/>
          <w:bCs/>
          <w:noProof/>
        </w:rPr>
        <w:drawing>
          <wp:inline distT="0" distB="0" distL="0" distR="0" wp14:anchorId="746631F6" wp14:editId="0F979392">
            <wp:extent cx="422910" cy="422910"/>
            <wp:effectExtent l="0" t="0" r="0" b="0"/>
            <wp:docPr id="73" name="Graphic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22910" cy="422910"/>
                    </a:xfrm>
                    <a:prstGeom prst="rect">
                      <a:avLst/>
                    </a:prstGeom>
                  </pic:spPr>
                </pic:pic>
              </a:graphicData>
            </a:graphic>
          </wp:inline>
        </w:drawing>
      </w:r>
      <w:r w:rsidR="00135FB1" w:rsidRPr="00DF6BDD">
        <w:rPr>
          <w:b/>
          <w:bCs/>
        </w:rPr>
        <w:t>Activity Debrief and Transition to Next Topic: (</w:t>
      </w:r>
      <w:r w:rsidR="001B64D8" w:rsidRPr="00DF6BDD">
        <w:rPr>
          <w:b/>
          <w:bCs/>
        </w:rPr>
        <w:t>6</w:t>
      </w:r>
      <w:r w:rsidR="00135FB1" w:rsidRPr="00DF6BDD">
        <w:rPr>
          <w:b/>
          <w:bCs/>
        </w:rPr>
        <w:t xml:space="preserve"> min.)</w:t>
      </w:r>
    </w:p>
    <w:p w14:paraId="01BB031B" w14:textId="6B5278FA" w:rsidR="001B64D8" w:rsidRDefault="001B64D8" w:rsidP="006F3FB8">
      <w:pPr>
        <w:pStyle w:val="Bullet1"/>
      </w:pPr>
      <w:r>
        <w:t xml:space="preserve">Call on a few group facilitators to share insights from the discussion. </w:t>
      </w:r>
      <w:r w:rsidRPr="004361D0">
        <w:rPr>
          <w:shd w:val="clear" w:color="auto" w:fill="D9D9D9" w:themeFill="background1" w:themeFillShade="D9"/>
        </w:rPr>
        <w:t xml:space="preserve">[If virtual] </w:t>
      </w:r>
      <w:r>
        <w:t>Have facilitators copy and paste their group’s lists into the chat window.</w:t>
      </w:r>
    </w:p>
    <w:p w14:paraId="640EC1A1" w14:textId="7E72C3A0" w:rsidR="00135FB1" w:rsidRDefault="001B64D8" w:rsidP="006F3FB8">
      <w:pPr>
        <w:pStyle w:val="Bullet1"/>
      </w:pPr>
      <w:r>
        <w:t>Lead a discussion about any highlights or surprises from the activity</w:t>
      </w:r>
      <w:r w:rsidR="00135FB1">
        <w:t>.</w:t>
      </w:r>
    </w:p>
    <w:p w14:paraId="1544E8CF" w14:textId="77777777" w:rsidR="008577FC" w:rsidRPr="00B2395E" w:rsidRDefault="008577FC" w:rsidP="00B2395E">
      <w:pPr>
        <w:pStyle w:val="Bullet1"/>
      </w:pPr>
      <w:r w:rsidRPr="00B2395E">
        <w:t>NEXT SLIDE</w:t>
      </w:r>
    </w:p>
    <w:p w14:paraId="29356114" w14:textId="23736299" w:rsidR="006569CC" w:rsidRPr="00387B64" w:rsidRDefault="001B64D8" w:rsidP="00387B64">
      <w:pPr>
        <w:pStyle w:val="Heading4"/>
      </w:pPr>
      <w:r w:rsidRPr="00387B64">
        <w:t xml:space="preserve">Four </w:t>
      </w:r>
      <w:r w:rsidR="00CC3EB6" w:rsidRPr="00387B64">
        <w:t xml:space="preserve">Stages </w:t>
      </w:r>
      <w:r w:rsidRPr="00387B64">
        <w:t>of the Learner Experience</w:t>
      </w:r>
    </w:p>
    <w:p w14:paraId="7FDA06F7" w14:textId="77777777" w:rsidR="006569CC" w:rsidRPr="00E02F01" w:rsidRDefault="006569CC" w:rsidP="00657255">
      <w:pPr>
        <w:pStyle w:val="BodyText"/>
      </w:pPr>
      <w:r w:rsidRPr="6FB00676">
        <w:t xml:space="preserve">Presenter: </w:t>
      </w:r>
      <w:r w:rsidRPr="00175158">
        <w:tab/>
      </w:r>
      <w:r>
        <w:t>[NAME]</w:t>
      </w:r>
    </w:p>
    <w:p w14:paraId="57B52751" w14:textId="0FAC7633" w:rsidR="00AE13E0" w:rsidRDefault="006569CC" w:rsidP="00657255">
      <w:pPr>
        <w:pStyle w:val="BodyText"/>
      </w:pPr>
      <w:r w:rsidRPr="001E71EB">
        <w:t>Duration</w:t>
      </w:r>
      <w:r w:rsidRPr="00175158">
        <w:t xml:space="preserve">:  </w:t>
      </w:r>
      <w:r w:rsidRPr="00175158">
        <w:tab/>
      </w:r>
      <w:r w:rsidR="001B64D8">
        <w:t>1</w:t>
      </w:r>
      <w:r>
        <w:t xml:space="preserve"> min.</w:t>
      </w:r>
    </w:p>
    <w:p w14:paraId="10D28426" w14:textId="57D55243" w:rsidR="006569CC" w:rsidRDefault="002827B1" w:rsidP="00387B64">
      <w:pPr>
        <w:pStyle w:val="BodyText"/>
      </w:pPr>
      <w:r>
        <w:rPr>
          <w:noProof/>
        </w:rPr>
        <w:drawing>
          <wp:inline distT="0" distB="0" distL="0" distR="0" wp14:anchorId="20E4AD64" wp14:editId="3D8881F0">
            <wp:extent cx="2602872" cy="1465271"/>
            <wp:effectExtent l="19050" t="19050" r="26035" b="20955"/>
            <wp:docPr id="50" name="Picture 50" descr="Slide 30:&#10;The four stages are: 1) Pre-enrollment, whereby effective outreach and recruitment sets the learner expectations for the program. 2) Enrollment, whereby an individual learner success plan enhances the learner experience. 3) Participation, whereby individual counseling and support activities ensure learner persistence and success. 4) Transition, whereby the individual learner success plan helps guide decision-making for transitioning to a career or furthe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lide 30:&#10;The four stages are: 1) Pre-enrollment, whereby effective outreach and recruitment sets the learner expectations for the program. 2) Enrollment, whereby an individual learner success plan enhances the learner experience. 3) Participation, whereby individual counseling and support activities ensure learner persistence and success. 4) Transition, whereby the individual learner success plan helps guide decision-making for transitioning to a career or further educati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2735" cy="1476452"/>
                    </a:xfrm>
                    <a:prstGeom prst="rect">
                      <a:avLst/>
                    </a:prstGeom>
                    <a:noFill/>
                    <a:ln>
                      <a:solidFill>
                        <a:schemeClr val="bg1">
                          <a:lumMod val="85000"/>
                        </a:schemeClr>
                      </a:solidFill>
                    </a:ln>
                  </pic:spPr>
                </pic:pic>
              </a:graphicData>
            </a:graphic>
          </wp:inline>
        </w:drawing>
      </w:r>
    </w:p>
    <w:p w14:paraId="50C8D8C0" w14:textId="2357531C" w:rsidR="006569CC" w:rsidRPr="00DF6BDD" w:rsidRDefault="006569CC" w:rsidP="00387B64">
      <w:pPr>
        <w:pStyle w:val="BodyText"/>
        <w:rPr>
          <w:b/>
          <w:bCs/>
        </w:rPr>
      </w:pPr>
      <w:r w:rsidRPr="00DF6BDD">
        <w:rPr>
          <w:b/>
          <w:bCs/>
          <w:noProof/>
        </w:rPr>
        <w:drawing>
          <wp:inline distT="0" distB="0" distL="0" distR="0" wp14:anchorId="681C0BF9" wp14:editId="29250822">
            <wp:extent cx="438150" cy="43815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DF6BDD">
        <w:rPr>
          <w:b/>
          <w:bCs/>
        </w:rPr>
        <w:t>Present:</w:t>
      </w:r>
    </w:p>
    <w:p w14:paraId="3017D035" w14:textId="5E5D1609" w:rsidR="001B64D8" w:rsidRPr="00DF6BDD" w:rsidRDefault="001B64D8" w:rsidP="00DF6BDD">
      <w:pPr>
        <w:pStyle w:val="Bullet1"/>
      </w:pPr>
      <w:r w:rsidRPr="00DF6BDD">
        <w:t xml:space="preserve">Review the </w:t>
      </w:r>
      <w:r w:rsidR="007F1A8F" w:rsidRPr="00DF6BDD">
        <w:t>stages</w:t>
      </w:r>
      <w:r w:rsidRPr="00DF6BDD">
        <w:t xml:space="preserve"> of the learner experience</w:t>
      </w:r>
      <w:r w:rsidR="007F1A8F" w:rsidRPr="00DF6BDD">
        <w:t>.</w:t>
      </w:r>
    </w:p>
    <w:p w14:paraId="5705444A" w14:textId="77777777" w:rsidR="007F1A8F" w:rsidRPr="00DF6BDD" w:rsidRDefault="007F1A8F" w:rsidP="00DF6BDD">
      <w:pPr>
        <w:pStyle w:val="Bullet2"/>
      </w:pPr>
      <w:r w:rsidRPr="00DF6BDD">
        <w:t>There are four stages of the learner experience:</w:t>
      </w:r>
    </w:p>
    <w:p w14:paraId="1C9B60F1" w14:textId="1891831B" w:rsidR="001B64D8" w:rsidRPr="00DF6BDD" w:rsidRDefault="5C866D3F" w:rsidP="00DF6BDD">
      <w:pPr>
        <w:pStyle w:val="Bullet3"/>
      </w:pPr>
      <w:r w:rsidRPr="00DF6BDD">
        <w:rPr>
          <w:b/>
          <w:bCs/>
        </w:rPr>
        <w:t>Pre-Enrollment,</w:t>
      </w:r>
      <w:r w:rsidRPr="00DF6BDD">
        <w:t xml:space="preserve"> where you’ll conduct outreach and recruitment activities</w:t>
      </w:r>
      <w:r w:rsidR="269B324D" w:rsidRPr="00DF6BDD">
        <w:t xml:space="preserve"> to set the learner expectations for the program;</w:t>
      </w:r>
    </w:p>
    <w:p w14:paraId="0FE2AF4E" w14:textId="0B01725A" w:rsidR="001B64D8" w:rsidRPr="00DF6BDD" w:rsidRDefault="001B64D8" w:rsidP="00DF6BDD">
      <w:pPr>
        <w:pStyle w:val="Bullet3"/>
      </w:pPr>
      <w:r w:rsidRPr="00DF6BDD">
        <w:rPr>
          <w:b/>
          <w:bCs/>
        </w:rPr>
        <w:lastRenderedPageBreak/>
        <w:t>Enrollment and intake</w:t>
      </w:r>
      <w:r w:rsidR="007F1A8F" w:rsidRPr="00DF6BDD">
        <w:rPr>
          <w:b/>
          <w:bCs/>
        </w:rPr>
        <w:t>,</w:t>
      </w:r>
      <w:r w:rsidR="007F1A8F" w:rsidRPr="00DF6BDD">
        <w:t xml:space="preserve"> where the learner is guided in creating an individual learner success plan to enhance their experience in the program;</w:t>
      </w:r>
    </w:p>
    <w:p w14:paraId="066C0E31" w14:textId="7D448116" w:rsidR="001B64D8" w:rsidRPr="00DF6BDD" w:rsidRDefault="001B64D8" w:rsidP="00DF6BDD">
      <w:pPr>
        <w:pStyle w:val="Bullet3"/>
      </w:pPr>
      <w:r w:rsidRPr="00DF6BDD">
        <w:rPr>
          <w:b/>
          <w:bCs/>
        </w:rPr>
        <w:t>Participation in the IET program</w:t>
      </w:r>
      <w:r w:rsidR="007F1A8F" w:rsidRPr="00DF6BDD">
        <w:rPr>
          <w:b/>
          <w:bCs/>
        </w:rPr>
        <w:t xml:space="preserve">, </w:t>
      </w:r>
      <w:r w:rsidR="007F1A8F" w:rsidRPr="00DF6BDD">
        <w:t>where learners receive individual counseling and support activities to ensure their persistence and success; and</w:t>
      </w:r>
    </w:p>
    <w:p w14:paraId="7A6932E2" w14:textId="7B429639" w:rsidR="001B64D8" w:rsidRPr="00DF6BDD" w:rsidRDefault="001B64D8" w:rsidP="00DF6BDD">
      <w:pPr>
        <w:pStyle w:val="Bullet3"/>
      </w:pPr>
      <w:r w:rsidRPr="00DF6BDD">
        <w:rPr>
          <w:b/>
          <w:bCs/>
        </w:rPr>
        <w:t>Transition out of the IET program</w:t>
      </w:r>
      <w:r w:rsidR="00A9084C" w:rsidRPr="00DF6BDD">
        <w:rPr>
          <w:b/>
          <w:bCs/>
        </w:rPr>
        <w:t>,</w:t>
      </w:r>
      <w:r w:rsidR="00A9084C" w:rsidRPr="00DF6BDD">
        <w:t xml:space="preserve"> where the learner’s individual learner success plan helps guide their decision-making beyond the IET program and </w:t>
      </w:r>
      <w:r w:rsidRPr="00DF6BDD">
        <w:t>into continuing education or employment</w:t>
      </w:r>
      <w:r w:rsidR="00A9084C" w:rsidRPr="00DF6BDD">
        <w:t>.</w:t>
      </w:r>
    </w:p>
    <w:p w14:paraId="30D1F413" w14:textId="3D94C5AA" w:rsidR="001B64D8" w:rsidRPr="00DF6BDD" w:rsidRDefault="5C866D3F" w:rsidP="00DF6BDD">
      <w:pPr>
        <w:pStyle w:val="Bullet2"/>
      </w:pPr>
      <w:r w:rsidRPr="00DF6BDD">
        <w:t xml:space="preserve">We heard from the groups that a strong IET program </w:t>
      </w:r>
      <w:r w:rsidR="001B64D8" w:rsidRPr="00DF6BDD">
        <w:t>goes beyond</w:t>
      </w:r>
      <w:r w:rsidRPr="00DF6BDD">
        <w:t xml:space="preserve"> basic knowledge and skills building</w:t>
      </w:r>
      <w:r w:rsidR="001B64D8" w:rsidRPr="00DF6BDD">
        <w:t xml:space="preserve"> and</w:t>
      </w:r>
      <w:r w:rsidRPr="00DF6BDD">
        <w:t xml:space="preserve"> considers the experience and support </w:t>
      </w:r>
      <w:r w:rsidR="269B324D" w:rsidRPr="00DF6BDD">
        <w:t>adult</w:t>
      </w:r>
      <w:r w:rsidRPr="00DF6BDD">
        <w:t xml:space="preserve"> learners have and what they may nee</w:t>
      </w:r>
      <w:r w:rsidR="269B324D" w:rsidRPr="00DF6BDD">
        <w:t>d to succeed</w:t>
      </w:r>
      <w:r w:rsidRPr="00DF6BDD">
        <w:t>. We’re going to unpack each of these elements and hear more about how you</w:t>
      </w:r>
      <w:r w:rsidR="269B324D" w:rsidRPr="00DF6BDD">
        <w:t>’</w:t>
      </w:r>
      <w:r w:rsidRPr="00DF6BDD">
        <w:t xml:space="preserve">re meeting them where they </w:t>
      </w:r>
      <w:r w:rsidR="269B324D" w:rsidRPr="00DF6BDD">
        <w:t>are</w:t>
      </w:r>
      <w:r w:rsidRPr="00DF6BDD">
        <w:t>.</w:t>
      </w:r>
    </w:p>
    <w:p w14:paraId="1017058C" w14:textId="7A85A0BC" w:rsidR="007F1A8F" w:rsidRPr="00DF6BDD" w:rsidRDefault="001B64D8" w:rsidP="00DF6BDD">
      <w:pPr>
        <w:pStyle w:val="Bullet2"/>
      </w:pPr>
      <w:r w:rsidRPr="00DF6BDD">
        <w:t xml:space="preserve">The IET Program structure design will drive the experience your learner has. This begins with outreach and recruiting and continues through the transition to employment or other education opportunities. Let’s start with </w:t>
      </w:r>
      <w:r w:rsidR="00A9084C" w:rsidRPr="00DF6BDD">
        <w:t>o</w:t>
      </w:r>
      <w:r w:rsidRPr="00DF6BDD">
        <w:t xml:space="preserve">utreach and </w:t>
      </w:r>
      <w:r w:rsidR="00A9084C" w:rsidRPr="00DF6BDD">
        <w:t>r</w:t>
      </w:r>
      <w:r w:rsidRPr="00DF6BDD">
        <w:t>ecruiting</w:t>
      </w:r>
      <w:r w:rsidR="00A9084C" w:rsidRPr="00DF6BDD">
        <w:t xml:space="preserve"> during pre-enrollment</w:t>
      </w:r>
      <w:r w:rsidR="007F1A8F" w:rsidRPr="00DF6BDD">
        <w:t>.</w:t>
      </w:r>
    </w:p>
    <w:p w14:paraId="4C1F872F" w14:textId="7375FA7A" w:rsidR="006569CC" w:rsidRPr="00DF6BDD" w:rsidRDefault="00493CD7" w:rsidP="00DF6BDD">
      <w:pPr>
        <w:pStyle w:val="Bullet1"/>
      </w:pPr>
      <w:r w:rsidRPr="00DF6BDD">
        <w:t>NEXT SLIDE</w:t>
      </w:r>
    </w:p>
    <w:p w14:paraId="30E189A2" w14:textId="42C337B4" w:rsidR="006569CC" w:rsidRPr="00387B64" w:rsidRDefault="00A9084C" w:rsidP="00387B64">
      <w:pPr>
        <w:pStyle w:val="Heading4"/>
      </w:pPr>
      <w:r w:rsidRPr="00387B64">
        <w:t>1: Pre-Enrollment</w:t>
      </w:r>
      <w:r w:rsidR="006569CC" w:rsidRPr="00387B64">
        <w:t xml:space="preserve"> </w:t>
      </w:r>
    </w:p>
    <w:p w14:paraId="5769E7B7" w14:textId="77777777" w:rsidR="006569CC" w:rsidRPr="00E02F01" w:rsidRDefault="006569CC" w:rsidP="00657255">
      <w:pPr>
        <w:pStyle w:val="BodyText"/>
      </w:pPr>
      <w:r w:rsidRPr="006569CC">
        <w:t xml:space="preserve">Presenter: </w:t>
      </w:r>
      <w:r w:rsidRPr="00175158">
        <w:tab/>
      </w:r>
      <w:r>
        <w:t>[NAME]</w:t>
      </w:r>
    </w:p>
    <w:p w14:paraId="33219032" w14:textId="549CA8E7" w:rsidR="00814107" w:rsidRDefault="006569CC" w:rsidP="00657255">
      <w:pPr>
        <w:pStyle w:val="BodyText"/>
      </w:pPr>
      <w:r w:rsidRPr="001E71EB">
        <w:t>Duration</w:t>
      </w:r>
      <w:r w:rsidRPr="00175158">
        <w:t xml:space="preserve">:  </w:t>
      </w:r>
      <w:r w:rsidRPr="00175158">
        <w:tab/>
      </w:r>
      <w:r>
        <w:t>2 min.</w:t>
      </w:r>
    </w:p>
    <w:p w14:paraId="11DEC472" w14:textId="31C4EA19" w:rsidR="006569CC" w:rsidRDefault="002827B1" w:rsidP="00387B64">
      <w:pPr>
        <w:pStyle w:val="BodyText"/>
      </w:pPr>
      <w:r>
        <w:rPr>
          <w:noProof/>
        </w:rPr>
        <w:drawing>
          <wp:inline distT="0" distB="0" distL="0" distR="0" wp14:anchorId="05E5EDB2" wp14:editId="11672CC8">
            <wp:extent cx="2613384" cy="1471188"/>
            <wp:effectExtent l="19050" t="19050" r="15875" b="15240"/>
            <wp:docPr id="51" name="Picture 51" descr="Slide 31:&#10;Pre-enrollment, including outreach and recruiting, is the first stage of the four stages of the learner experi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lide 31:&#10;Pre-enrollment, including outreach and recruiting, is the first stage of the four stages of the learner experience.&#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28697" cy="1479808"/>
                    </a:xfrm>
                    <a:prstGeom prst="rect">
                      <a:avLst/>
                    </a:prstGeom>
                    <a:noFill/>
                    <a:ln>
                      <a:solidFill>
                        <a:schemeClr val="bg1">
                          <a:lumMod val="85000"/>
                        </a:schemeClr>
                      </a:solidFill>
                    </a:ln>
                  </pic:spPr>
                </pic:pic>
              </a:graphicData>
            </a:graphic>
          </wp:inline>
        </w:drawing>
      </w:r>
    </w:p>
    <w:p w14:paraId="16035033" w14:textId="202EB0E7" w:rsidR="006569CC" w:rsidRPr="00DF6BDD" w:rsidRDefault="006569CC" w:rsidP="00387B64">
      <w:pPr>
        <w:pStyle w:val="BodyText"/>
        <w:rPr>
          <w:b/>
          <w:bCs/>
        </w:rPr>
      </w:pPr>
      <w:r w:rsidRPr="00DF6BDD">
        <w:rPr>
          <w:b/>
          <w:bCs/>
          <w:noProof/>
        </w:rPr>
        <w:drawing>
          <wp:inline distT="0" distB="0" distL="0" distR="0" wp14:anchorId="3A455121" wp14:editId="0CB5D207">
            <wp:extent cx="438150" cy="43815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DF6BDD">
        <w:rPr>
          <w:b/>
          <w:bCs/>
        </w:rPr>
        <w:t>Present:</w:t>
      </w:r>
    </w:p>
    <w:p w14:paraId="7653B7CF" w14:textId="77777777" w:rsidR="00A9084C" w:rsidRDefault="00A9084C" w:rsidP="006F3FB8">
      <w:pPr>
        <w:pStyle w:val="Bullet1"/>
        <w:rPr>
          <w:sz w:val="20"/>
          <w:szCs w:val="24"/>
        </w:rPr>
      </w:pPr>
      <w:r>
        <w:t>Use the PPT slide to discuss key decision points related to pre-enrollment/outreach and recruiting.</w:t>
      </w:r>
    </w:p>
    <w:p w14:paraId="04BF7877" w14:textId="77777777" w:rsidR="00A9084C" w:rsidRDefault="00A9084C" w:rsidP="00657255">
      <w:pPr>
        <w:pStyle w:val="Bullet2"/>
      </w:pPr>
      <w:r>
        <w:t xml:space="preserve">The first contact potential learners have with the IET program is through outreach and recruiting efforts. Work with your partners to develop strategies to brand and design messaging for the IET program based on your knowledge of the target population. You will also want to determine how to leverage partnerships to support ongoing learner outreach and recruitment and support sustainability. </w:t>
      </w:r>
    </w:p>
    <w:p w14:paraId="407D0EE0" w14:textId="0F6FCEA5" w:rsidR="00A9084C" w:rsidRDefault="37D540D0" w:rsidP="00657255">
      <w:pPr>
        <w:pStyle w:val="Bullet2"/>
        <w:rPr>
          <w:rFonts w:ascii="Verdana Pro" w:hAnsi="Verdana Pro"/>
        </w:rPr>
      </w:pPr>
      <w:r>
        <w:t>The Toolkit includes a desk aid that describes several key tasks to consider that are identified on the slide</w:t>
      </w:r>
      <w:r w:rsidR="663890F8">
        <w:t>, such as</w:t>
      </w:r>
      <w:r>
        <w:t xml:space="preserve">: </w:t>
      </w:r>
    </w:p>
    <w:p w14:paraId="18B07035" w14:textId="4A567C67" w:rsidR="00A9084C" w:rsidRDefault="00A9084C" w:rsidP="00657255">
      <w:pPr>
        <w:pStyle w:val="Bullet3"/>
        <w:rPr>
          <w:szCs w:val="24"/>
        </w:rPr>
      </w:pPr>
      <w:r>
        <w:t>Developing outreach strategies that reach your target audience and ensure equitable access</w:t>
      </w:r>
      <w:r w:rsidR="006224C0">
        <w:t>.</w:t>
      </w:r>
      <w:r>
        <w:t xml:space="preserve"> </w:t>
      </w:r>
      <w:r w:rsidR="006224C0">
        <w:t>C</w:t>
      </w:r>
      <w:r>
        <w:t>onsider your target population</w:t>
      </w:r>
      <w:r w:rsidR="006224C0">
        <w:t>. W</w:t>
      </w:r>
      <w:r>
        <w:t>hat are the best avenues to reach them</w:t>
      </w:r>
      <w:r w:rsidR="006224C0">
        <w:t>? T</w:t>
      </w:r>
      <w:r>
        <w:t>hrough partner agencies? Social media? Print material? On-line advertising</w:t>
      </w:r>
      <w:r w:rsidR="006224C0">
        <w:t>?</w:t>
      </w:r>
    </w:p>
    <w:p w14:paraId="43CD6A02" w14:textId="35E1EBD1" w:rsidR="00A9084C" w:rsidRDefault="00A9084C" w:rsidP="00657255">
      <w:pPr>
        <w:pStyle w:val="Bullet3"/>
      </w:pPr>
      <w:r>
        <w:t>Surveying existing marketing materials for ideas</w:t>
      </w:r>
      <w:r w:rsidR="006224C0">
        <w:t>.</w:t>
      </w:r>
      <w:r w:rsidR="00B54510">
        <w:t xml:space="preserve"> </w:t>
      </w:r>
      <w:r w:rsidR="006224C0">
        <w:t>A</w:t>
      </w:r>
      <w:r>
        <w:t>re there materials that focus on the same population or industry</w:t>
      </w:r>
      <w:r w:rsidR="006224C0">
        <w:t>?</w:t>
      </w:r>
      <w:r>
        <w:t xml:space="preserve"> </w:t>
      </w:r>
      <w:r w:rsidR="006224C0">
        <w:t>S</w:t>
      </w:r>
      <w:r>
        <w:t>cour the web or ask partners for example materials.</w:t>
      </w:r>
    </w:p>
    <w:p w14:paraId="3A68B6E1" w14:textId="48B17B36" w:rsidR="00A9084C" w:rsidRDefault="00A9084C" w:rsidP="00657255">
      <w:pPr>
        <w:pStyle w:val="Bullet3"/>
      </w:pPr>
      <w:r>
        <w:t>Branding your IET program’s messaging</w:t>
      </w:r>
      <w:r w:rsidR="006224C0">
        <w:t>. Is</w:t>
      </w:r>
      <w:r w:rsidR="00B54510">
        <w:t xml:space="preserve"> </w:t>
      </w:r>
      <w:r>
        <w:t xml:space="preserve">there </w:t>
      </w:r>
      <w:r w:rsidR="00B54510">
        <w:t xml:space="preserve">already </w:t>
      </w:r>
      <w:r>
        <w:t>a state brand</w:t>
      </w:r>
      <w:r w:rsidR="006224C0">
        <w:t>?</w:t>
      </w:r>
    </w:p>
    <w:p w14:paraId="5E3C9BA5" w14:textId="36F84EF8" w:rsidR="00A9084C" w:rsidRDefault="00A9084C" w:rsidP="00657255">
      <w:pPr>
        <w:pStyle w:val="Bullet3"/>
      </w:pPr>
      <w:r>
        <w:lastRenderedPageBreak/>
        <w:t>Designing your marketing materials</w:t>
      </w:r>
      <w:r w:rsidR="007A7CAE">
        <w:t>. F</w:t>
      </w:r>
      <w:r>
        <w:t>ocus on the end-user. You may consider hosting a focus group with learners and have them provide feedback on materials as you are drafting them.</w:t>
      </w:r>
    </w:p>
    <w:p w14:paraId="6A974708" w14:textId="77777777" w:rsidR="00A9084C" w:rsidRDefault="00A9084C" w:rsidP="00657255">
      <w:pPr>
        <w:pStyle w:val="Bullet2"/>
      </w:pPr>
      <w:r>
        <w:t xml:space="preserve">These are just a few to consider but I’m sure you all have more. </w:t>
      </w:r>
    </w:p>
    <w:p w14:paraId="3F931F0D" w14:textId="6126BFD5" w:rsidR="006569CC" w:rsidRDefault="00493CD7" w:rsidP="006F3FB8">
      <w:pPr>
        <w:pStyle w:val="Bullet1"/>
        <w:rPr>
          <w:shd w:val="clear" w:color="auto" w:fill="FFFFFF"/>
        </w:rPr>
      </w:pPr>
      <w:r>
        <w:rPr>
          <w:shd w:val="clear" w:color="auto" w:fill="FFFFFF"/>
        </w:rPr>
        <w:t>NEXT SLIDE</w:t>
      </w:r>
    </w:p>
    <w:p w14:paraId="0419B19B" w14:textId="7DF122E1" w:rsidR="00F5280E" w:rsidRPr="00387B64" w:rsidRDefault="00F5280E" w:rsidP="00387B64">
      <w:pPr>
        <w:pStyle w:val="Heading4"/>
      </w:pPr>
      <w:r w:rsidRPr="00387B64">
        <w:t>Group Discussion: Outreach and Recruitment Strategies</w:t>
      </w:r>
    </w:p>
    <w:p w14:paraId="68BF2E58" w14:textId="77777777" w:rsidR="00F5280E" w:rsidRPr="00E02F01" w:rsidRDefault="00F5280E" w:rsidP="00657255">
      <w:pPr>
        <w:pStyle w:val="BodyText"/>
      </w:pPr>
      <w:r w:rsidRPr="6FB00676">
        <w:t xml:space="preserve">Presenter: </w:t>
      </w:r>
      <w:r w:rsidRPr="00175158">
        <w:tab/>
      </w:r>
      <w:r>
        <w:t>[NAME]</w:t>
      </w:r>
    </w:p>
    <w:p w14:paraId="0961D82A" w14:textId="74808524" w:rsidR="00F5280E" w:rsidRDefault="00F5280E" w:rsidP="00657255">
      <w:pPr>
        <w:pStyle w:val="BodyText"/>
      </w:pPr>
      <w:r w:rsidRPr="001E71EB">
        <w:t xml:space="preserve">Duration:  </w:t>
      </w:r>
      <w:r w:rsidRPr="001E71EB">
        <w:tab/>
      </w:r>
      <w:r>
        <w:t>2 min.</w:t>
      </w:r>
    </w:p>
    <w:p w14:paraId="09AE6FD8" w14:textId="7236AE9C" w:rsidR="00F5280E" w:rsidRDefault="002827B1" w:rsidP="00387B64">
      <w:pPr>
        <w:pStyle w:val="BodyText"/>
      </w:pPr>
      <w:r>
        <w:rPr>
          <w:noProof/>
        </w:rPr>
        <w:drawing>
          <wp:inline distT="0" distB="0" distL="0" distR="0" wp14:anchorId="05249F04" wp14:editId="4FC52725">
            <wp:extent cx="2621423" cy="1475714"/>
            <wp:effectExtent l="19050" t="19050" r="26670" b="10795"/>
            <wp:docPr id="52" name="Picture 52" descr="Slide 32: &#10;In a group discussion, describe the outreach and recruitment strategies that you use to effectively reach your target learners. Share your responses with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lide 32: &#10;In a group discussion, describe the outreach and recruitment strategies that you use to effectively reach your target learners. Share your responses with the grou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42627" cy="1487651"/>
                    </a:xfrm>
                    <a:prstGeom prst="rect">
                      <a:avLst/>
                    </a:prstGeom>
                    <a:noFill/>
                    <a:ln>
                      <a:solidFill>
                        <a:schemeClr val="bg1">
                          <a:lumMod val="85000"/>
                        </a:schemeClr>
                      </a:solidFill>
                    </a:ln>
                  </pic:spPr>
                </pic:pic>
              </a:graphicData>
            </a:graphic>
          </wp:inline>
        </w:drawing>
      </w:r>
    </w:p>
    <w:p w14:paraId="040567DF" w14:textId="77777777" w:rsidR="00F5280E" w:rsidRPr="00DF6BDD" w:rsidRDefault="00F5280E" w:rsidP="00387B64">
      <w:pPr>
        <w:pStyle w:val="BodyText"/>
        <w:rPr>
          <w:b/>
          <w:bCs/>
        </w:rPr>
      </w:pPr>
      <w:r w:rsidRPr="00DF6BDD">
        <w:rPr>
          <w:b/>
          <w:bCs/>
          <w:noProof/>
        </w:rPr>
        <w:drawing>
          <wp:inline distT="0" distB="0" distL="0" distR="0" wp14:anchorId="02EB7B43" wp14:editId="36470992">
            <wp:extent cx="422910" cy="422910"/>
            <wp:effectExtent l="0" t="0" r="0" b="0"/>
            <wp:docPr id="1036" name="Graphic 1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Graphic 1036">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22910" cy="422910"/>
                    </a:xfrm>
                    <a:prstGeom prst="rect">
                      <a:avLst/>
                    </a:prstGeom>
                  </pic:spPr>
                </pic:pic>
              </a:graphicData>
            </a:graphic>
          </wp:inline>
        </w:drawing>
      </w:r>
      <w:r w:rsidRPr="00DF6BDD">
        <w:rPr>
          <w:b/>
          <w:bCs/>
        </w:rPr>
        <w:t>Discuss/Chat:</w:t>
      </w:r>
    </w:p>
    <w:p w14:paraId="5E6E848A" w14:textId="07BB7A71" w:rsidR="00F5280E" w:rsidRDefault="002827B1" w:rsidP="006F3FB8">
      <w:pPr>
        <w:pStyle w:val="Bullet1"/>
      </w:pPr>
      <w:r>
        <w:t>If time allows, f</w:t>
      </w:r>
      <w:r w:rsidR="00F5280E">
        <w:t>acilitate a discussion on the following question(s).</w:t>
      </w:r>
    </w:p>
    <w:p w14:paraId="50DF9A9E" w14:textId="2CA4AB7E" w:rsidR="00F5280E" w:rsidRDefault="00F5280E" w:rsidP="00657255">
      <w:pPr>
        <w:pStyle w:val="Bullet2"/>
        <w:rPr>
          <w:sz w:val="20"/>
          <w:szCs w:val="24"/>
        </w:rPr>
      </w:pPr>
      <w:r>
        <w:t>What are some effective outreach and recruiting strategies you’ve used to reach your target learners?</w:t>
      </w:r>
    </w:p>
    <w:p w14:paraId="5E19E5A8" w14:textId="77777777" w:rsidR="00F5280E" w:rsidRPr="006A79F7" w:rsidRDefault="00F5280E" w:rsidP="006F3FB8">
      <w:pPr>
        <w:pStyle w:val="Bullet1"/>
      </w:pPr>
      <w:r w:rsidRPr="006A79F7">
        <w:rPr>
          <w:shd w:val="clear" w:color="auto" w:fill="D9D9D9" w:themeFill="background1" w:themeFillShade="D9"/>
        </w:rPr>
        <w:t>(Virtual)</w:t>
      </w:r>
      <w:r w:rsidRPr="006A79F7">
        <w:t xml:space="preserve"> Have participants share responses in the chat or unmute their microphone to speak. </w:t>
      </w:r>
    </w:p>
    <w:p w14:paraId="228C5266" w14:textId="77777777" w:rsidR="00F5280E" w:rsidRPr="006A79F7" w:rsidRDefault="00F5280E" w:rsidP="006F3FB8">
      <w:pPr>
        <w:pStyle w:val="Bullet1"/>
      </w:pPr>
      <w:r w:rsidRPr="006A79F7">
        <w:rPr>
          <w:shd w:val="clear" w:color="auto" w:fill="D9D9D9" w:themeFill="background1" w:themeFillShade="D9"/>
        </w:rPr>
        <w:t>(In-Person)</w:t>
      </w:r>
      <w:r w:rsidRPr="006A79F7">
        <w:t xml:space="preserve"> Ask participants to raise their hand or call out responses. </w:t>
      </w:r>
    </w:p>
    <w:p w14:paraId="1385FDD9" w14:textId="77777777" w:rsidR="002F3DC5" w:rsidRDefault="002F3DC5" w:rsidP="006F3FB8">
      <w:pPr>
        <w:pStyle w:val="Bullet1"/>
      </w:pPr>
      <w:r>
        <w:t>Transition to next slide.</w:t>
      </w:r>
    </w:p>
    <w:p w14:paraId="69D0612D" w14:textId="7D496D2B" w:rsidR="002F3DC5" w:rsidRDefault="002F3DC5" w:rsidP="00657255">
      <w:pPr>
        <w:pStyle w:val="Bullet2"/>
      </w:pPr>
      <w:r>
        <w:t>Let’s move to the next stage of the learner experience—enrollment and intake.</w:t>
      </w:r>
    </w:p>
    <w:p w14:paraId="7C41C9E6" w14:textId="10BAD029" w:rsidR="00F5280E" w:rsidRDefault="00F5280E" w:rsidP="006F3FB8">
      <w:pPr>
        <w:pStyle w:val="Bullet1"/>
      </w:pPr>
      <w:r w:rsidRPr="006A79F7">
        <w:t>NEXT SLIDE</w:t>
      </w:r>
    </w:p>
    <w:p w14:paraId="7CC05C80" w14:textId="5615ABAF" w:rsidR="002F3DC5" w:rsidRPr="00387B64" w:rsidRDefault="002F3DC5" w:rsidP="00387B64">
      <w:pPr>
        <w:pStyle w:val="Heading4"/>
      </w:pPr>
      <w:r w:rsidRPr="00387B64">
        <w:t xml:space="preserve">2: Enrollment </w:t>
      </w:r>
    </w:p>
    <w:p w14:paraId="7AA99D52" w14:textId="77777777" w:rsidR="002F3DC5" w:rsidRPr="00E02F01" w:rsidRDefault="002F3DC5" w:rsidP="00657255">
      <w:pPr>
        <w:pStyle w:val="BodyText"/>
      </w:pPr>
      <w:r w:rsidRPr="006569CC">
        <w:t xml:space="preserve">Presenter: </w:t>
      </w:r>
      <w:r w:rsidRPr="00175158">
        <w:tab/>
      </w:r>
      <w:r>
        <w:t>[NAME]</w:t>
      </w:r>
    </w:p>
    <w:p w14:paraId="580558AF" w14:textId="77777777" w:rsidR="002F3DC5" w:rsidRDefault="002F3DC5" w:rsidP="00657255">
      <w:pPr>
        <w:pStyle w:val="BodyText"/>
      </w:pPr>
      <w:r w:rsidRPr="001E71EB">
        <w:t>Duration</w:t>
      </w:r>
      <w:r w:rsidRPr="00175158">
        <w:t xml:space="preserve">:  </w:t>
      </w:r>
      <w:r w:rsidRPr="00175158">
        <w:tab/>
      </w:r>
      <w:r>
        <w:t>2 min.</w:t>
      </w:r>
    </w:p>
    <w:p w14:paraId="60282231" w14:textId="0A08F385" w:rsidR="002F3DC5" w:rsidRDefault="002827B1" w:rsidP="00387B64">
      <w:pPr>
        <w:pStyle w:val="BodyText"/>
      </w:pPr>
      <w:r>
        <w:rPr>
          <w:noProof/>
        </w:rPr>
        <w:drawing>
          <wp:inline distT="0" distB="0" distL="0" distR="0" wp14:anchorId="5634A382" wp14:editId="32D50875">
            <wp:extent cx="2611925" cy="1470367"/>
            <wp:effectExtent l="19050" t="19050" r="17145" b="15875"/>
            <wp:docPr id="53" name="Picture 53" descr="Slide 33:&#10;Enrollment is the second stage of the four stages of the learner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lide 33:&#10;Enrollment is the second stage of the four stages of the learner experi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49097" cy="1491293"/>
                    </a:xfrm>
                    <a:prstGeom prst="rect">
                      <a:avLst/>
                    </a:prstGeom>
                    <a:noFill/>
                    <a:ln>
                      <a:solidFill>
                        <a:schemeClr val="bg1">
                          <a:lumMod val="85000"/>
                        </a:schemeClr>
                      </a:solidFill>
                    </a:ln>
                  </pic:spPr>
                </pic:pic>
              </a:graphicData>
            </a:graphic>
          </wp:inline>
        </w:drawing>
      </w:r>
    </w:p>
    <w:p w14:paraId="7EB48BDC" w14:textId="77777777" w:rsidR="002F3DC5" w:rsidRPr="00B818B6" w:rsidRDefault="002F3DC5" w:rsidP="00387B64">
      <w:pPr>
        <w:pStyle w:val="BodyText"/>
        <w:rPr>
          <w:b/>
          <w:bCs/>
        </w:rPr>
      </w:pPr>
      <w:r w:rsidRPr="00B818B6">
        <w:rPr>
          <w:b/>
          <w:bCs/>
          <w:noProof/>
        </w:rPr>
        <w:lastRenderedPageBreak/>
        <w:drawing>
          <wp:inline distT="0" distB="0" distL="0" distR="0" wp14:anchorId="21EA44BC" wp14:editId="2A7C5632">
            <wp:extent cx="438150" cy="438150"/>
            <wp:effectExtent l="0" t="0" r="0" b="0"/>
            <wp:docPr id="1037" name="Graphic 1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phic 1037">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B818B6">
        <w:rPr>
          <w:b/>
          <w:bCs/>
        </w:rPr>
        <w:t>Present:</w:t>
      </w:r>
    </w:p>
    <w:p w14:paraId="544BFB5B" w14:textId="77777777" w:rsidR="002F3DC5" w:rsidRDefault="002F3DC5" w:rsidP="006F3FB8">
      <w:pPr>
        <w:pStyle w:val="Bullet1"/>
        <w:rPr>
          <w:sz w:val="20"/>
          <w:szCs w:val="24"/>
        </w:rPr>
      </w:pPr>
      <w:r>
        <w:t>Use the PPT slide to discuss key decision points related to the enrollment and intake process for IET.</w:t>
      </w:r>
    </w:p>
    <w:p w14:paraId="01F6A4A2" w14:textId="6503CC09" w:rsidR="002F3DC5" w:rsidRDefault="7C5C8A43" w:rsidP="00657255">
      <w:pPr>
        <w:pStyle w:val="Bullet2"/>
        <w:rPr>
          <w:sz w:val="24"/>
          <w:szCs w:val="24"/>
        </w:rPr>
      </w:pPr>
      <w:r>
        <w:t xml:space="preserve">The learner enrollment and intake process </w:t>
      </w:r>
      <w:r w:rsidR="002F3DC5">
        <w:t>provide</w:t>
      </w:r>
      <w:r>
        <w:t xml:space="preserve"> </w:t>
      </w:r>
      <w:r w:rsidR="3809F66C">
        <w:t xml:space="preserve">an </w:t>
      </w:r>
      <w:r>
        <w:t>opportunity to ensure the applicant meets enrollment criteria and identifies types of supports needed to allow for smooth entry into the program and ongoing success. You</w:t>
      </w:r>
      <w:r w:rsidR="3809F66C">
        <w:t>’</w:t>
      </w:r>
      <w:r>
        <w:t>ll need to decide on:</w:t>
      </w:r>
    </w:p>
    <w:p w14:paraId="6E1694C5" w14:textId="67E71225" w:rsidR="002F3DC5" w:rsidRDefault="002F3DC5" w:rsidP="00657255">
      <w:pPr>
        <w:pStyle w:val="Bullet3"/>
        <w:rPr>
          <w:rFonts w:ascii="Verdana Pro" w:hAnsi="Verdana Pro"/>
          <w:sz w:val="20"/>
        </w:rPr>
      </w:pPr>
      <w:r>
        <w:t>Enrollment criteria, including required assessment(s) for entry and passing score(s)</w:t>
      </w:r>
      <w:r w:rsidR="00EC72ED">
        <w:t>.</w:t>
      </w:r>
      <w:r>
        <w:t xml:space="preserve"> </w:t>
      </w:r>
    </w:p>
    <w:p w14:paraId="73563311" w14:textId="29F1D598" w:rsidR="002F3DC5" w:rsidRDefault="002F3DC5" w:rsidP="00657255">
      <w:pPr>
        <w:pStyle w:val="Bullet3"/>
      </w:pPr>
      <w:r>
        <w:t>Program registration intake forms that incorporate the Individual Learner Success Plan</w:t>
      </w:r>
      <w:r w:rsidR="00EC72ED">
        <w:t>.</w:t>
      </w:r>
      <w:r>
        <w:t xml:space="preserve"> </w:t>
      </w:r>
    </w:p>
    <w:p w14:paraId="7A23ECEB" w14:textId="6386E047" w:rsidR="002F3DC5" w:rsidRPr="002E3917" w:rsidRDefault="002F3DC5" w:rsidP="00657255">
      <w:pPr>
        <w:pStyle w:val="Bullet3"/>
      </w:pPr>
      <w:r>
        <w:t>Learner materials to distribute during intake</w:t>
      </w:r>
      <w:r w:rsidR="00EC72ED">
        <w:t>.</w:t>
      </w:r>
    </w:p>
    <w:p w14:paraId="4F44ED34" w14:textId="47AA6C75" w:rsidR="002F3DC5" w:rsidRPr="002E3917" w:rsidRDefault="00C020AF" w:rsidP="00657255">
      <w:pPr>
        <w:pStyle w:val="Bullet2"/>
      </w:pPr>
      <w:r>
        <w:t xml:space="preserve">Consider </w:t>
      </w:r>
      <w:r w:rsidR="002F3DC5" w:rsidRPr="002E3917">
        <w:t>Includ</w:t>
      </w:r>
      <w:r>
        <w:t>ing</w:t>
      </w:r>
      <w:r w:rsidR="002F3DC5" w:rsidRPr="002E3917">
        <w:t xml:space="preserve"> the Individual Learner Success Plan into your intake process</w:t>
      </w:r>
      <w:r w:rsidR="00ED2260">
        <w:t xml:space="preserve">. </w:t>
      </w:r>
      <w:r w:rsidR="00E80EAB">
        <w:t>The plan should include</w:t>
      </w:r>
      <w:r w:rsidR="002F3DC5" w:rsidRPr="002E3917">
        <w:t xml:space="preserve"> elements that support learner needs, accessibility needs, and college and career planning, as appropriate. The </w:t>
      </w:r>
      <w:r w:rsidR="002E3917" w:rsidRPr="002E3917">
        <w:t>IET T</w:t>
      </w:r>
      <w:r w:rsidR="002F3DC5" w:rsidRPr="002E3917">
        <w:t xml:space="preserve">oolkit </w:t>
      </w:r>
      <w:r w:rsidR="0002491C">
        <w:t>provides</w:t>
      </w:r>
      <w:r w:rsidR="0002491C" w:rsidRPr="002E3917">
        <w:t xml:space="preserve"> </w:t>
      </w:r>
      <w:r w:rsidR="002F3DC5" w:rsidRPr="002E3917">
        <w:t xml:space="preserve">an example intake form from Nebraska’s Adult Education State Office that can be used as a guide as you think through the design of your Individual Learner Success Plan. </w:t>
      </w:r>
    </w:p>
    <w:p w14:paraId="6F6683DC" w14:textId="49AD36CB" w:rsidR="002F3DC5" w:rsidRDefault="002F3DC5" w:rsidP="00657255">
      <w:pPr>
        <w:pStyle w:val="Bullet2"/>
        <w:rPr>
          <w:sz w:val="20"/>
          <w:szCs w:val="24"/>
        </w:rPr>
      </w:pPr>
      <w:r>
        <w:t>At the conclusion of the enrollment and intake process, the learner should have appropriate IET program materials and an Individual Learner Success Plan</w:t>
      </w:r>
      <w:r w:rsidR="00C92EAF">
        <w:t xml:space="preserve">. </w:t>
      </w:r>
    </w:p>
    <w:p w14:paraId="2FF69621" w14:textId="77777777" w:rsidR="002F3DC5" w:rsidRDefault="002F3DC5" w:rsidP="006F3FB8">
      <w:pPr>
        <w:pStyle w:val="Bullet1"/>
        <w:rPr>
          <w:shd w:val="clear" w:color="auto" w:fill="FFFFFF"/>
        </w:rPr>
      </w:pPr>
      <w:r>
        <w:rPr>
          <w:shd w:val="clear" w:color="auto" w:fill="FFFFFF"/>
        </w:rPr>
        <w:t>NEXT SLIDE</w:t>
      </w:r>
    </w:p>
    <w:p w14:paraId="16D8937D" w14:textId="77935BFB" w:rsidR="002E3917" w:rsidRPr="00387B64" w:rsidRDefault="002E3917" w:rsidP="00387B64">
      <w:pPr>
        <w:pStyle w:val="Heading4"/>
      </w:pPr>
      <w:r w:rsidRPr="00387B64">
        <w:t xml:space="preserve">3: Participation </w:t>
      </w:r>
    </w:p>
    <w:p w14:paraId="0D9EDBBC" w14:textId="77777777" w:rsidR="002E3917" w:rsidRPr="00E02F01" w:rsidRDefault="002E3917" w:rsidP="00657255">
      <w:pPr>
        <w:pStyle w:val="BodyText"/>
      </w:pPr>
      <w:r w:rsidRPr="006569CC">
        <w:t xml:space="preserve">Presenter: </w:t>
      </w:r>
      <w:r w:rsidRPr="00175158">
        <w:tab/>
      </w:r>
      <w:r>
        <w:t>[NAME]</w:t>
      </w:r>
    </w:p>
    <w:p w14:paraId="22606D0D" w14:textId="110D2AF5" w:rsidR="002E3917" w:rsidRDefault="002E3917" w:rsidP="00657255">
      <w:pPr>
        <w:pStyle w:val="BodyText"/>
      </w:pPr>
      <w:r w:rsidRPr="001E71EB">
        <w:t>Duration</w:t>
      </w:r>
      <w:r w:rsidRPr="00175158">
        <w:t xml:space="preserve">:  </w:t>
      </w:r>
      <w:r w:rsidRPr="00175158">
        <w:tab/>
      </w:r>
      <w:r>
        <w:t>1 min.</w:t>
      </w:r>
    </w:p>
    <w:p w14:paraId="68445693" w14:textId="717E700B" w:rsidR="002E3917" w:rsidRDefault="00087F3B" w:rsidP="00387B64">
      <w:pPr>
        <w:pStyle w:val="BodyText"/>
      </w:pPr>
      <w:r>
        <w:rPr>
          <w:noProof/>
        </w:rPr>
        <w:drawing>
          <wp:inline distT="0" distB="0" distL="0" distR="0" wp14:anchorId="7E3CB7E1" wp14:editId="76F9F562">
            <wp:extent cx="2607398" cy="1467818"/>
            <wp:effectExtent l="19050" t="19050" r="21590" b="18415"/>
            <wp:docPr id="54" name="Picture 54" descr="Slide 34:&#10;Participation is the third stage of the four stages of the learner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lide 34:&#10;Participation is the third stage of the four stages of the learner experien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16321" cy="1472841"/>
                    </a:xfrm>
                    <a:prstGeom prst="rect">
                      <a:avLst/>
                    </a:prstGeom>
                    <a:noFill/>
                    <a:ln>
                      <a:solidFill>
                        <a:schemeClr val="bg1">
                          <a:lumMod val="85000"/>
                        </a:schemeClr>
                      </a:solidFill>
                    </a:ln>
                  </pic:spPr>
                </pic:pic>
              </a:graphicData>
            </a:graphic>
          </wp:inline>
        </w:drawing>
      </w:r>
    </w:p>
    <w:p w14:paraId="20BA30DA" w14:textId="77777777" w:rsidR="002E3917" w:rsidRPr="00B818B6" w:rsidRDefault="002E3917" w:rsidP="00387B64">
      <w:pPr>
        <w:pStyle w:val="BodyText"/>
        <w:rPr>
          <w:b/>
          <w:bCs/>
        </w:rPr>
      </w:pPr>
      <w:r w:rsidRPr="00B818B6">
        <w:rPr>
          <w:b/>
          <w:bCs/>
          <w:noProof/>
        </w:rPr>
        <w:drawing>
          <wp:inline distT="0" distB="0" distL="0" distR="0" wp14:anchorId="2A7B19D2" wp14:editId="7F0391CE">
            <wp:extent cx="438150" cy="438150"/>
            <wp:effectExtent l="0" t="0" r="0" b="0"/>
            <wp:docPr id="1038" name="Graphic 1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phic 1038">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B818B6">
        <w:rPr>
          <w:b/>
          <w:bCs/>
        </w:rPr>
        <w:t>Present:</w:t>
      </w:r>
    </w:p>
    <w:p w14:paraId="21F0E0CE" w14:textId="6FCD4E66" w:rsidR="002E3917" w:rsidRDefault="002E3917" w:rsidP="006F3FB8">
      <w:pPr>
        <w:pStyle w:val="Bullet1"/>
        <w:rPr>
          <w:sz w:val="20"/>
          <w:szCs w:val="24"/>
        </w:rPr>
      </w:pPr>
      <w:r>
        <w:t>Use the PPT slide to discuss key decision points related to participation in the IET program.</w:t>
      </w:r>
    </w:p>
    <w:p w14:paraId="7BA8C20A" w14:textId="77777777" w:rsidR="002E3917" w:rsidRDefault="002E3917" w:rsidP="00657255">
      <w:pPr>
        <w:pStyle w:val="Bullet2"/>
        <w:rPr>
          <w:sz w:val="20"/>
          <w:szCs w:val="24"/>
        </w:rPr>
      </w:pPr>
      <w:r>
        <w:t>It’s not over once the learner is in the door. Providing necessary support and building a relationship with that learner is critical throughout their participation in the program.</w:t>
      </w:r>
    </w:p>
    <w:p w14:paraId="1428F1BF" w14:textId="128C761D" w:rsidR="002E3917" w:rsidRDefault="002E3917" w:rsidP="00657255">
      <w:pPr>
        <w:pStyle w:val="Bullet2"/>
      </w:pPr>
      <w:r>
        <w:t xml:space="preserve">The slide identifies some things to consider </w:t>
      </w:r>
      <w:r w:rsidR="002B2230">
        <w:t>for providing</w:t>
      </w:r>
      <w:r>
        <w:t xml:space="preserve"> that support</w:t>
      </w:r>
      <w:r w:rsidR="002B2230">
        <w:t>.</w:t>
      </w:r>
    </w:p>
    <w:p w14:paraId="01CEE676" w14:textId="54895543" w:rsidR="002E3917" w:rsidRDefault="002E3917" w:rsidP="00657255">
      <w:pPr>
        <w:pStyle w:val="Bullet2"/>
      </w:pPr>
      <w:r>
        <w:t xml:space="preserve">It’s important to decide and build these supports into the program as you design. This will help you identify the gaps in the resources/partners/systems you may have and plan strategies for addressing them. </w:t>
      </w:r>
    </w:p>
    <w:p w14:paraId="4949ACE8" w14:textId="77777777" w:rsidR="002E3917" w:rsidRDefault="002E3917" w:rsidP="006F3FB8">
      <w:pPr>
        <w:pStyle w:val="Bullet1"/>
        <w:rPr>
          <w:shd w:val="clear" w:color="auto" w:fill="FFFFFF"/>
        </w:rPr>
      </w:pPr>
      <w:r>
        <w:rPr>
          <w:shd w:val="clear" w:color="auto" w:fill="FFFFFF"/>
        </w:rPr>
        <w:t>NEXT SLIDE</w:t>
      </w:r>
    </w:p>
    <w:p w14:paraId="219310F0" w14:textId="69CA0A60" w:rsidR="002E3917" w:rsidRPr="00387B64" w:rsidRDefault="002E3917" w:rsidP="00387B64">
      <w:pPr>
        <w:pStyle w:val="Heading4"/>
      </w:pPr>
      <w:r w:rsidRPr="00387B64">
        <w:lastRenderedPageBreak/>
        <w:t>Group Discussion: Persistence and Success</w:t>
      </w:r>
    </w:p>
    <w:p w14:paraId="21FD7C77" w14:textId="77777777" w:rsidR="002E3917" w:rsidRPr="00E02F01" w:rsidRDefault="002E3917" w:rsidP="00657255">
      <w:pPr>
        <w:pStyle w:val="BodyText"/>
      </w:pPr>
      <w:r w:rsidRPr="6FB00676">
        <w:t xml:space="preserve">Presenter: </w:t>
      </w:r>
      <w:r w:rsidRPr="00175158">
        <w:tab/>
      </w:r>
      <w:r>
        <w:t>[NAME]</w:t>
      </w:r>
    </w:p>
    <w:p w14:paraId="149C9A54" w14:textId="77777777" w:rsidR="002E3917" w:rsidRDefault="002E3917" w:rsidP="00657255">
      <w:pPr>
        <w:pStyle w:val="BodyText"/>
      </w:pPr>
      <w:r w:rsidRPr="001E71EB">
        <w:t xml:space="preserve">Duration:  </w:t>
      </w:r>
      <w:r w:rsidRPr="001E71EB">
        <w:tab/>
      </w:r>
      <w:r>
        <w:t>2 min.</w:t>
      </w:r>
    </w:p>
    <w:p w14:paraId="56D94BBA" w14:textId="56A32115" w:rsidR="002E3917" w:rsidRDefault="00087F3B" w:rsidP="00387B64">
      <w:pPr>
        <w:pStyle w:val="BodyText"/>
      </w:pPr>
      <w:r>
        <w:rPr>
          <w:noProof/>
        </w:rPr>
        <w:drawing>
          <wp:inline distT="0" distB="0" distL="0" distR="0" wp14:anchorId="1A81E580" wp14:editId="4DD142C7">
            <wp:extent cx="2625505" cy="1478011"/>
            <wp:effectExtent l="19050" t="19050" r="22860" b="27305"/>
            <wp:docPr id="55" name="Picture 55" descr="Slide 35: &#10;In a group discussion, describe the learner supports that you have found to be most effective in promoting persistence and success. Share your responses with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lide 35: &#10;In a group discussion, describe the learner supports that you have found to be most effective in promoting persistence and success. Share your responses with the grou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50654" cy="1492169"/>
                    </a:xfrm>
                    <a:prstGeom prst="rect">
                      <a:avLst/>
                    </a:prstGeom>
                    <a:noFill/>
                    <a:ln>
                      <a:solidFill>
                        <a:schemeClr val="bg1">
                          <a:lumMod val="85000"/>
                        </a:schemeClr>
                      </a:solidFill>
                    </a:ln>
                  </pic:spPr>
                </pic:pic>
              </a:graphicData>
            </a:graphic>
          </wp:inline>
        </w:drawing>
      </w:r>
    </w:p>
    <w:p w14:paraId="693AF5C9" w14:textId="77777777" w:rsidR="002E3917" w:rsidRPr="00B818B6" w:rsidRDefault="002E3917" w:rsidP="00387B64">
      <w:pPr>
        <w:pStyle w:val="BodyText"/>
        <w:rPr>
          <w:b/>
          <w:bCs/>
        </w:rPr>
      </w:pPr>
      <w:r w:rsidRPr="00B818B6">
        <w:rPr>
          <w:b/>
          <w:bCs/>
          <w:noProof/>
        </w:rPr>
        <w:drawing>
          <wp:inline distT="0" distB="0" distL="0" distR="0" wp14:anchorId="0ACD956E" wp14:editId="46FD7D47">
            <wp:extent cx="422910" cy="422910"/>
            <wp:effectExtent l="0" t="0" r="0" b="0"/>
            <wp:docPr id="1039" name="Graphic 1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Graphic 1039">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22910" cy="422910"/>
                    </a:xfrm>
                    <a:prstGeom prst="rect">
                      <a:avLst/>
                    </a:prstGeom>
                  </pic:spPr>
                </pic:pic>
              </a:graphicData>
            </a:graphic>
          </wp:inline>
        </w:drawing>
      </w:r>
      <w:r w:rsidRPr="00B818B6">
        <w:rPr>
          <w:b/>
          <w:bCs/>
        </w:rPr>
        <w:t>Discuss/Chat:</w:t>
      </w:r>
    </w:p>
    <w:p w14:paraId="15F40A58" w14:textId="5B1560F6" w:rsidR="002E3917" w:rsidRDefault="00087F3B" w:rsidP="006F3FB8">
      <w:pPr>
        <w:pStyle w:val="Bullet1"/>
      </w:pPr>
      <w:r>
        <w:t>If time allows, f</w:t>
      </w:r>
      <w:r w:rsidR="002E3917">
        <w:t>acilitate a discussion on the following question(s).</w:t>
      </w:r>
    </w:p>
    <w:p w14:paraId="4E3DA224" w14:textId="1BDE7EA7" w:rsidR="002E3917" w:rsidRPr="002E3917" w:rsidRDefault="3C094E29" w:rsidP="00657255">
      <w:pPr>
        <w:pStyle w:val="Bullet2"/>
      </w:pPr>
      <w:r>
        <w:t xml:space="preserve">What learner supports </w:t>
      </w:r>
      <w:r w:rsidR="002E3917">
        <w:t>have you</w:t>
      </w:r>
      <w:r>
        <w:t xml:space="preserve"> </w:t>
      </w:r>
      <w:r w:rsidR="002E3917">
        <w:t>found to be</w:t>
      </w:r>
      <w:r>
        <w:t xml:space="preserve"> most effective in promoting persistence and success?</w:t>
      </w:r>
    </w:p>
    <w:p w14:paraId="2D82268E" w14:textId="77777777" w:rsidR="002E3917" w:rsidRPr="006A79F7" w:rsidRDefault="002E3917" w:rsidP="006F3FB8">
      <w:pPr>
        <w:pStyle w:val="Bullet1"/>
      </w:pPr>
      <w:r w:rsidRPr="006A79F7">
        <w:rPr>
          <w:shd w:val="clear" w:color="auto" w:fill="D9D9D9" w:themeFill="background1" w:themeFillShade="D9"/>
        </w:rPr>
        <w:t>(Virtual)</w:t>
      </w:r>
      <w:r w:rsidRPr="006A79F7">
        <w:t xml:space="preserve"> Have participants share responses in the chat or unmute their microphone to speak. </w:t>
      </w:r>
    </w:p>
    <w:p w14:paraId="750DE981" w14:textId="77777777" w:rsidR="002E3917" w:rsidRPr="006A79F7" w:rsidRDefault="002E3917" w:rsidP="006F3FB8">
      <w:pPr>
        <w:pStyle w:val="Bullet1"/>
      </w:pPr>
      <w:r w:rsidRPr="006A79F7">
        <w:rPr>
          <w:shd w:val="clear" w:color="auto" w:fill="D9D9D9" w:themeFill="background1" w:themeFillShade="D9"/>
        </w:rPr>
        <w:t>(In-Person)</w:t>
      </w:r>
      <w:r w:rsidRPr="006A79F7">
        <w:t xml:space="preserve"> Ask participants to raise their hand or call out responses. </w:t>
      </w:r>
    </w:p>
    <w:p w14:paraId="16633676" w14:textId="77777777" w:rsidR="002F3780" w:rsidRDefault="002F3780" w:rsidP="006F3FB8">
      <w:pPr>
        <w:pStyle w:val="Bullet1"/>
      </w:pPr>
      <w:r>
        <w:t>Speak to a few of the responses.</w:t>
      </w:r>
    </w:p>
    <w:p w14:paraId="70CD3094" w14:textId="651FF768" w:rsidR="002E3917" w:rsidRDefault="002E3917" w:rsidP="006F3FB8">
      <w:pPr>
        <w:pStyle w:val="Bullet1"/>
      </w:pPr>
      <w:r w:rsidRPr="006A79F7">
        <w:t>NEXT SLIDE</w:t>
      </w:r>
    </w:p>
    <w:p w14:paraId="33E02944" w14:textId="15F10586" w:rsidR="00F62790" w:rsidRPr="00387B64" w:rsidRDefault="00F62790" w:rsidP="00387B64">
      <w:pPr>
        <w:pStyle w:val="Heading4"/>
      </w:pPr>
      <w:r w:rsidRPr="00387B64">
        <w:t xml:space="preserve">4: </w:t>
      </w:r>
      <w:r w:rsidR="00DA2EB1" w:rsidRPr="00387B64">
        <w:t xml:space="preserve">Transition Support for </w:t>
      </w:r>
      <w:r w:rsidRPr="00387B64">
        <w:t xml:space="preserve">Career Planning and </w:t>
      </w:r>
      <w:r w:rsidR="00DA2EB1" w:rsidRPr="00387B64">
        <w:t>Further Education or Training</w:t>
      </w:r>
    </w:p>
    <w:p w14:paraId="399BD731" w14:textId="77777777" w:rsidR="00F62790" w:rsidRPr="00E02F01" w:rsidRDefault="00F62790" w:rsidP="00657255">
      <w:pPr>
        <w:pStyle w:val="BodyText"/>
      </w:pPr>
      <w:r w:rsidRPr="006569CC">
        <w:t xml:space="preserve">Presenter: </w:t>
      </w:r>
      <w:r w:rsidRPr="00175158">
        <w:tab/>
      </w:r>
      <w:r>
        <w:t>[NAME]</w:t>
      </w:r>
    </w:p>
    <w:p w14:paraId="2A9B4333" w14:textId="77777777" w:rsidR="00F62790" w:rsidRDefault="00F62790" w:rsidP="00657255">
      <w:pPr>
        <w:pStyle w:val="BodyText"/>
      </w:pPr>
      <w:r w:rsidRPr="001E71EB">
        <w:t>Duration</w:t>
      </w:r>
      <w:r w:rsidRPr="00175158">
        <w:t xml:space="preserve">:  </w:t>
      </w:r>
      <w:r w:rsidRPr="00175158">
        <w:tab/>
      </w:r>
      <w:r>
        <w:t>1 min.</w:t>
      </w:r>
    </w:p>
    <w:p w14:paraId="216DD18C" w14:textId="40E0B8EF" w:rsidR="00F62790" w:rsidRDefault="00087F3B" w:rsidP="00387B64">
      <w:pPr>
        <w:pStyle w:val="BodyText"/>
      </w:pPr>
      <w:r>
        <w:rPr>
          <w:noProof/>
        </w:rPr>
        <w:drawing>
          <wp:inline distT="0" distB="0" distL="0" distR="0" wp14:anchorId="3E569A05" wp14:editId="0F0D3C7B">
            <wp:extent cx="2620979" cy="1475464"/>
            <wp:effectExtent l="19050" t="19050" r="27305" b="10795"/>
            <wp:docPr id="58" name="Picture 58" descr="Slide 36:&#10;Transition support for career planning and further education or training is the fourth stage of the four stages of the learner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lide 36:&#10;Transition support for career planning and further education or training is the fourth stage of the four stages of the learner experi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39090" cy="1485659"/>
                    </a:xfrm>
                    <a:prstGeom prst="rect">
                      <a:avLst/>
                    </a:prstGeom>
                    <a:noFill/>
                    <a:ln>
                      <a:solidFill>
                        <a:schemeClr val="bg1">
                          <a:lumMod val="85000"/>
                        </a:schemeClr>
                      </a:solidFill>
                    </a:ln>
                  </pic:spPr>
                </pic:pic>
              </a:graphicData>
            </a:graphic>
          </wp:inline>
        </w:drawing>
      </w:r>
    </w:p>
    <w:p w14:paraId="0D0CAF6B" w14:textId="77777777" w:rsidR="00F62790" w:rsidRPr="00B818B6" w:rsidRDefault="00F62790" w:rsidP="00387B64">
      <w:pPr>
        <w:pStyle w:val="BodyText"/>
        <w:rPr>
          <w:b/>
          <w:bCs/>
        </w:rPr>
      </w:pPr>
      <w:r w:rsidRPr="00B818B6">
        <w:rPr>
          <w:b/>
          <w:bCs/>
          <w:noProof/>
        </w:rPr>
        <w:drawing>
          <wp:inline distT="0" distB="0" distL="0" distR="0" wp14:anchorId="45AE1CFC" wp14:editId="05BBE6F0">
            <wp:extent cx="438150" cy="438150"/>
            <wp:effectExtent l="0" t="0" r="0" b="0"/>
            <wp:docPr id="1040" name="Graphic 1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Graphic 1040">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B818B6">
        <w:rPr>
          <w:b/>
          <w:bCs/>
        </w:rPr>
        <w:t>Present:</w:t>
      </w:r>
    </w:p>
    <w:p w14:paraId="3AB26141" w14:textId="6082EFB3" w:rsidR="00F62790" w:rsidRDefault="00F62790" w:rsidP="006F3FB8">
      <w:pPr>
        <w:pStyle w:val="Bullet1"/>
        <w:rPr>
          <w:sz w:val="20"/>
          <w:szCs w:val="24"/>
        </w:rPr>
      </w:pPr>
      <w:r>
        <w:t>Use the PPT slide to discuss key decision points related to career planning and transition support for IET learners.</w:t>
      </w:r>
    </w:p>
    <w:p w14:paraId="302117DB" w14:textId="77777777" w:rsidR="00F62790" w:rsidRDefault="00F62790" w:rsidP="00657255">
      <w:pPr>
        <w:pStyle w:val="Bullet2"/>
        <w:rPr>
          <w:sz w:val="20"/>
          <w:szCs w:val="24"/>
        </w:rPr>
      </w:pPr>
      <w:r>
        <w:t>As we noted in session one, an IET program must be part of a career pathway and include career and college planning to ensure program participants understand the IET career pathway, their educational and vocational options, and strategies for a smooth transition to continued training or employment.  </w:t>
      </w:r>
    </w:p>
    <w:p w14:paraId="009CFED6" w14:textId="17B2DD64" w:rsidR="00F62790" w:rsidRDefault="00F62790" w:rsidP="00657255">
      <w:pPr>
        <w:pStyle w:val="Bullet2"/>
      </w:pPr>
      <w:r>
        <w:lastRenderedPageBreak/>
        <w:t>You’ll want to consider these key ideas when planning for learner transition to employment or further education.</w:t>
      </w:r>
    </w:p>
    <w:p w14:paraId="21E8F5CA" w14:textId="25C94C8F" w:rsidR="00F62790" w:rsidRDefault="00F62790" w:rsidP="00657255">
      <w:pPr>
        <w:pStyle w:val="Bullet2"/>
      </w:pPr>
      <w:r>
        <w:t>Identify what you want your learners to know or be able to do as a result of your interventions</w:t>
      </w:r>
      <w:r w:rsidR="005B61FB">
        <w:t>,</w:t>
      </w:r>
      <w:r>
        <w:t xml:space="preserve"> and clearly communicate these expectations.</w:t>
      </w:r>
    </w:p>
    <w:p w14:paraId="012A1A02" w14:textId="1DFBF8EB" w:rsidR="00F62790" w:rsidRDefault="00F62790" w:rsidP="00657255">
      <w:pPr>
        <w:pStyle w:val="Bullet2"/>
      </w:pPr>
      <w:r>
        <w:t xml:space="preserve">Intentionally include time </w:t>
      </w:r>
      <w:r w:rsidR="00F13D99">
        <w:t xml:space="preserve">with the learner </w:t>
      </w:r>
      <w:r>
        <w:t xml:space="preserve">to </w:t>
      </w:r>
      <w:r w:rsidR="00E8540A">
        <w:t xml:space="preserve">discuss </w:t>
      </w:r>
      <w:r w:rsidR="009A4216">
        <w:t xml:space="preserve">progress toward their goals, </w:t>
      </w:r>
      <w:r>
        <w:t xml:space="preserve">plan, </w:t>
      </w:r>
      <w:r w:rsidR="009A4216">
        <w:t xml:space="preserve">and </w:t>
      </w:r>
      <w:r w:rsidR="00E04F42">
        <w:t xml:space="preserve">identify potential challenges and possible </w:t>
      </w:r>
      <w:r w:rsidR="00F13F5A">
        <w:t>supports to address them. R</w:t>
      </w:r>
      <w:r>
        <w:t xml:space="preserve">evisit the plan periodically. </w:t>
      </w:r>
    </w:p>
    <w:p w14:paraId="4734729D" w14:textId="507B004D" w:rsidR="00F62790" w:rsidRDefault="00E552EE" w:rsidP="00657255">
      <w:pPr>
        <w:pStyle w:val="Bullet2"/>
      </w:pPr>
      <w:r>
        <w:t>Include a</w:t>
      </w:r>
      <w:r w:rsidR="00F62790">
        <w:t xml:space="preserve">ctivities </w:t>
      </w:r>
      <w:r>
        <w:t>like</w:t>
      </w:r>
      <w:r w:rsidR="00F62790">
        <w:t xml:space="preserve"> individually customized college and career counseling </w:t>
      </w:r>
      <w:r w:rsidR="008A2058">
        <w:t>and</w:t>
      </w:r>
      <w:r w:rsidR="00F62790">
        <w:t xml:space="preserve"> support in preparing for and navigating any academic transitions. </w:t>
      </w:r>
    </w:p>
    <w:p w14:paraId="2086D679" w14:textId="6BF540FB" w:rsidR="00DB6F77" w:rsidRDefault="00F62790" w:rsidP="00657255">
      <w:pPr>
        <w:pStyle w:val="Bullet2"/>
      </w:pPr>
      <w:r>
        <w:t>Integrate career-focused activities into the IET program, such as bringing industry representatives into the classroom or providing job shadow experiences.</w:t>
      </w:r>
    </w:p>
    <w:p w14:paraId="704030CC" w14:textId="1504741D" w:rsidR="00F62790" w:rsidRDefault="00DB6F77" w:rsidP="00657255">
      <w:pPr>
        <w:pStyle w:val="Bullet2"/>
      </w:pPr>
      <w:r>
        <w:t>C</w:t>
      </w:r>
      <w:r w:rsidRPr="00DB6F77">
        <w:t xml:space="preserve">onsider including financial literacy supports to help learners plan for upcoming expenses related to the cost of tuition and other related expenses if they are continuing on to education or training programs. Financial literacy resources may also help individuals with household budgeting and making plans and adjustments for loss of financial assistance that may occur as individuals transition to higher earnings. Financial Literacy resources are available through the Teaching Skills that Matter Toolkit at </w:t>
      </w:r>
      <w:hyperlink r:id="rId70" w:history="1">
        <w:r w:rsidR="0076344F" w:rsidRPr="007358BB">
          <w:rPr>
            <w:rStyle w:val="Hyperlink"/>
          </w:rPr>
          <w:t>https://lincs.ed.gov/state-resources/federal-initiatives/teaching-skills-matter-adult-education</w:t>
        </w:r>
      </w:hyperlink>
      <w:r w:rsidRPr="00DB6F77">
        <w:t>.</w:t>
      </w:r>
    </w:p>
    <w:p w14:paraId="699CF69F" w14:textId="77777777" w:rsidR="00F62790" w:rsidRDefault="00F62790" w:rsidP="006F3FB8">
      <w:pPr>
        <w:pStyle w:val="Bullet1"/>
        <w:rPr>
          <w:shd w:val="clear" w:color="auto" w:fill="FFFFFF"/>
        </w:rPr>
      </w:pPr>
      <w:r>
        <w:rPr>
          <w:shd w:val="clear" w:color="auto" w:fill="FFFFFF"/>
        </w:rPr>
        <w:t>NEXT SLIDE</w:t>
      </w:r>
    </w:p>
    <w:p w14:paraId="5863FA02" w14:textId="416CFA84" w:rsidR="00F62790" w:rsidRPr="00387B64" w:rsidRDefault="00F62790" w:rsidP="00387B64">
      <w:pPr>
        <w:pStyle w:val="Heading4"/>
      </w:pPr>
      <w:r w:rsidRPr="00387B64">
        <w:t xml:space="preserve">Group Discussion: </w:t>
      </w:r>
      <w:r w:rsidR="00A30B8D" w:rsidRPr="00387B64">
        <w:t>Career Planning and Transition Support</w:t>
      </w:r>
    </w:p>
    <w:p w14:paraId="0E7AF665" w14:textId="77777777" w:rsidR="00F62790" w:rsidRPr="00E02F01" w:rsidRDefault="00F62790" w:rsidP="00657255">
      <w:pPr>
        <w:pStyle w:val="BodyText"/>
      </w:pPr>
      <w:r w:rsidRPr="6FB00676">
        <w:t xml:space="preserve">Presenter: </w:t>
      </w:r>
      <w:r w:rsidRPr="00175158">
        <w:tab/>
      </w:r>
      <w:r>
        <w:t>[NAME]</w:t>
      </w:r>
    </w:p>
    <w:p w14:paraId="1E4B481A" w14:textId="77777777" w:rsidR="00F62790" w:rsidRDefault="00F62790" w:rsidP="00657255">
      <w:pPr>
        <w:pStyle w:val="BodyText"/>
      </w:pPr>
      <w:r w:rsidRPr="001E71EB">
        <w:t xml:space="preserve">Duration:  </w:t>
      </w:r>
      <w:r w:rsidRPr="001E71EB">
        <w:tab/>
      </w:r>
      <w:r>
        <w:t>2 min.</w:t>
      </w:r>
    </w:p>
    <w:p w14:paraId="4919C4E4" w14:textId="39E64E30" w:rsidR="00F62790" w:rsidRDefault="001F3143" w:rsidP="00387B64">
      <w:pPr>
        <w:pStyle w:val="BodyText"/>
      </w:pPr>
      <w:r>
        <w:rPr>
          <w:noProof/>
        </w:rPr>
        <w:drawing>
          <wp:inline distT="0" distB="0" distL="0" distR="0" wp14:anchorId="1365738E" wp14:editId="76E8F0EF">
            <wp:extent cx="2620979" cy="1475464"/>
            <wp:effectExtent l="19050" t="19050" r="27305" b="10795"/>
            <wp:docPr id="59" name="Picture 59" descr="Slide 37: &#10;In a group discussion, describe (a) how your partners can support learners’ career planning and transition to employment or further education/training and (b) how you could engage partners to assist in this effort. Share your responses with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lide 37: &#10;In a group discussion, describe (a) how your partners can support learners’ career planning and transition to employment or further education/training and (b) how you could engage partners to assist in this effort. Share your responses with the grou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39198" cy="1485720"/>
                    </a:xfrm>
                    <a:prstGeom prst="rect">
                      <a:avLst/>
                    </a:prstGeom>
                    <a:noFill/>
                    <a:ln>
                      <a:solidFill>
                        <a:schemeClr val="bg1">
                          <a:lumMod val="85000"/>
                        </a:schemeClr>
                      </a:solidFill>
                    </a:ln>
                  </pic:spPr>
                </pic:pic>
              </a:graphicData>
            </a:graphic>
          </wp:inline>
        </w:drawing>
      </w:r>
    </w:p>
    <w:p w14:paraId="7CA3488C" w14:textId="77777777" w:rsidR="00F62790" w:rsidRPr="00B818B6" w:rsidRDefault="00F62790" w:rsidP="00387B64">
      <w:pPr>
        <w:pStyle w:val="BodyText"/>
        <w:rPr>
          <w:b/>
          <w:bCs/>
        </w:rPr>
      </w:pPr>
      <w:r w:rsidRPr="00B818B6">
        <w:rPr>
          <w:b/>
          <w:bCs/>
          <w:noProof/>
        </w:rPr>
        <w:drawing>
          <wp:inline distT="0" distB="0" distL="0" distR="0" wp14:anchorId="641851F1" wp14:editId="14972602">
            <wp:extent cx="422910" cy="422910"/>
            <wp:effectExtent l="0" t="0" r="0" b="0"/>
            <wp:docPr id="1041" name="Graphic 1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Graphic 1041">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22910" cy="422910"/>
                    </a:xfrm>
                    <a:prstGeom prst="rect">
                      <a:avLst/>
                    </a:prstGeom>
                  </pic:spPr>
                </pic:pic>
              </a:graphicData>
            </a:graphic>
          </wp:inline>
        </w:drawing>
      </w:r>
      <w:r w:rsidRPr="00B818B6">
        <w:rPr>
          <w:b/>
          <w:bCs/>
        </w:rPr>
        <w:t>Discuss/Chat:</w:t>
      </w:r>
    </w:p>
    <w:p w14:paraId="1F232E61" w14:textId="497955E1" w:rsidR="00F62790" w:rsidRDefault="00087F3B" w:rsidP="006F3FB8">
      <w:pPr>
        <w:pStyle w:val="Bullet1"/>
      </w:pPr>
      <w:r>
        <w:t>If time allows, f</w:t>
      </w:r>
      <w:r w:rsidR="00F62790">
        <w:t xml:space="preserve">acilitate a </w:t>
      </w:r>
      <w:r>
        <w:t xml:space="preserve">brief </w:t>
      </w:r>
      <w:r w:rsidR="00F62790">
        <w:t>discussion on the following question(s).</w:t>
      </w:r>
    </w:p>
    <w:p w14:paraId="23B6FB1C" w14:textId="4F6F12BE" w:rsidR="00F62790" w:rsidRPr="00182ABE" w:rsidRDefault="00F34D19" w:rsidP="00657255">
      <w:pPr>
        <w:pStyle w:val="Bullet2"/>
      </w:pPr>
      <w:r w:rsidRPr="00182ABE">
        <w:t>How can your partners support learners’ career planning and transition to employment or further education/training</w:t>
      </w:r>
      <w:r w:rsidR="00F62790" w:rsidRPr="00182ABE">
        <w:t>?</w:t>
      </w:r>
    </w:p>
    <w:p w14:paraId="392CBFEC" w14:textId="6934CC70" w:rsidR="00A30B8D" w:rsidRPr="00182ABE" w:rsidRDefault="00182ABE" w:rsidP="00657255">
      <w:pPr>
        <w:pStyle w:val="Bullet2"/>
      </w:pPr>
      <w:r w:rsidRPr="00182ABE">
        <w:t>How could you engage partners to assist in this effort</w:t>
      </w:r>
      <w:r w:rsidR="00A30B8D" w:rsidRPr="00182ABE">
        <w:t>?</w:t>
      </w:r>
    </w:p>
    <w:p w14:paraId="3DCC19AB" w14:textId="77777777" w:rsidR="00F62790" w:rsidRPr="006A79F7" w:rsidRDefault="00F62790" w:rsidP="006F3FB8">
      <w:pPr>
        <w:pStyle w:val="Bullet1"/>
      </w:pPr>
      <w:r w:rsidRPr="006A79F7">
        <w:rPr>
          <w:shd w:val="clear" w:color="auto" w:fill="D9D9D9" w:themeFill="background1" w:themeFillShade="D9"/>
        </w:rPr>
        <w:t>(Virtual)</w:t>
      </w:r>
      <w:r w:rsidRPr="006A79F7">
        <w:t xml:space="preserve"> Have participants share responses in the chat or unmute their microphone to speak. </w:t>
      </w:r>
    </w:p>
    <w:p w14:paraId="5A018D4F" w14:textId="77777777" w:rsidR="00F62790" w:rsidRPr="006A79F7" w:rsidRDefault="00F62790" w:rsidP="006F3FB8">
      <w:pPr>
        <w:pStyle w:val="Bullet1"/>
      </w:pPr>
      <w:r w:rsidRPr="006A79F7">
        <w:rPr>
          <w:shd w:val="clear" w:color="auto" w:fill="D9D9D9" w:themeFill="background1" w:themeFillShade="D9"/>
        </w:rPr>
        <w:t>(In-Person)</w:t>
      </w:r>
      <w:r w:rsidRPr="006A79F7">
        <w:t xml:space="preserve"> Ask participants to raise their hand or call out responses. </w:t>
      </w:r>
    </w:p>
    <w:p w14:paraId="089707E3" w14:textId="77777777" w:rsidR="00F62790" w:rsidRDefault="00F62790" w:rsidP="006F3FB8">
      <w:pPr>
        <w:pStyle w:val="Bullet1"/>
      </w:pPr>
      <w:r>
        <w:t>Speak to a few of the responses.</w:t>
      </w:r>
    </w:p>
    <w:p w14:paraId="701809BA" w14:textId="58C156D8" w:rsidR="00AD33E6" w:rsidRPr="000F3A89" w:rsidRDefault="00F62790" w:rsidP="00492F64">
      <w:pPr>
        <w:pStyle w:val="Bullet1"/>
      </w:pPr>
      <w:r w:rsidRPr="006A79F7">
        <w:t>NEXT SLIDE</w:t>
      </w:r>
    </w:p>
    <w:p w14:paraId="45A38BB4" w14:textId="77777777" w:rsidR="00A30B8D" w:rsidRPr="006569CC" w:rsidRDefault="00A30B8D" w:rsidP="00657255">
      <w:pPr>
        <w:pStyle w:val="BodyText"/>
      </w:pPr>
    </w:p>
    <w:p w14:paraId="2E335CA5" w14:textId="77777777" w:rsidR="00A30B8D" w:rsidRDefault="00A30B8D" w:rsidP="0036111D">
      <w:pPr>
        <w:pStyle w:val="TopicName"/>
        <w:sectPr w:rsidR="00A30B8D" w:rsidSect="007A446C">
          <w:headerReference w:type="default" r:id="rId72"/>
          <w:pgSz w:w="12240" w:h="15840"/>
          <w:pgMar w:top="1080" w:right="720" w:bottom="936" w:left="1080" w:header="720" w:footer="720" w:gutter="0"/>
          <w:cols w:space="720"/>
          <w:docGrid w:linePitch="360"/>
        </w:sectPr>
      </w:pPr>
    </w:p>
    <w:p w14:paraId="03760122" w14:textId="5A211142" w:rsidR="00A30B8D" w:rsidRDefault="00BC6296" w:rsidP="00B818B6">
      <w:pPr>
        <w:pStyle w:val="Heading3"/>
      </w:pPr>
      <w:r>
        <w:lastRenderedPageBreak/>
        <w:t>2</w:t>
      </w:r>
      <w:r w:rsidR="00A30B8D">
        <w:t>-4 Create an Evaluation Plan</w:t>
      </w:r>
    </w:p>
    <w:p w14:paraId="53FC0921" w14:textId="3D9212AD" w:rsidR="00A32179" w:rsidRPr="00B818B6" w:rsidRDefault="00A32179" w:rsidP="00387B64">
      <w:pPr>
        <w:pStyle w:val="BodyText"/>
        <w:rPr>
          <w:b/>
          <w:bCs/>
        </w:rPr>
      </w:pPr>
      <w:r w:rsidRPr="00B818B6">
        <w:rPr>
          <w:b/>
          <w:bCs/>
          <w:noProof/>
        </w:rPr>
        <w:drawing>
          <wp:inline distT="0" distB="0" distL="0" distR="0" wp14:anchorId="5B53E05E" wp14:editId="7824E348">
            <wp:extent cx="333375" cy="333375"/>
            <wp:effectExtent l="0" t="0" r="0" b="9525"/>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33375" cy="333375"/>
                    </a:xfrm>
                    <a:prstGeom prst="rect">
                      <a:avLst/>
                    </a:prstGeom>
                  </pic:spPr>
                </pic:pic>
              </a:graphicData>
            </a:graphic>
          </wp:inline>
        </w:drawing>
      </w:r>
      <w:r w:rsidRPr="00B818B6">
        <w:rPr>
          <w:b/>
          <w:bCs/>
        </w:rPr>
        <w:t>Start Time: [ENTER TIME]</w:t>
      </w:r>
    </w:p>
    <w:p w14:paraId="2A7C7AF0" w14:textId="48CC79D3" w:rsidR="00A30B8D" w:rsidRPr="00387B64" w:rsidRDefault="00A30B8D" w:rsidP="00387B64">
      <w:pPr>
        <w:pStyle w:val="Heading4"/>
      </w:pPr>
      <w:r w:rsidRPr="00387B64">
        <w:t>Create an Evaluation Plan – Topic Intro</w:t>
      </w:r>
    </w:p>
    <w:p w14:paraId="04851E29" w14:textId="77777777" w:rsidR="00A30B8D" w:rsidRPr="00E02F01" w:rsidRDefault="00A30B8D" w:rsidP="00657255">
      <w:pPr>
        <w:pStyle w:val="BodyText"/>
      </w:pPr>
      <w:r w:rsidRPr="6FB00676">
        <w:t xml:space="preserve">Presenter: </w:t>
      </w:r>
      <w:r w:rsidRPr="00175158">
        <w:tab/>
      </w:r>
      <w:r>
        <w:t>[NAME]</w:t>
      </w:r>
    </w:p>
    <w:p w14:paraId="01E2BDA0" w14:textId="77777777" w:rsidR="00A30B8D" w:rsidRDefault="00A30B8D" w:rsidP="00657255">
      <w:pPr>
        <w:pStyle w:val="BodyText"/>
      </w:pPr>
      <w:r w:rsidRPr="001E71EB">
        <w:t>Duration</w:t>
      </w:r>
      <w:r w:rsidRPr="00175158">
        <w:t xml:space="preserve">:  </w:t>
      </w:r>
      <w:r w:rsidRPr="00175158">
        <w:tab/>
      </w:r>
      <w:r>
        <w:t>1 min.</w:t>
      </w:r>
    </w:p>
    <w:p w14:paraId="72915579" w14:textId="42DECBDE" w:rsidR="00A30B8D" w:rsidRDefault="001F3143" w:rsidP="00387B64">
      <w:pPr>
        <w:pStyle w:val="BodyText"/>
      </w:pPr>
      <w:r>
        <w:rPr>
          <w:noProof/>
        </w:rPr>
        <w:drawing>
          <wp:inline distT="0" distB="0" distL="0" distR="0" wp14:anchorId="582BCD46" wp14:editId="501CA297">
            <wp:extent cx="2629467" cy="1480242"/>
            <wp:effectExtent l="19050" t="19050" r="19050" b="24765"/>
            <wp:docPr id="61" name="Picture 61" descr="Slide 38:&#10;Three photos show individuals in three different professions (technology, the trades, and medicine), followed by a list of two subtopics about creating an evaluation plan:&#10;1. Importance of embedding evaluation&#10;2. Evaluation Pla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lide 38:&#10;Three photos show individuals in three different professions (technology, the trades, and medicine), followed by a list of two subtopics about creating an evaluation plan:&#10;1. Importance of embedding evaluation&#10;2. Evaluation Plan templa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44264" cy="1488572"/>
                    </a:xfrm>
                    <a:prstGeom prst="rect">
                      <a:avLst/>
                    </a:prstGeom>
                    <a:noFill/>
                    <a:ln>
                      <a:solidFill>
                        <a:schemeClr val="bg1">
                          <a:lumMod val="85000"/>
                        </a:schemeClr>
                      </a:solidFill>
                    </a:ln>
                  </pic:spPr>
                </pic:pic>
              </a:graphicData>
            </a:graphic>
          </wp:inline>
        </w:drawing>
      </w:r>
    </w:p>
    <w:p w14:paraId="4C89058F" w14:textId="77777777" w:rsidR="00A30B8D" w:rsidRPr="00B818B6" w:rsidRDefault="00A30B8D" w:rsidP="00387B64">
      <w:pPr>
        <w:pStyle w:val="BodyText"/>
        <w:rPr>
          <w:b/>
          <w:bCs/>
        </w:rPr>
      </w:pPr>
      <w:r w:rsidRPr="00B818B6">
        <w:rPr>
          <w:b/>
          <w:bCs/>
          <w:noProof/>
        </w:rPr>
        <w:drawing>
          <wp:inline distT="0" distB="0" distL="0" distR="0" wp14:anchorId="091A9C5F" wp14:editId="3A3045C8">
            <wp:extent cx="438150" cy="438150"/>
            <wp:effectExtent l="0" t="0" r="0" b="0"/>
            <wp:docPr id="1045" name="Graphic 1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Graphic 1045">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B818B6">
        <w:rPr>
          <w:b/>
          <w:bCs/>
        </w:rPr>
        <w:t>Present:</w:t>
      </w:r>
    </w:p>
    <w:p w14:paraId="3FA7206E" w14:textId="7E1CF2C3" w:rsidR="00A30B8D" w:rsidRDefault="004F7A1F" w:rsidP="006F3FB8">
      <w:pPr>
        <w:pStyle w:val="Bullet1"/>
      </w:pPr>
      <w:r>
        <w:t>Introduce the topic and subtopics.</w:t>
      </w:r>
    </w:p>
    <w:p w14:paraId="488C77E3" w14:textId="2C4BB492" w:rsidR="00A30B8D" w:rsidRDefault="00A30B8D" w:rsidP="00657255">
      <w:pPr>
        <w:pStyle w:val="Bullet2"/>
      </w:pPr>
      <w:r>
        <w:t xml:space="preserve">Evaluation planning is an important part of the Design and Plan phase. It warrants more time than we have in this </w:t>
      </w:r>
      <w:r w:rsidR="00DF105A">
        <w:t>session,</w:t>
      </w:r>
      <w:r>
        <w:t xml:space="preserve"> but </w:t>
      </w:r>
      <w:r w:rsidR="00C4515B">
        <w:t xml:space="preserve">we </w:t>
      </w:r>
      <w:r>
        <w:t>did want to touch on it briefly here and then we’ll go into more detail when we have the training session for the Evaluate and Improve phase.</w:t>
      </w:r>
    </w:p>
    <w:p w14:paraId="3ADF9600" w14:textId="46C0B170" w:rsidR="00A30B8D" w:rsidRDefault="00555B78" w:rsidP="00657255">
      <w:pPr>
        <w:pStyle w:val="Bullet2"/>
      </w:pPr>
      <w:r>
        <w:t>W</w:t>
      </w:r>
      <w:r w:rsidR="00A30B8D">
        <w:t xml:space="preserve">e’ll </w:t>
      </w:r>
      <w:r w:rsidR="00980DCA">
        <w:t xml:space="preserve">also </w:t>
      </w:r>
      <w:r w:rsidR="00A30B8D">
        <w:t>discuss the Evaluation Plan Template in the IET Toolkit.</w:t>
      </w:r>
    </w:p>
    <w:p w14:paraId="7D4CE877" w14:textId="0C9B9AC0" w:rsidR="00A30B8D" w:rsidRPr="00186696" w:rsidRDefault="00A30B8D" w:rsidP="006F3FB8">
      <w:pPr>
        <w:pStyle w:val="Bullet1"/>
      </w:pPr>
      <w:r>
        <w:t>NEXT SLIDE</w:t>
      </w:r>
    </w:p>
    <w:p w14:paraId="0A7F23BB" w14:textId="782C62F7" w:rsidR="00A30B8D" w:rsidRPr="00387B64" w:rsidRDefault="004F7A1F" w:rsidP="00387B64">
      <w:pPr>
        <w:pStyle w:val="Heading4"/>
      </w:pPr>
      <w:r w:rsidRPr="00387B64">
        <w:t>Importance of Embedding Evaluation</w:t>
      </w:r>
    </w:p>
    <w:p w14:paraId="4A8A7235" w14:textId="77777777" w:rsidR="00A30B8D" w:rsidRPr="00E02F01" w:rsidRDefault="00A30B8D" w:rsidP="00657255">
      <w:pPr>
        <w:pStyle w:val="BodyText"/>
      </w:pPr>
      <w:r w:rsidRPr="6FB00676">
        <w:t xml:space="preserve">Presenter: </w:t>
      </w:r>
      <w:r w:rsidRPr="00175158">
        <w:tab/>
      </w:r>
      <w:r>
        <w:t>[NAME]</w:t>
      </w:r>
    </w:p>
    <w:p w14:paraId="3C4C3AB7" w14:textId="21EBDD82" w:rsidR="00A30B8D" w:rsidRDefault="00A30B8D" w:rsidP="00657255">
      <w:pPr>
        <w:pStyle w:val="BodyText"/>
      </w:pPr>
      <w:r w:rsidRPr="001E71EB">
        <w:t>Duration</w:t>
      </w:r>
      <w:r w:rsidRPr="00175158">
        <w:t xml:space="preserve">:  </w:t>
      </w:r>
      <w:r w:rsidRPr="00175158">
        <w:tab/>
      </w:r>
      <w:r w:rsidR="00DF105A">
        <w:t>1</w:t>
      </w:r>
      <w:r>
        <w:t xml:space="preserve"> min.</w:t>
      </w:r>
    </w:p>
    <w:p w14:paraId="537541B1" w14:textId="37F9B17C" w:rsidR="00A30B8D" w:rsidRDefault="001F3143" w:rsidP="00387B64">
      <w:pPr>
        <w:pStyle w:val="BodyText"/>
      </w:pPr>
      <w:r>
        <w:rPr>
          <w:noProof/>
        </w:rPr>
        <w:drawing>
          <wp:inline distT="0" distB="0" distL="0" distR="0" wp14:anchorId="23609310" wp14:editId="325C5228">
            <wp:extent cx="2625505" cy="1478012"/>
            <wp:effectExtent l="19050" t="19050" r="22860" b="27305"/>
            <wp:docPr id="62" name="Picture 62" descr="Slide 39:&#10;A well-designed program evaluation plan has four main parts: 1) design, plan, and develop; 2) implement; 3) evaluate; and 4) improve. Embedding these parts will help to identify program goals and research questions; guide data collection, analysis, and reporting; support continuous improvement and sustainability efforts; and comply with W I O A program report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lide 39:&#10;A well-designed program evaluation plan has four main parts: 1) design, plan, and develop; 2) implement; 3) evaluate; and 4) improve. Embedding these parts will help to identify program goals and research questions; guide data collection, analysis, and reporting; support continuous improvement and sustainability efforts; and comply with W I O A program reporting requirement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4496" cy="1488703"/>
                    </a:xfrm>
                    <a:prstGeom prst="rect">
                      <a:avLst/>
                    </a:prstGeom>
                    <a:noFill/>
                    <a:ln>
                      <a:solidFill>
                        <a:schemeClr val="bg1">
                          <a:lumMod val="85000"/>
                        </a:schemeClr>
                      </a:solidFill>
                    </a:ln>
                  </pic:spPr>
                </pic:pic>
              </a:graphicData>
            </a:graphic>
          </wp:inline>
        </w:drawing>
      </w:r>
    </w:p>
    <w:p w14:paraId="640767F7" w14:textId="77777777" w:rsidR="00A30B8D" w:rsidRPr="00B818B6" w:rsidRDefault="00A30B8D" w:rsidP="00B818B6">
      <w:pPr>
        <w:pStyle w:val="BodyText"/>
        <w:keepNext/>
        <w:rPr>
          <w:b/>
          <w:bCs/>
        </w:rPr>
      </w:pPr>
      <w:r w:rsidRPr="00B818B6">
        <w:rPr>
          <w:b/>
          <w:bCs/>
          <w:noProof/>
        </w:rPr>
        <w:lastRenderedPageBreak/>
        <w:drawing>
          <wp:inline distT="0" distB="0" distL="0" distR="0" wp14:anchorId="446E0D0C" wp14:editId="68F1D09C">
            <wp:extent cx="438150" cy="438150"/>
            <wp:effectExtent l="0" t="0" r="0" b="0"/>
            <wp:docPr id="1051" name="Graphic 1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Graphic 1051">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B818B6">
        <w:rPr>
          <w:b/>
          <w:bCs/>
        </w:rPr>
        <w:t>Present:</w:t>
      </w:r>
    </w:p>
    <w:p w14:paraId="5998AE62" w14:textId="77777777" w:rsidR="00730315" w:rsidRDefault="00730315" w:rsidP="006F3FB8">
      <w:pPr>
        <w:pStyle w:val="Bullet1"/>
        <w:rPr>
          <w:sz w:val="20"/>
          <w:szCs w:val="24"/>
        </w:rPr>
      </w:pPr>
      <w:r>
        <w:t>Use the PPT slide to discuss the importance and value of creating an evaluation plan before you implement your IET program.</w:t>
      </w:r>
    </w:p>
    <w:p w14:paraId="5166C103" w14:textId="6F4E287C" w:rsidR="00730315" w:rsidRDefault="00730315" w:rsidP="00657255">
      <w:pPr>
        <w:pStyle w:val="Bullet2"/>
      </w:pPr>
      <w:r>
        <w:t xml:space="preserve">This is all about planning with the end in mind. Aligning the measures and data collection to the program goals you set will guide your continuous improvement efforts while you develop and deliver the IET program. It will also help you think about how you want to engage your team, partners and funders in understanding what works and what needs to be changed moving forward. </w:t>
      </w:r>
    </w:p>
    <w:p w14:paraId="6E078101" w14:textId="1DEAF02B" w:rsidR="00730315" w:rsidRDefault="00730315" w:rsidP="00657255">
      <w:pPr>
        <w:pStyle w:val="Bullet2"/>
      </w:pPr>
      <w:r>
        <w:t>The graphic on the slide depicts the cycle of continuous improvement, moving from design</w:t>
      </w:r>
      <w:r w:rsidR="0093041C">
        <w:t>ing</w:t>
      </w:r>
      <w:r>
        <w:t>, planning, and develop</w:t>
      </w:r>
      <w:r w:rsidR="0093041C">
        <w:t>ing</w:t>
      </w:r>
      <w:r>
        <w:t xml:space="preserve"> </w:t>
      </w:r>
      <w:r w:rsidR="00D93588">
        <w:t xml:space="preserve">the program </w:t>
      </w:r>
      <w:r>
        <w:t xml:space="preserve">to implementing </w:t>
      </w:r>
      <w:r w:rsidR="00D93588">
        <w:t>it</w:t>
      </w:r>
      <w:r>
        <w:t>, and then evaluating and continuously improving the program</w:t>
      </w:r>
      <w:r w:rsidR="00D93588">
        <w:t xml:space="preserve"> based on the evaluation findings</w:t>
      </w:r>
      <w:r>
        <w:t>.</w:t>
      </w:r>
    </w:p>
    <w:p w14:paraId="2753BB5B" w14:textId="4D413E2B" w:rsidR="00A30B8D" w:rsidRDefault="3DBED570" w:rsidP="00657255">
      <w:pPr>
        <w:pStyle w:val="Bullet2"/>
      </w:pPr>
      <w:r>
        <w:t xml:space="preserve">These activities overlap in your work. The main takeaway here is to </w:t>
      </w:r>
      <w:r w:rsidR="00F772E2">
        <w:t xml:space="preserve">expect and </w:t>
      </w:r>
      <w:r>
        <w:t xml:space="preserve">plan </w:t>
      </w:r>
      <w:r w:rsidR="008053CA">
        <w:t xml:space="preserve">for </w:t>
      </w:r>
      <w:r w:rsidR="002A4045">
        <w:t>adjusting and improving</w:t>
      </w:r>
      <w:r>
        <w:t xml:space="preserve"> your program as you go</w:t>
      </w:r>
      <w:r w:rsidR="4C1905EA">
        <w:t xml:space="preserve">. </w:t>
      </w:r>
      <w:r w:rsidR="008053CA">
        <w:t>We’ll talk more about continuous improvement and the continuous improvement cycle in the Evaluate and Improve phase.</w:t>
      </w:r>
    </w:p>
    <w:p w14:paraId="1895ED25" w14:textId="77777777" w:rsidR="00A30B8D" w:rsidRPr="00493CD7" w:rsidRDefault="00A30B8D" w:rsidP="006F3FB8">
      <w:pPr>
        <w:pStyle w:val="Bullet1"/>
      </w:pPr>
      <w:r w:rsidRPr="00493CD7">
        <w:t>NEXT SLIDE</w:t>
      </w:r>
    </w:p>
    <w:p w14:paraId="0326FE7F" w14:textId="6215EE3E" w:rsidR="00730315" w:rsidRPr="00387B64" w:rsidRDefault="00730315" w:rsidP="00387B64">
      <w:pPr>
        <w:pStyle w:val="Heading4"/>
      </w:pPr>
      <w:r w:rsidRPr="00387B64">
        <w:t>Evaluation Plan Template</w:t>
      </w:r>
    </w:p>
    <w:p w14:paraId="09FDF3D4" w14:textId="77777777" w:rsidR="00730315" w:rsidRPr="00E02F01" w:rsidRDefault="00730315" w:rsidP="00657255">
      <w:pPr>
        <w:pStyle w:val="BodyText"/>
      </w:pPr>
      <w:r w:rsidRPr="6FB00676">
        <w:t xml:space="preserve">Presenter: </w:t>
      </w:r>
      <w:r w:rsidRPr="00175158">
        <w:tab/>
      </w:r>
      <w:r>
        <w:t>[NAME]</w:t>
      </w:r>
    </w:p>
    <w:p w14:paraId="6E7FCD81" w14:textId="3420A6C5" w:rsidR="00730315" w:rsidRDefault="00730315" w:rsidP="00657255">
      <w:pPr>
        <w:pStyle w:val="BodyText"/>
      </w:pPr>
      <w:r w:rsidRPr="001E71EB">
        <w:t>Duration</w:t>
      </w:r>
      <w:r w:rsidRPr="00175158">
        <w:t xml:space="preserve">:  </w:t>
      </w:r>
      <w:r w:rsidRPr="00175158">
        <w:tab/>
      </w:r>
      <w:r>
        <w:t>1 min.</w:t>
      </w:r>
    </w:p>
    <w:p w14:paraId="37FBB541" w14:textId="54973226" w:rsidR="00730315" w:rsidRDefault="00D442FF" w:rsidP="00387B64">
      <w:pPr>
        <w:pStyle w:val="BodyText"/>
      </w:pPr>
      <w:r>
        <w:rPr>
          <w:noProof/>
        </w:rPr>
        <w:drawing>
          <wp:inline distT="0" distB="0" distL="0" distR="0" wp14:anchorId="29D5DE08" wp14:editId="207C7AB0">
            <wp:extent cx="2883476" cy="1621972"/>
            <wp:effectExtent l="19050" t="19050" r="12700" b="16510"/>
            <wp:docPr id="11" name="Picture 11" descr="Slide 40:&#10;Screenshot of the Program Evaluation Plan Template in the I E T Plann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40:&#10;Screenshot of the Program Evaluation Plan Template in the I E T Planning Too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08524" cy="1636062"/>
                    </a:xfrm>
                    <a:prstGeom prst="rect">
                      <a:avLst/>
                    </a:prstGeom>
                    <a:noFill/>
                    <a:ln>
                      <a:solidFill>
                        <a:schemeClr val="bg1">
                          <a:lumMod val="75000"/>
                        </a:schemeClr>
                      </a:solidFill>
                    </a:ln>
                  </pic:spPr>
                </pic:pic>
              </a:graphicData>
            </a:graphic>
          </wp:inline>
        </w:drawing>
      </w:r>
    </w:p>
    <w:p w14:paraId="4E6562CB" w14:textId="77777777" w:rsidR="00730315" w:rsidRPr="00B818B6" w:rsidRDefault="00730315" w:rsidP="00387B64">
      <w:pPr>
        <w:pStyle w:val="BodyText"/>
        <w:rPr>
          <w:b/>
          <w:bCs/>
        </w:rPr>
      </w:pPr>
      <w:r w:rsidRPr="00B818B6">
        <w:rPr>
          <w:b/>
          <w:bCs/>
          <w:noProof/>
        </w:rPr>
        <w:drawing>
          <wp:inline distT="0" distB="0" distL="0" distR="0" wp14:anchorId="690A80E3" wp14:editId="4304F928">
            <wp:extent cx="438150" cy="438150"/>
            <wp:effectExtent l="0" t="0" r="0" b="0"/>
            <wp:docPr id="1054" name="Graphic 1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Graphic 1054">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B818B6">
        <w:rPr>
          <w:b/>
          <w:bCs/>
        </w:rPr>
        <w:t>Present:</w:t>
      </w:r>
    </w:p>
    <w:p w14:paraId="7F7DDC04" w14:textId="54F795E9" w:rsidR="00730315" w:rsidRPr="00730315" w:rsidRDefault="004C4600" w:rsidP="006F3FB8">
      <w:pPr>
        <w:pStyle w:val="Bullet1"/>
        <w:rPr>
          <w:sz w:val="20"/>
          <w:szCs w:val="24"/>
        </w:rPr>
      </w:pPr>
      <w:r>
        <w:t xml:space="preserve">Explain that </w:t>
      </w:r>
      <w:r w:rsidR="00730315">
        <w:t xml:space="preserve">the Evaluation Plan Template </w:t>
      </w:r>
      <w:r>
        <w:t>in the IET Planning Tool can help their team</w:t>
      </w:r>
      <w:r w:rsidR="00730315">
        <w:t xml:space="preserve"> develop their evaluation plan.</w:t>
      </w:r>
    </w:p>
    <w:p w14:paraId="281C9EE1" w14:textId="0ACD26CE" w:rsidR="002F2A08" w:rsidRDefault="00730315" w:rsidP="00657255">
      <w:pPr>
        <w:pStyle w:val="Bullet2"/>
      </w:pPr>
      <w:r w:rsidRPr="006D1425">
        <w:t xml:space="preserve">The IET Toolkit includes a template your team can use </w:t>
      </w:r>
      <w:r w:rsidR="002F2A08">
        <w:t xml:space="preserve">or modify </w:t>
      </w:r>
      <w:r w:rsidRPr="006D1425">
        <w:t>to create an evaluation plan</w:t>
      </w:r>
      <w:r w:rsidR="002F2A08">
        <w:t xml:space="preserve"> that meets your </w:t>
      </w:r>
      <w:r w:rsidR="003B1E8F">
        <w:t xml:space="preserve">program’s </w:t>
      </w:r>
      <w:r w:rsidR="002F2A08">
        <w:t>needs</w:t>
      </w:r>
      <w:r w:rsidRPr="006D1425">
        <w:t xml:space="preserve">. </w:t>
      </w:r>
    </w:p>
    <w:p w14:paraId="55E2D871" w14:textId="7F4F8134" w:rsidR="00E348B1" w:rsidRDefault="00732133" w:rsidP="00657255">
      <w:pPr>
        <w:pStyle w:val="Bullet2"/>
      </w:pPr>
      <w:r>
        <w:t xml:space="preserve">Starting with </w:t>
      </w:r>
      <w:r w:rsidR="00086DCF">
        <w:t xml:space="preserve">your high-level IET goals we discussed earlier, you’ll </w:t>
      </w:r>
      <w:r w:rsidR="005800D8">
        <w:t xml:space="preserve">think about the questions you’ll need to answer to </w:t>
      </w:r>
      <w:r w:rsidR="00360212">
        <w:t xml:space="preserve">measure the </w:t>
      </w:r>
      <w:r w:rsidR="00EA014D">
        <w:t xml:space="preserve">program’s </w:t>
      </w:r>
      <w:r w:rsidR="009730A3">
        <w:t>progress toward or achievement of the goals</w:t>
      </w:r>
      <w:r w:rsidR="00E348B1">
        <w:t xml:space="preserve">. </w:t>
      </w:r>
    </w:p>
    <w:p w14:paraId="6471A3FB" w14:textId="77777777" w:rsidR="00587D3A" w:rsidRDefault="00E348B1" w:rsidP="00657255">
      <w:pPr>
        <w:pStyle w:val="Bullet2"/>
      </w:pPr>
      <w:r>
        <w:t xml:space="preserve">You’ll also examine </w:t>
      </w:r>
      <w:r w:rsidR="00517CE7">
        <w:t>the quality of the program’s processes and the effectiveness of the IET curricula and delivery of instruction</w:t>
      </w:r>
      <w:r w:rsidR="00C6327A">
        <w:t xml:space="preserve"> to determine </w:t>
      </w:r>
      <w:r>
        <w:t xml:space="preserve">the </w:t>
      </w:r>
      <w:r w:rsidR="00D44D6F">
        <w:t xml:space="preserve">impact </w:t>
      </w:r>
      <w:r w:rsidR="00C6327A">
        <w:t xml:space="preserve">they had on </w:t>
      </w:r>
      <w:r w:rsidR="00D44D6F">
        <w:t xml:space="preserve">the </w:t>
      </w:r>
      <w:r w:rsidR="00EA014D">
        <w:t>outcomes</w:t>
      </w:r>
      <w:r w:rsidR="00C6327A">
        <w:t xml:space="preserve">. </w:t>
      </w:r>
    </w:p>
    <w:p w14:paraId="1881ADBC" w14:textId="77777777" w:rsidR="00D70DA6" w:rsidRDefault="00587D3A" w:rsidP="00657255">
      <w:pPr>
        <w:pStyle w:val="Bullet2"/>
      </w:pPr>
      <w:r>
        <w:t xml:space="preserve">Notice there is a column for the data you’ll need to collect </w:t>
      </w:r>
      <w:r w:rsidR="00BA254C">
        <w:t>and analyze to answer your process and outcome questions</w:t>
      </w:r>
      <w:r w:rsidR="001A34F7">
        <w:t>, and the sources for those data</w:t>
      </w:r>
      <w:r w:rsidR="00D70DA6">
        <w:t>.</w:t>
      </w:r>
    </w:p>
    <w:p w14:paraId="25ABEC5F" w14:textId="51D3AAA8" w:rsidR="00730315" w:rsidRPr="006D1425" w:rsidRDefault="00D70DA6" w:rsidP="00657255">
      <w:pPr>
        <w:pStyle w:val="Bullet2"/>
      </w:pPr>
      <w:r>
        <w:lastRenderedPageBreak/>
        <w:t xml:space="preserve">In the last column, you’ll identify the type of </w:t>
      </w:r>
      <w:r w:rsidR="00570468">
        <w:t xml:space="preserve">data </w:t>
      </w:r>
      <w:r>
        <w:t xml:space="preserve">analysis or evaluation </w:t>
      </w:r>
      <w:r w:rsidR="00570468">
        <w:t>y</w:t>
      </w:r>
      <w:r w:rsidR="00730315" w:rsidRPr="006D1425">
        <w:t xml:space="preserve">ou’ll </w:t>
      </w:r>
      <w:r w:rsidR="00E771CB">
        <w:t>conduct. More about data and data analysis in Phase 4</w:t>
      </w:r>
      <w:r w:rsidR="00730315" w:rsidRPr="006D1425">
        <w:t>.</w:t>
      </w:r>
    </w:p>
    <w:p w14:paraId="4F97CB75" w14:textId="2BCB70BE" w:rsidR="00730315" w:rsidRPr="006D1425" w:rsidRDefault="00E771CB" w:rsidP="00657255">
      <w:pPr>
        <w:pStyle w:val="Bullet2"/>
      </w:pPr>
      <w:r>
        <w:t>T</w:t>
      </w:r>
      <w:r w:rsidR="00730315" w:rsidRPr="006D1425">
        <w:t xml:space="preserve">hink of </w:t>
      </w:r>
      <w:r w:rsidR="00992EFE">
        <w:t>your evaluation plan</w:t>
      </w:r>
      <w:r w:rsidR="00730315" w:rsidRPr="006D1425">
        <w:t xml:space="preserve"> as a living </w:t>
      </w:r>
      <w:r w:rsidR="00992EFE">
        <w:t>document</w:t>
      </w:r>
      <w:r w:rsidR="00730315" w:rsidRPr="006D1425">
        <w:t>—you can update it as you go through the program development process.</w:t>
      </w:r>
    </w:p>
    <w:p w14:paraId="3BA9A235" w14:textId="2C45B05F" w:rsidR="00775CF3" w:rsidRPr="006D1425" w:rsidRDefault="00775CF3" w:rsidP="00657255">
      <w:pPr>
        <w:pStyle w:val="Bullet2"/>
      </w:pPr>
      <w:r w:rsidRPr="006D1425">
        <w:t xml:space="preserve">Looking at the column headers in this plan helps us understand why it’s important to start this planning while you are designing the session. </w:t>
      </w:r>
      <w:r w:rsidR="0093612A" w:rsidRPr="006D1425">
        <w:t>Matching goals to measures to data needed to address those measures</w:t>
      </w:r>
      <w:r w:rsidR="00CF65C9" w:rsidRPr="006D1425">
        <w:t xml:space="preserve"> is part of the Design Phase.</w:t>
      </w:r>
    </w:p>
    <w:p w14:paraId="22DC4A53" w14:textId="3D41C53B" w:rsidR="00730315" w:rsidRPr="006D1425" w:rsidRDefault="00730315" w:rsidP="00657255">
      <w:pPr>
        <w:pStyle w:val="Bullet2"/>
      </w:pPr>
      <w:r w:rsidRPr="006D1425">
        <w:t xml:space="preserve">Again, we’ll talk more about this in Phase 4, but starting the planning in the Design and Plan phase will facilitate your success. </w:t>
      </w:r>
    </w:p>
    <w:p w14:paraId="781C197B" w14:textId="77777777" w:rsidR="00730315" w:rsidRPr="00B2395E" w:rsidRDefault="00730315" w:rsidP="00B2395E">
      <w:pPr>
        <w:pStyle w:val="Bullet1"/>
      </w:pPr>
      <w:r w:rsidRPr="00B2395E">
        <w:t>NEXT SLIDE</w:t>
      </w:r>
    </w:p>
    <w:p w14:paraId="66C44F4E" w14:textId="77777777" w:rsidR="004C609A" w:rsidRPr="006569CC" w:rsidRDefault="004C609A" w:rsidP="00657255">
      <w:pPr>
        <w:pStyle w:val="BodyText"/>
      </w:pPr>
    </w:p>
    <w:p w14:paraId="33F7E5C0" w14:textId="15DD52F5" w:rsidR="006F6623" w:rsidRDefault="006F6623" w:rsidP="0036111D">
      <w:pPr>
        <w:pStyle w:val="TopicName"/>
        <w:sectPr w:rsidR="006F6623" w:rsidSect="007A446C">
          <w:headerReference w:type="default" r:id="rId76"/>
          <w:pgSz w:w="12240" w:h="15840"/>
          <w:pgMar w:top="1080" w:right="720" w:bottom="936" w:left="1080" w:header="720" w:footer="720" w:gutter="0"/>
          <w:cols w:space="720"/>
          <w:docGrid w:linePitch="360"/>
        </w:sectPr>
      </w:pPr>
    </w:p>
    <w:p w14:paraId="4835B371" w14:textId="4E0DCF34" w:rsidR="004C609A" w:rsidRDefault="00B818B6" w:rsidP="00B818B6">
      <w:pPr>
        <w:pStyle w:val="Heading3"/>
      </w:pPr>
      <w:r>
        <w:lastRenderedPageBreak/>
        <w:t>2</w:t>
      </w:r>
      <w:r w:rsidR="001F67D8">
        <w:t>-</w:t>
      </w:r>
      <w:r w:rsidR="00730315">
        <w:t>5</w:t>
      </w:r>
      <w:r w:rsidR="004C609A">
        <w:t xml:space="preserve"> </w:t>
      </w:r>
      <w:r w:rsidR="006F6623">
        <w:t>Wrap-Up</w:t>
      </w:r>
    </w:p>
    <w:p w14:paraId="45BEE6F7" w14:textId="03E9D091" w:rsidR="004C609A" w:rsidRPr="00B818B6" w:rsidRDefault="004C609A" w:rsidP="00B818B6">
      <w:pPr>
        <w:pStyle w:val="BodyText"/>
        <w:rPr>
          <w:b/>
          <w:bCs/>
        </w:rPr>
      </w:pPr>
      <w:r w:rsidRPr="00B818B6">
        <w:rPr>
          <w:b/>
          <w:bCs/>
          <w:noProof/>
        </w:rPr>
        <w:drawing>
          <wp:inline distT="0" distB="0" distL="0" distR="0" wp14:anchorId="7D2EBEB2" wp14:editId="02D2CA3F">
            <wp:extent cx="333375" cy="333375"/>
            <wp:effectExtent l="0" t="0" r="0" b="9525"/>
            <wp:docPr id="1044" name="Graphic 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Graphic 104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33375" cy="333375"/>
                    </a:xfrm>
                    <a:prstGeom prst="rect">
                      <a:avLst/>
                    </a:prstGeom>
                  </pic:spPr>
                </pic:pic>
              </a:graphicData>
            </a:graphic>
          </wp:inline>
        </w:drawing>
      </w:r>
      <w:r w:rsidR="4151CA0A" w:rsidRPr="00B818B6">
        <w:rPr>
          <w:b/>
          <w:bCs/>
        </w:rPr>
        <w:t xml:space="preserve">Estimated Start Time: </w:t>
      </w:r>
      <w:r w:rsidR="0025759B" w:rsidRPr="00B818B6">
        <w:rPr>
          <w:b/>
          <w:bCs/>
        </w:rPr>
        <w:t>[ENTER TIME]</w:t>
      </w:r>
    </w:p>
    <w:p w14:paraId="065B9F42" w14:textId="77777777" w:rsidR="00FD2848" w:rsidRPr="00387B64" w:rsidRDefault="00FD2848" w:rsidP="00387B64">
      <w:pPr>
        <w:pStyle w:val="Heading4"/>
      </w:pPr>
      <w:r w:rsidRPr="00387B64">
        <w:t>Wrap-Up - Topic Intro</w:t>
      </w:r>
    </w:p>
    <w:p w14:paraId="03F95C7B" w14:textId="77777777" w:rsidR="00FD2848" w:rsidRPr="00E02F01" w:rsidRDefault="00FD2848" w:rsidP="00657255">
      <w:pPr>
        <w:pStyle w:val="BodyText"/>
      </w:pPr>
      <w:r w:rsidRPr="6FB00676">
        <w:t xml:space="preserve">Presenter: </w:t>
      </w:r>
      <w:r w:rsidRPr="00175158">
        <w:tab/>
      </w:r>
      <w:r>
        <w:t>[NAME]</w:t>
      </w:r>
    </w:p>
    <w:p w14:paraId="19D28643" w14:textId="105D8253" w:rsidR="00FD2848" w:rsidRDefault="00FD2848" w:rsidP="00657255">
      <w:pPr>
        <w:pStyle w:val="BodyText"/>
      </w:pPr>
      <w:r w:rsidRPr="001E71EB">
        <w:t>Duration</w:t>
      </w:r>
      <w:r w:rsidRPr="00175158">
        <w:t xml:space="preserve">:  </w:t>
      </w:r>
      <w:r w:rsidRPr="00175158">
        <w:tab/>
      </w:r>
      <w:r>
        <w:t>1 min.</w:t>
      </w:r>
    </w:p>
    <w:p w14:paraId="69E91EC4" w14:textId="77777777" w:rsidR="00FD2848" w:rsidRDefault="00FD2848" w:rsidP="00387B64">
      <w:pPr>
        <w:pStyle w:val="BodyText"/>
      </w:pPr>
      <w:r>
        <w:rPr>
          <w:noProof/>
        </w:rPr>
        <w:drawing>
          <wp:inline distT="0" distB="0" distL="0" distR="0" wp14:anchorId="4F2E699C" wp14:editId="264E34C2">
            <wp:extent cx="2852057" cy="1603189"/>
            <wp:effectExtent l="19050" t="19050" r="24765" b="16510"/>
            <wp:docPr id="95" name="Picture 95" descr="Slide 41:&#10;Three photos show individuals in three different professions (technology, the trades, and medicine), followed by a list of three subtopics for the wrap-up:&#10;1. Key takeaways.&#10;2. Reflections/questions.&#10;3. Nex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lide 41:&#10;Three photos show individuals in three different professions (technology, the trades, and medicine), followed by a list of three subtopics for the wrap-up:&#10;1. Key takeaways.&#10;2. Reflections/questions.&#10;3. Next steps."/>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858572" cy="1606851"/>
                    </a:xfrm>
                    <a:prstGeom prst="rect">
                      <a:avLst/>
                    </a:prstGeom>
                    <a:noFill/>
                    <a:ln>
                      <a:solidFill>
                        <a:schemeClr val="bg1">
                          <a:lumMod val="75000"/>
                        </a:schemeClr>
                      </a:solidFill>
                    </a:ln>
                  </pic:spPr>
                </pic:pic>
              </a:graphicData>
            </a:graphic>
          </wp:inline>
        </w:drawing>
      </w:r>
    </w:p>
    <w:p w14:paraId="3170C0F4" w14:textId="20369B1B" w:rsidR="00FD2848" w:rsidRPr="00B818B6" w:rsidRDefault="00FD2848" w:rsidP="00387B64">
      <w:pPr>
        <w:pStyle w:val="BodyText"/>
        <w:rPr>
          <w:b/>
          <w:bCs/>
        </w:rPr>
      </w:pPr>
      <w:r w:rsidRPr="00B818B6">
        <w:rPr>
          <w:b/>
          <w:bCs/>
          <w:noProof/>
        </w:rPr>
        <w:drawing>
          <wp:inline distT="0" distB="0" distL="0" distR="0" wp14:anchorId="75CC708F" wp14:editId="5E4E3CC2">
            <wp:extent cx="438150" cy="438150"/>
            <wp:effectExtent l="0" t="0" r="0" b="0"/>
            <wp:docPr id="1046" name="Graphic 1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Graphic 1046">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B818B6">
        <w:rPr>
          <w:b/>
          <w:bCs/>
        </w:rPr>
        <w:t>Present:</w:t>
      </w:r>
    </w:p>
    <w:p w14:paraId="4DA721CA" w14:textId="77777777" w:rsidR="00FD2848" w:rsidRDefault="00FD2848" w:rsidP="006F3FB8">
      <w:pPr>
        <w:pStyle w:val="Bullet1"/>
      </w:pPr>
      <w:r>
        <w:t>Explain that we will wrap up the session by:</w:t>
      </w:r>
    </w:p>
    <w:p w14:paraId="1FC8115C" w14:textId="6F03737E" w:rsidR="00FD2848" w:rsidRPr="00C6021C" w:rsidRDefault="00FD2848" w:rsidP="00657255">
      <w:pPr>
        <w:pStyle w:val="Bullet2"/>
      </w:pPr>
      <w:r>
        <w:t>Reviewing some key takeaways</w:t>
      </w:r>
      <w:r w:rsidR="00AD36DF">
        <w:t xml:space="preserve"> from this session</w:t>
      </w:r>
      <w:r w:rsidR="7B26A715">
        <w:t>.</w:t>
      </w:r>
      <w:r>
        <w:t xml:space="preserve"> </w:t>
      </w:r>
    </w:p>
    <w:p w14:paraId="594EBB21" w14:textId="3402CDFB" w:rsidR="00FD2848" w:rsidRPr="00C6021C" w:rsidRDefault="00FD2848" w:rsidP="00657255">
      <w:pPr>
        <w:pStyle w:val="Bullet2"/>
      </w:pPr>
      <w:r>
        <w:t>Reflecting on what you learned, what stood out to you, and what questions you may have.</w:t>
      </w:r>
    </w:p>
    <w:p w14:paraId="3C6DD07B" w14:textId="450B58BE" w:rsidR="00FD2848" w:rsidRDefault="00FD2848" w:rsidP="00657255">
      <w:pPr>
        <w:pStyle w:val="Bullet2"/>
      </w:pPr>
      <w:r>
        <w:t>Conducting a quick poll</w:t>
      </w:r>
      <w:r w:rsidR="63075E84">
        <w:t>.</w:t>
      </w:r>
    </w:p>
    <w:p w14:paraId="5BE3E350" w14:textId="338DA310" w:rsidR="00FD2848" w:rsidRDefault="00FD2848" w:rsidP="00657255">
      <w:pPr>
        <w:pStyle w:val="Bullet2"/>
      </w:pPr>
      <w:r>
        <w:t>Going over next steps</w:t>
      </w:r>
      <w:r w:rsidR="1659F066">
        <w:t>.</w:t>
      </w:r>
    </w:p>
    <w:p w14:paraId="7727DF91" w14:textId="5198A378" w:rsidR="00FD2848" w:rsidRPr="00186696" w:rsidRDefault="00493CD7" w:rsidP="006F3FB8">
      <w:pPr>
        <w:pStyle w:val="Bullet1"/>
      </w:pPr>
      <w:r>
        <w:t>NEXT SLIDE</w:t>
      </w:r>
    </w:p>
    <w:p w14:paraId="06969D88" w14:textId="54BB664C" w:rsidR="00FD2848" w:rsidRPr="00387B64" w:rsidRDefault="00AD36DF" w:rsidP="00387B64">
      <w:pPr>
        <w:pStyle w:val="Heading4"/>
      </w:pPr>
      <w:r w:rsidRPr="00387B64">
        <w:t>5</w:t>
      </w:r>
      <w:r w:rsidR="00FD2848" w:rsidRPr="00387B64">
        <w:t xml:space="preserve"> Key Takeaways</w:t>
      </w:r>
    </w:p>
    <w:p w14:paraId="5B2621C7" w14:textId="77777777" w:rsidR="00FD2848" w:rsidRPr="00E02F01" w:rsidRDefault="00FD2848" w:rsidP="00657255">
      <w:pPr>
        <w:pStyle w:val="BodyText"/>
      </w:pPr>
      <w:r w:rsidRPr="6FB00676">
        <w:t xml:space="preserve">Presenter: </w:t>
      </w:r>
      <w:r w:rsidRPr="00175158">
        <w:tab/>
      </w:r>
      <w:r>
        <w:t>[NAME]</w:t>
      </w:r>
    </w:p>
    <w:p w14:paraId="14CDF4D2" w14:textId="60EAB20C" w:rsidR="00FD2848" w:rsidRDefault="00FD2848" w:rsidP="00657255">
      <w:pPr>
        <w:pStyle w:val="BodyText"/>
      </w:pPr>
      <w:r w:rsidRPr="001E71EB">
        <w:t>Duration</w:t>
      </w:r>
      <w:r w:rsidRPr="00175158">
        <w:t xml:space="preserve">:  </w:t>
      </w:r>
      <w:r w:rsidRPr="00175158">
        <w:tab/>
      </w:r>
      <w:r>
        <w:t>2 min.</w:t>
      </w:r>
    </w:p>
    <w:p w14:paraId="01236B52" w14:textId="05FCE7EA" w:rsidR="00FD2848" w:rsidRDefault="001F3143" w:rsidP="00387B64">
      <w:pPr>
        <w:pStyle w:val="BodyText"/>
      </w:pPr>
      <w:r>
        <w:rPr>
          <w:noProof/>
        </w:rPr>
        <w:drawing>
          <wp:inline distT="0" distB="0" distL="0" distR="0" wp14:anchorId="5E3D5D99" wp14:editId="641F2D4E">
            <wp:extent cx="2611925" cy="1468430"/>
            <wp:effectExtent l="19050" t="19050" r="17145" b="17780"/>
            <wp:docPr id="67" name="Picture 67" descr="Slide 42:&#10;Five key takeaways are highlighted: &#10;1. Creating a strong design team with articulated learner, program, and partner goals to meet business and learner needs.&#10;2. Analyzing and planning for the learner experience. &#10;3. Designing a flexible program that can adapt to changes in funding, staffing, and business and learner needs.&#10;4. Four stages of the learner experience: pre-enrollment, enrollment and intake, participation, and transition to a career or additional education or training opportunities.&#10;5. Creating an evaluation plan that focuses on monitoring the progress the program and informing program improvement ef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lide 42:&#10;Five key takeaways are highlighted: &#10;1. Creating a strong design team with articulated learner, program, and partner goals to meet business and learner needs.&#10;2. Analyzing and planning for the learner experience. &#10;3. Designing a flexible program that can adapt to changes in funding, staffing, and business and learner needs.&#10;4. Four stages of the learner experience: pre-enrollment, enrollment and intake, participation, and transition to a career or additional education or training opportunities.&#10;5. Creating an evaluation plan that focuses on monitoring the progress the program and informing program improvement effort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8985" cy="1478021"/>
                    </a:xfrm>
                    <a:prstGeom prst="rect">
                      <a:avLst/>
                    </a:prstGeom>
                    <a:noFill/>
                    <a:ln>
                      <a:solidFill>
                        <a:schemeClr val="bg1">
                          <a:lumMod val="85000"/>
                        </a:schemeClr>
                      </a:solidFill>
                    </a:ln>
                  </pic:spPr>
                </pic:pic>
              </a:graphicData>
            </a:graphic>
          </wp:inline>
        </w:drawing>
      </w:r>
    </w:p>
    <w:p w14:paraId="28A912AA" w14:textId="4D925067" w:rsidR="00FD2848" w:rsidRPr="00B818B6" w:rsidRDefault="00FD2848" w:rsidP="00B818B6">
      <w:pPr>
        <w:pStyle w:val="BodyText"/>
        <w:keepNext/>
        <w:rPr>
          <w:b/>
          <w:bCs/>
        </w:rPr>
      </w:pPr>
      <w:r w:rsidRPr="00B818B6">
        <w:rPr>
          <w:b/>
          <w:bCs/>
          <w:noProof/>
        </w:rPr>
        <w:lastRenderedPageBreak/>
        <w:drawing>
          <wp:inline distT="0" distB="0" distL="0" distR="0" wp14:anchorId="0071BCCD" wp14:editId="5F444B96">
            <wp:extent cx="462643" cy="462643"/>
            <wp:effectExtent l="0" t="0" r="0" b="0"/>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B818B6">
        <w:rPr>
          <w:b/>
          <w:bCs/>
        </w:rPr>
        <w:t>NOTE – Technical Assistant:</w:t>
      </w:r>
    </w:p>
    <w:p w14:paraId="77F49DEC" w14:textId="50EBF687" w:rsidR="00FD2848" w:rsidRDefault="00FD2848" w:rsidP="006F3FB8">
      <w:pPr>
        <w:pStyle w:val="Bullet1"/>
      </w:pPr>
      <w:r w:rsidRPr="00B93ABF">
        <w:t xml:space="preserve">This slide has </w:t>
      </w:r>
      <w:r w:rsidR="00AD36DF">
        <w:t>4</w:t>
      </w:r>
      <w:r>
        <w:t xml:space="preserve"> builds/</w:t>
      </w:r>
      <w:r w:rsidRPr="00B93ABF">
        <w:t>clicks to display the key takeaways one a time as the facilitator discusses each</w:t>
      </w:r>
      <w:r w:rsidR="00AD36DF">
        <w:t xml:space="preserve"> (see below)</w:t>
      </w:r>
      <w:r w:rsidRPr="00B93ABF">
        <w:t>.</w:t>
      </w:r>
    </w:p>
    <w:p w14:paraId="4387A244" w14:textId="4AA46333" w:rsidR="007577A8" w:rsidRPr="00B818B6" w:rsidRDefault="007577A8" w:rsidP="00B818B6">
      <w:pPr>
        <w:pStyle w:val="BodyText"/>
        <w:rPr>
          <w:b/>
          <w:bCs/>
        </w:rPr>
      </w:pPr>
      <w:r w:rsidRPr="00B818B6">
        <w:rPr>
          <w:b/>
          <w:bCs/>
          <w:noProof/>
        </w:rPr>
        <w:drawing>
          <wp:inline distT="0" distB="0" distL="0" distR="0" wp14:anchorId="1F7E7F69" wp14:editId="5A14AD08">
            <wp:extent cx="438150" cy="438150"/>
            <wp:effectExtent l="0" t="0" r="0" b="0"/>
            <wp:docPr id="1050" name="Graphic 1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Graphic 1050">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B818B6">
        <w:rPr>
          <w:b/>
          <w:bCs/>
        </w:rPr>
        <w:t>Present:</w:t>
      </w:r>
    </w:p>
    <w:p w14:paraId="4568EA2A" w14:textId="77777777" w:rsidR="007577A8" w:rsidRDefault="007577A8" w:rsidP="006F3FB8">
      <w:pPr>
        <w:pStyle w:val="Bullet1"/>
        <w:rPr>
          <w:b/>
          <w:sz w:val="24"/>
          <w:shd w:val="clear" w:color="auto" w:fill="FFFFFF"/>
        </w:rPr>
      </w:pPr>
      <w:r>
        <w:rPr>
          <w:shd w:val="clear" w:color="auto" w:fill="FFFFFF"/>
        </w:rPr>
        <w:t>Review</w:t>
      </w:r>
      <w:r w:rsidRPr="21A897DB">
        <w:rPr>
          <w:shd w:val="clear" w:color="auto" w:fill="FFFFFF"/>
        </w:rPr>
        <w:t xml:space="preserve"> key takeaways. </w:t>
      </w:r>
    </w:p>
    <w:p w14:paraId="6E7B9352" w14:textId="77777777" w:rsidR="00AD36DF" w:rsidRDefault="00AD36DF" w:rsidP="00657255">
      <w:pPr>
        <w:pStyle w:val="Bullet2"/>
        <w:rPr>
          <w:sz w:val="20"/>
          <w:szCs w:val="24"/>
        </w:rPr>
      </w:pPr>
      <w:r>
        <w:t>A strong design team positions the IET program to meet business and learner needs.</w:t>
      </w:r>
    </w:p>
    <w:p w14:paraId="15CF9353" w14:textId="7B941216" w:rsidR="00AD36DF" w:rsidRDefault="4CAFCC99" w:rsidP="00657255">
      <w:pPr>
        <w:pStyle w:val="Bullet2"/>
      </w:pPr>
      <w:r>
        <w:t xml:space="preserve">Analyzing and planning for the learner experience is </w:t>
      </w:r>
      <w:r w:rsidR="002A4045">
        <w:t>a crucial aspect of</w:t>
      </w:r>
      <w:r>
        <w:t xml:space="preserve"> designing an IET program that support</w:t>
      </w:r>
      <w:r w:rsidR="002A4045">
        <w:t>s</w:t>
      </w:r>
      <w:r>
        <w:t xml:space="preserve"> </w:t>
      </w:r>
      <w:r w:rsidR="000934D1">
        <w:t xml:space="preserve">the unique needs of a diverse set of </w:t>
      </w:r>
      <w:r>
        <w:t>learners.</w:t>
      </w:r>
    </w:p>
    <w:p w14:paraId="5753853B" w14:textId="77777777" w:rsidR="00AD36DF" w:rsidRDefault="00AD36DF" w:rsidP="00657255">
      <w:pPr>
        <w:pStyle w:val="Bullet2"/>
      </w:pPr>
      <w:r>
        <w:t>The IET program structure should be flexible in adapting to changes in funding, staffing, and business and learner needs.</w:t>
      </w:r>
    </w:p>
    <w:p w14:paraId="3A2B1D79" w14:textId="676AE9E0" w:rsidR="00AD36DF" w:rsidRDefault="00AD36DF" w:rsidP="00657255">
      <w:pPr>
        <w:pStyle w:val="Bullet2"/>
        <w:rPr>
          <w:color w:val="000000"/>
          <w:szCs w:val="20"/>
        </w:rPr>
      </w:pPr>
      <w:r>
        <w:t>There are four stages of the learner experience: pre-enrollment, enrollment and intake, participation, and transition to a career or additional education or training opportunities.</w:t>
      </w:r>
    </w:p>
    <w:p w14:paraId="4785D8E0" w14:textId="23167A29" w:rsidR="007577A8" w:rsidRDefault="00AD36DF" w:rsidP="00657255">
      <w:pPr>
        <w:pStyle w:val="Bullet2"/>
      </w:pPr>
      <w:r>
        <w:t>An evaluation plan lays out how you will monitor the progress your program is making and the process you will use to inform program improvement efforts</w:t>
      </w:r>
      <w:r w:rsidR="007577A8">
        <w:t>.</w:t>
      </w:r>
    </w:p>
    <w:p w14:paraId="372B978E" w14:textId="6A458BA7" w:rsidR="007577A8" w:rsidRPr="00493CD7" w:rsidRDefault="00493CD7" w:rsidP="006F3FB8">
      <w:pPr>
        <w:pStyle w:val="Bullet1"/>
      </w:pPr>
      <w:r w:rsidRPr="00493CD7">
        <w:t>NEXT SLIDE</w:t>
      </w:r>
    </w:p>
    <w:p w14:paraId="245B2EAF" w14:textId="77777777" w:rsidR="007577A8" w:rsidRPr="00387B64" w:rsidRDefault="007577A8" w:rsidP="00387B64">
      <w:pPr>
        <w:pStyle w:val="Heading4"/>
      </w:pPr>
      <w:r w:rsidRPr="00387B64">
        <w:t>Group Discussion: Reflection (Optional)</w:t>
      </w:r>
    </w:p>
    <w:p w14:paraId="591AA8BE" w14:textId="77777777" w:rsidR="007577A8" w:rsidRPr="00E02F01" w:rsidRDefault="007577A8" w:rsidP="00657255">
      <w:pPr>
        <w:pStyle w:val="BodyText"/>
      </w:pPr>
      <w:r w:rsidRPr="6FB00676">
        <w:t xml:space="preserve">Presenter: </w:t>
      </w:r>
      <w:r w:rsidRPr="00175158">
        <w:tab/>
      </w:r>
      <w:r>
        <w:t>[NAME]</w:t>
      </w:r>
    </w:p>
    <w:p w14:paraId="0292FBA2" w14:textId="6EC87190" w:rsidR="00FE5CD3" w:rsidRDefault="007577A8" w:rsidP="00657255">
      <w:pPr>
        <w:pStyle w:val="BodyText"/>
      </w:pPr>
      <w:r w:rsidRPr="001E71EB">
        <w:t>Duration</w:t>
      </w:r>
      <w:r w:rsidRPr="00175158">
        <w:t xml:space="preserve">:  </w:t>
      </w:r>
      <w:r w:rsidRPr="00175158">
        <w:tab/>
      </w:r>
      <w:r>
        <w:t>10 min.</w:t>
      </w:r>
    </w:p>
    <w:p w14:paraId="5966B4C3" w14:textId="1B3B65B6" w:rsidR="007577A8" w:rsidRDefault="001F3143" w:rsidP="00387B64">
      <w:pPr>
        <w:pStyle w:val="BodyText"/>
        <w:rPr>
          <w:rFonts w:eastAsia="Calibri"/>
        </w:rPr>
      </w:pPr>
      <w:r>
        <w:rPr>
          <w:noProof/>
        </w:rPr>
        <w:drawing>
          <wp:inline distT="0" distB="0" distL="0" distR="0" wp14:anchorId="153288BC" wp14:editId="32415205">
            <wp:extent cx="2670773" cy="1501515"/>
            <wp:effectExtent l="19050" t="19050" r="15875" b="22860"/>
            <wp:docPr id="71" name="Picture 71" descr="Slide 43: &#10;In a group discussion, reflect on (a) one thing from today’s session that you plan to apply to your I E T design process going forward and (b) any lingering questions about the topics that we discussed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lide 43: &#10;In a group discussion, reflect on (a) one thing from today’s session that you plan to apply to your I E T design process going forward and (b) any lingering questions about the topics that we discussed toda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92070" cy="1513488"/>
                    </a:xfrm>
                    <a:prstGeom prst="rect">
                      <a:avLst/>
                    </a:prstGeom>
                    <a:noFill/>
                    <a:ln>
                      <a:solidFill>
                        <a:schemeClr val="bg1">
                          <a:lumMod val="85000"/>
                        </a:schemeClr>
                      </a:solidFill>
                    </a:ln>
                  </pic:spPr>
                </pic:pic>
              </a:graphicData>
            </a:graphic>
          </wp:inline>
        </w:drawing>
      </w:r>
    </w:p>
    <w:p w14:paraId="46AD9F33" w14:textId="3AC602D0" w:rsidR="007577A8" w:rsidRPr="00B818B6" w:rsidRDefault="007577A8" w:rsidP="00387B64">
      <w:pPr>
        <w:pStyle w:val="BodyText"/>
        <w:rPr>
          <w:b/>
          <w:bCs/>
        </w:rPr>
      </w:pPr>
      <w:r w:rsidRPr="00B818B6">
        <w:rPr>
          <w:b/>
          <w:bCs/>
          <w:noProof/>
        </w:rPr>
        <w:drawing>
          <wp:inline distT="0" distB="0" distL="0" distR="0" wp14:anchorId="0F4E349D" wp14:editId="663EE931">
            <wp:extent cx="462643" cy="462643"/>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B818B6">
        <w:rPr>
          <w:b/>
          <w:bCs/>
        </w:rPr>
        <w:t>NOTE – IET Training Team:</w:t>
      </w:r>
    </w:p>
    <w:p w14:paraId="41A9A036" w14:textId="25ED7E77" w:rsidR="00E13884" w:rsidRDefault="341ECF99" w:rsidP="006F3FB8">
      <w:pPr>
        <w:pStyle w:val="Bullet1"/>
      </w:pPr>
      <w:r>
        <w:t xml:space="preserve">This is </w:t>
      </w:r>
      <w:r w:rsidR="4F7A9B17">
        <w:t>an</w:t>
      </w:r>
      <w:r w:rsidR="1CE02417">
        <w:t xml:space="preserve"> </w:t>
      </w:r>
      <w:r>
        <w:t xml:space="preserve">optional </w:t>
      </w:r>
      <w:r w:rsidR="4F7A9B17">
        <w:t>discussion</w:t>
      </w:r>
      <w:r w:rsidR="1CE02417">
        <w:t xml:space="preserve"> </w:t>
      </w:r>
      <w:r>
        <w:t xml:space="preserve">that can be conducted with the whole group of participants, or you may choose to conduct it in breakout groups and then ask groups to share one or two things they </w:t>
      </w:r>
      <w:r w:rsidR="0090259D">
        <w:t>discussed</w:t>
      </w:r>
      <w:r>
        <w:t>.</w:t>
      </w:r>
    </w:p>
    <w:p w14:paraId="5D9A9A72" w14:textId="1BF8B61B" w:rsidR="007577A8" w:rsidRPr="00B818B6" w:rsidRDefault="007577A8" w:rsidP="00B818B6">
      <w:pPr>
        <w:pStyle w:val="BodyText"/>
        <w:keepNext/>
        <w:rPr>
          <w:b/>
          <w:bCs/>
        </w:rPr>
      </w:pPr>
      <w:r w:rsidRPr="00B818B6">
        <w:rPr>
          <w:b/>
          <w:bCs/>
          <w:noProof/>
        </w:rPr>
        <w:lastRenderedPageBreak/>
        <w:drawing>
          <wp:inline distT="0" distB="0" distL="0" distR="0" wp14:anchorId="386AE125" wp14:editId="01FCF9D0">
            <wp:extent cx="422910" cy="422910"/>
            <wp:effectExtent l="0" t="0" r="0" b="0"/>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phic 101">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422910" cy="422910"/>
                    </a:xfrm>
                    <a:prstGeom prst="rect">
                      <a:avLst/>
                    </a:prstGeom>
                  </pic:spPr>
                </pic:pic>
              </a:graphicData>
            </a:graphic>
          </wp:inline>
        </w:drawing>
      </w:r>
      <w:r w:rsidRPr="00B818B6">
        <w:rPr>
          <w:b/>
          <w:bCs/>
        </w:rPr>
        <w:t>Discuss:</w:t>
      </w:r>
    </w:p>
    <w:p w14:paraId="0F23F0D7" w14:textId="23196F9A" w:rsidR="007577A8" w:rsidRPr="00310C25" w:rsidRDefault="341ECF99" w:rsidP="00B818B6">
      <w:pPr>
        <w:pStyle w:val="Bullet1"/>
        <w:keepNext/>
      </w:pPr>
      <w:r>
        <w:t xml:space="preserve">Lead a group discussion reflecting on what was covered in this </w:t>
      </w:r>
      <w:r w:rsidR="2C023F32">
        <w:t>phase</w:t>
      </w:r>
      <w:r>
        <w:t>.</w:t>
      </w:r>
      <w:r w:rsidR="007577A8">
        <w:br/>
      </w:r>
      <w:r>
        <w:t>Possible questions:</w:t>
      </w:r>
    </w:p>
    <w:p w14:paraId="7DC4A2D6" w14:textId="77777777" w:rsidR="00AD36DF" w:rsidRPr="00AD36DF" w:rsidRDefault="00AD36DF" w:rsidP="00657255">
      <w:pPr>
        <w:pStyle w:val="Bullet2"/>
      </w:pPr>
      <w:r w:rsidRPr="00AD36DF">
        <w:t>What is one thing you heard today that you want to apply to your IET design process going forward?</w:t>
      </w:r>
    </w:p>
    <w:p w14:paraId="24026F2B" w14:textId="37852865" w:rsidR="007577A8" w:rsidRPr="00AD36DF" w:rsidRDefault="00AD36DF" w:rsidP="00657255">
      <w:pPr>
        <w:pStyle w:val="Bullet2"/>
      </w:pPr>
      <w:r w:rsidRPr="00AD36DF">
        <w:t>What lingering questions do you have about the topics we discussed today</w:t>
      </w:r>
      <w:r>
        <w:t>?</w:t>
      </w:r>
    </w:p>
    <w:p w14:paraId="0C6F9420" w14:textId="503A5EB5" w:rsidR="007577A8" w:rsidRPr="00186696" w:rsidRDefault="007577A8" w:rsidP="006F3FB8">
      <w:pPr>
        <w:pStyle w:val="Bullet1"/>
      </w:pPr>
      <w:r w:rsidRPr="00186696">
        <w:t xml:space="preserve">As time allows, ask if there are any questions about what was covered in this </w:t>
      </w:r>
      <w:r w:rsidR="00786FC2">
        <w:t>session</w:t>
      </w:r>
      <w:r w:rsidRPr="00186696">
        <w:t>.</w:t>
      </w:r>
    </w:p>
    <w:p w14:paraId="56A60D73" w14:textId="18F93AC0" w:rsidR="008C0AD3" w:rsidRPr="00493CD7" w:rsidRDefault="00493CD7" w:rsidP="006F3FB8">
      <w:pPr>
        <w:pStyle w:val="Bullet1"/>
      </w:pPr>
      <w:r w:rsidRPr="00493CD7">
        <w:t>NEXT SLIDE</w:t>
      </w:r>
    </w:p>
    <w:p w14:paraId="2E97B9A7" w14:textId="270D74E5" w:rsidR="007577A8" w:rsidRPr="00387B64" w:rsidRDefault="007577A8" w:rsidP="00163F0D">
      <w:pPr>
        <w:pStyle w:val="Heading4"/>
        <w:spacing w:before="360"/>
      </w:pPr>
      <w:r w:rsidRPr="00387B64">
        <w:t xml:space="preserve">Poll: </w:t>
      </w:r>
      <w:r w:rsidR="00D6510E" w:rsidRPr="00387B64">
        <w:t>Confidence Level</w:t>
      </w:r>
      <w:r w:rsidRPr="00387B64">
        <w:t xml:space="preserve"> (Optional)</w:t>
      </w:r>
    </w:p>
    <w:p w14:paraId="0DB9FECF" w14:textId="77777777" w:rsidR="007577A8" w:rsidRPr="00E02F01" w:rsidRDefault="007577A8" w:rsidP="00657255">
      <w:pPr>
        <w:pStyle w:val="BodyText"/>
      </w:pPr>
      <w:r w:rsidRPr="6FB00676">
        <w:t xml:space="preserve">Presenter: </w:t>
      </w:r>
      <w:r w:rsidRPr="00175158">
        <w:tab/>
      </w:r>
      <w:r>
        <w:t>[NAME]</w:t>
      </w:r>
    </w:p>
    <w:p w14:paraId="4F94ADC3" w14:textId="3370F516" w:rsidR="007577A8" w:rsidRDefault="007577A8" w:rsidP="00657255">
      <w:pPr>
        <w:pStyle w:val="BodyText"/>
      </w:pPr>
      <w:r w:rsidRPr="001E71EB">
        <w:t>Duration</w:t>
      </w:r>
      <w:r w:rsidRPr="00175158">
        <w:t xml:space="preserve">:  </w:t>
      </w:r>
      <w:r w:rsidRPr="00175158">
        <w:tab/>
      </w:r>
      <w:r>
        <w:t>2 min.</w:t>
      </w:r>
    </w:p>
    <w:p w14:paraId="5365171D" w14:textId="3D813FEF" w:rsidR="007577A8" w:rsidRDefault="001F3143" w:rsidP="00387B64">
      <w:pPr>
        <w:pStyle w:val="BodyText"/>
      </w:pPr>
      <w:r>
        <w:rPr>
          <w:noProof/>
        </w:rPr>
        <w:drawing>
          <wp:inline distT="0" distB="0" distL="0" distR="0" wp14:anchorId="3B0B6846" wp14:editId="17749566">
            <wp:extent cx="2616452" cy="1470976"/>
            <wp:effectExtent l="19050" t="19050" r="12700" b="15240"/>
            <wp:docPr id="72" name="Picture 72" descr="Slide 44: &#10;How prepared do you feel you are to incorporate what you have learned about designing and planning an IET program into your practice? Choose 1 of the following:&#10;a. I feel very prepared.&#10;b. I feel somewhat prepared.&#10;c. I may need more training/support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lide 44: &#10;How prepared do you feel you are to incorporate what you have learned about designing and planning an IET program into your practice? Choose 1 of the following:&#10;a. I feel very prepared.&#10;b. I feel somewhat prepared.&#10;c. I may need more training/support firs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38582" cy="1483418"/>
                    </a:xfrm>
                    <a:prstGeom prst="rect">
                      <a:avLst/>
                    </a:prstGeom>
                    <a:noFill/>
                    <a:ln>
                      <a:solidFill>
                        <a:schemeClr val="bg1">
                          <a:lumMod val="85000"/>
                        </a:schemeClr>
                      </a:solidFill>
                    </a:ln>
                  </pic:spPr>
                </pic:pic>
              </a:graphicData>
            </a:graphic>
          </wp:inline>
        </w:drawing>
      </w:r>
    </w:p>
    <w:p w14:paraId="048AEB66" w14:textId="2E000FA6" w:rsidR="007577A8" w:rsidRPr="00163F0D" w:rsidRDefault="007577A8" w:rsidP="00387B64">
      <w:pPr>
        <w:pStyle w:val="BodyText"/>
        <w:rPr>
          <w:b/>
          <w:bCs/>
        </w:rPr>
      </w:pPr>
      <w:r w:rsidRPr="00163F0D">
        <w:rPr>
          <w:b/>
          <w:bCs/>
          <w:noProof/>
        </w:rPr>
        <w:drawing>
          <wp:inline distT="0" distB="0" distL="0" distR="0" wp14:anchorId="34BA1B29" wp14:editId="2910212C">
            <wp:extent cx="462643" cy="462643"/>
            <wp:effectExtent l="0" t="0" r="0" b="0"/>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163F0D">
        <w:rPr>
          <w:b/>
          <w:bCs/>
        </w:rPr>
        <w:t>NOTE – IET Training Team:</w:t>
      </w:r>
    </w:p>
    <w:p w14:paraId="0E47B914" w14:textId="6075487F" w:rsidR="007577A8" w:rsidRDefault="007577A8" w:rsidP="006F3FB8">
      <w:pPr>
        <w:pStyle w:val="Bullet1"/>
      </w:pPr>
      <w:r w:rsidRPr="00B93ABF">
        <w:t xml:space="preserve">This </w:t>
      </w:r>
      <w:r>
        <w:t>is an optional poll. You can choose to delete or modify it as needed. Remember to do the same in the slide deck</w:t>
      </w:r>
      <w:r w:rsidRPr="00B93ABF">
        <w:t>.</w:t>
      </w:r>
    </w:p>
    <w:p w14:paraId="1CD7B118" w14:textId="4EB9423D" w:rsidR="007577A8" w:rsidRPr="00163F0D" w:rsidRDefault="007577A8" w:rsidP="00387B64">
      <w:pPr>
        <w:pStyle w:val="BodyText"/>
        <w:rPr>
          <w:b/>
          <w:bCs/>
        </w:rPr>
      </w:pPr>
      <w:r w:rsidRPr="00163F0D">
        <w:rPr>
          <w:b/>
          <w:bCs/>
          <w:noProof/>
        </w:rPr>
        <w:drawing>
          <wp:inline distT="0" distB="0" distL="0" distR="0" wp14:anchorId="106865C9" wp14:editId="6AD56BF9">
            <wp:extent cx="303609" cy="320722"/>
            <wp:effectExtent l="0" t="0" r="1270" b="3175"/>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a:extLst>
                        <a:ext uri="{C183D7F6-B498-43B3-948B-1728B52AA6E4}">
                          <adec:decorative xmlns:adec="http://schemas.microsoft.com/office/drawing/2017/decorative" val="1"/>
                        </a:ext>
                      </a:extLst>
                    </pic:cNvPr>
                    <pic:cNvPicPr/>
                  </pic:nvPicPr>
                  <pic:blipFill rotWithShape="1">
                    <a:blip r:embed="rId37" cstate="screen">
                      <a:extLst>
                        <a:ext uri="{28A0092B-C50C-407E-A947-70E740481C1C}">
                          <a14:useLocalDpi xmlns:a14="http://schemas.microsoft.com/office/drawing/2010/main"/>
                        </a:ext>
                        <a:ext uri="{96DAC541-7B7A-43D3-8B79-37D633B846F1}">
                          <asvg:svgBlip xmlns:asvg="http://schemas.microsoft.com/office/drawing/2016/SVG/main" r:embed="rId38"/>
                        </a:ext>
                      </a:extLst>
                    </a:blip>
                    <a:srcRect l="22027" t="20395" r="20096" b="18466"/>
                    <a:stretch/>
                  </pic:blipFill>
                  <pic:spPr bwMode="auto">
                    <a:xfrm>
                      <a:off x="0" y="0"/>
                      <a:ext cx="311788" cy="329362"/>
                    </a:xfrm>
                    <a:prstGeom prst="rect">
                      <a:avLst/>
                    </a:prstGeom>
                    <a:ln>
                      <a:noFill/>
                    </a:ln>
                    <a:extLst>
                      <a:ext uri="{53640926-AAD7-44D8-BBD7-CCE9431645EC}">
                        <a14:shadowObscured xmlns:a14="http://schemas.microsoft.com/office/drawing/2010/main"/>
                      </a:ext>
                    </a:extLst>
                  </pic:spPr>
                </pic:pic>
              </a:graphicData>
            </a:graphic>
          </wp:inline>
        </w:drawing>
      </w:r>
      <w:r w:rsidR="00844554" w:rsidRPr="00163F0D">
        <w:rPr>
          <w:b/>
          <w:bCs/>
        </w:rPr>
        <w:t xml:space="preserve"> </w:t>
      </w:r>
      <w:r w:rsidRPr="00163F0D">
        <w:rPr>
          <w:b/>
          <w:bCs/>
        </w:rPr>
        <w:t>Poll:</w:t>
      </w:r>
    </w:p>
    <w:p w14:paraId="19B1AC14" w14:textId="77777777" w:rsidR="007577A8" w:rsidRDefault="007577A8" w:rsidP="006F3FB8">
      <w:pPr>
        <w:pStyle w:val="Bullet1"/>
      </w:pPr>
      <w:r w:rsidRPr="21A897DB">
        <w:rPr>
          <w:shd w:val="clear" w:color="auto" w:fill="FFFFFF"/>
        </w:rPr>
        <w:t>Introduce the poll question and ask participants to respond.</w:t>
      </w:r>
      <w:r>
        <w:t xml:space="preserve"> </w:t>
      </w:r>
    </w:p>
    <w:p w14:paraId="5023443F" w14:textId="623E73EB" w:rsidR="007577A8" w:rsidRPr="00D6510E" w:rsidRDefault="00D6510E" w:rsidP="00657255">
      <w:pPr>
        <w:pStyle w:val="Bullet2"/>
      </w:pPr>
      <w:r w:rsidRPr="00D6510E">
        <w:t>How prepared do you feel you are to incorporate what you have learned about designing and planning an IET program into your practice?</w:t>
      </w:r>
    </w:p>
    <w:p w14:paraId="70CC6B81" w14:textId="77777777" w:rsidR="00D6510E" w:rsidRPr="005E3BBE" w:rsidRDefault="00D6510E" w:rsidP="009868A2">
      <w:pPr>
        <w:pStyle w:val="BodyText"/>
        <w:numPr>
          <w:ilvl w:val="0"/>
          <w:numId w:val="41"/>
        </w:numPr>
        <w:ind w:left="1152"/>
      </w:pPr>
      <w:r w:rsidRPr="005E3BBE">
        <w:t>I feel very prepared</w:t>
      </w:r>
      <w:r>
        <w:t>.</w:t>
      </w:r>
    </w:p>
    <w:p w14:paraId="6D452F1E" w14:textId="77777777" w:rsidR="00D6510E" w:rsidRPr="005E3BBE" w:rsidRDefault="00D6510E" w:rsidP="009868A2">
      <w:pPr>
        <w:pStyle w:val="BodyText"/>
        <w:numPr>
          <w:ilvl w:val="0"/>
          <w:numId w:val="41"/>
        </w:numPr>
        <w:ind w:left="1152"/>
      </w:pPr>
      <w:r w:rsidRPr="005E3BBE">
        <w:t>I feel somewhat prepared</w:t>
      </w:r>
      <w:r>
        <w:t>.</w:t>
      </w:r>
    </w:p>
    <w:p w14:paraId="122D8A76" w14:textId="77777777" w:rsidR="00D6510E" w:rsidRPr="00CB3D63" w:rsidRDefault="00D6510E" w:rsidP="009868A2">
      <w:pPr>
        <w:pStyle w:val="BodyText"/>
        <w:numPr>
          <w:ilvl w:val="0"/>
          <w:numId w:val="41"/>
        </w:numPr>
        <w:ind w:left="1152"/>
      </w:pPr>
      <w:r w:rsidRPr="005E3BBE">
        <w:t>I may need more training/support first</w:t>
      </w:r>
      <w:r>
        <w:t>.</w:t>
      </w:r>
    </w:p>
    <w:p w14:paraId="78258E61" w14:textId="77777777" w:rsidR="00D6510E" w:rsidRPr="00163F0D" w:rsidRDefault="00D6510E" w:rsidP="006F3FB8">
      <w:pPr>
        <w:pStyle w:val="Bullet1"/>
      </w:pPr>
      <w:r w:rsidRPr="00163F0D">
        <w:rPr>
          <w:highlight w:val="lightGray"/>
        </w:rPr>
        <w:t>If you are delivering the training in-person</w:t>
      </w:r>
      <w:r w:rsidRPr="00B2395E">
        <w:t xml:space="preserve">, </w:t>
      </w:r>
      <w:r w:rsidRPr="00163F0D">
        <w:t>read the options and have participants raise their hands (“Raise your hand if you feel very prepared.” “Who feels somewhat prepared?” “Raise your hand if you feel you may need more training or support first?”).</w:t>
      </w:r>
    </w:p>
    <w:p w14:paraId="53D4244F" w14:textId="77777777" w:rsidR="00D6510E" w:rsidRPr="00163F0D" w:rsidRDefault="00D6510E" w:rsidP="006F3FB8">
      <w:pPr>
        <w:pStyle w:val="Bullet1"/>
      </w:pPr>
      <w:r w:rsidRPr="00163F0D">
        <w:rPr>
          <w:highlight w:val="lightGray"/>
        </w:rPr>
        <w:t>If virtual</w:t>
      </w:r>
      <w:r w:rsidRPr="00B2395E">
        <w:t xml:space="preserve">, </w:t>
      </w:r>
      <w:r w:rsidRPr="00163F0D">
        <w:t xml:space="preserve">ask technical assistant to launch poll and give participants a little time to respond, then share the results. </w:t>
      </w:r>
    </w:p>
    <w:p w14:paraId="77A9791C" w14:textId="01AE6C7B" w:rsidR="007577A8" w:rsidRPr="00493CD7" w:rsidRDefault="00493CD7" w:rsidP="006F3FB8">
      <w:pPr>
        <w:pStyle w:val="Bullet1"/>
      </w:pPr>
      <w:r w:rsidRPr="00493CD7">
        <w:t>NEXT SLIDE</w:t>
      </w:r>
    </w:p>
    <w:p w14:paraId="2D21C67C" w14:textId="77777777" w:rsidR="00A30FE8" w:rsidRPr="00387B64" w:rsidRDefault="00A30FE8" w:rsidP="00387B64">
      <w:pPr>
        <w:pStyle w:val="Heading4"/>
      </w:pPr>
      <w:r w:rsidRPr="00387B64">
        <w:lastRenderedPageBreak/>
        <w:t>Next Steps</w:t>
      </w:r>
    </w:p>
    <w:p w14:paraId="03C84EF4" w14:textId="77777777" w:rsidR="00A30FE8" w:rsidRPr="00E02F01" w:rsidRDefault="00A30FE8" w:rsidP="00657255">
      <w:pPr>
        <w:pStyle w:val="BodyText"/>
      </w:pPr>
      <w:r w:rsidRPr="6FB00676">
        <w:t xml:space="preserve">Presenter: </w:t>
      </w:r>
      <w:r w:rsidRPr="00175158">
        <w:tab/>
      </w:r>
      <w:r>
        <w:t>[NAME]</w:t>
      </w:r>
    </w:p>
    <w:p w14:paraId="36899A31" w14:textId="77777777" w:rsidR="00A30FE8" w:rsidRDefault="00A30FE8" w:rsidP="00657255">
      <w:pPr>
        <w:pStyle w:val="BodyText"/>
      </w:pPr>
      <w:r w:rsidRPr="001E71EB">
        <w:t>Duration</w:t>
      </w:r>
      <w:r w:rsidRPr="00175158">
        <w:t xml:space="preserve">:  </w:t>
      </w:r>
      <w:r w:rsidRPr="00175158">
        <w:tab/>
      </w:r>
      <w:r>
        <w:t>2 min.</w:t>
      </w:r>
    </w:p>
    <w:p w14:paraId="46B87308" w14:textId="62B9D697" w:rsidR="00A30FE8" w:rsidRPr="003811EC" w:rsidRDefault="003811EC" w:rsidP="00387B64">
      <w:pPr>
        <w:pStyle w:val="BodyText"/>
        <w:rPr>
          <w:noProof/>
        </w:rPr>
      </w:pPr>
      <w:r>
        <w:rPr>
          <w:noProof/>
        </w:rPr>
        <w:drawing>
          <wp:inline distT="0" distB="0" distL="0" distR="0" wp14:anchorId="70D7D55F" wp14:editId="5930155A">
            <wp:extent cx="2634559" cy="1481155"/>
            <wp:effectExtent l="0" t="0" r="0" b="5080"/>
            <wp:docPr id="74" name="Picture 74" descr="Slide 45:&#10;Next step for Phase 2 (Design and Plan).&#10;Participate in a team activity ([ENTER DAYS TO COMPLETE]). Choose at least one of the following activities from the I E T Planning Tool:  &#10;1. Think about your I E T Design Team. Do you have the right people, perspectives, and skills on your team currently? What is missing and how might you go about adding it to your team? Draft your team’s purpose statement.&#10;2. Reflect on your existing I E T Program goals. What are they? Are they SMART? Do they cover learner, program, and partner goals. Brainstorm goals or refine your existing goals.&#10;3. Consider the learner experience. Brainstorm key components of the learner experience or discuss opportunities to refine and strengthen your current approach.    &#10;Participate in cohort discussions [ENTER DAT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lide 45:&#10;Next step for Phase 2 (Design and Plan).&#10;Participate in a team activity ([ENTER DAYS TO COMPLETE]). Choose at least one of the following activities from the I E T Planning Tool:  &#10;1. Think about your I E T Design Team. Do you have the right people, perspectives, and skills on your team currently? What is missing and how might you go about adding it to your team? Draft your team’s purpose statement.&#10;2. Reflect on your existing I E T Program goals. What are they? Are they SMART? Do they cover learner, program, and partner goals. Brainstorm goals or refine your existing goals.&#10;3. Consider the learner experience. Brainstorm key components of the learner experience or discuss opportunities to refine and strengthen your current approach.    &#10;Participate in cohort discussions [ENTER DATE AND TIM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59364" cy="1495100"/>
                    </a:xfrm>
                    <a:prstGeom prst="rect">
                      <a:avLst/>
                    </a:prstGeom>
                    <a:noFill/>
                    <a:ln>
                      <a:noFill/>
                    </a:ln>
                  </pic:spPr>
                </pic:pic>
              </a:graphicData>
            </a:graphic>
          </wp:inline>
        </w:drawing>
      </w:r>
    </w:p>
    <w:p w14:paraId="5D7C508F" w14:textId="77777777" w:rsidR="00D6510E" w:rsidRPr="00163F0D" w:rsidRDefault="00D6510E" w:rsidP="00387B64">
      <w:pPr>
        <w:pStyle w:val="BodyText"/>
        <w:rPr>
          <w:b/>
          <w:bCs/>
        </w:rPr>
      </w:pPr>
      <w:r w:rsidRPr="00163F0D">
        <w:rPr>
          <w:b/>
          <w:bCs/>
          <w:noProof/>
        </w:rPr>
        <w:drawing>
          <wp:inline distT="0" distB="0" distL="0" distR="0" wp14:anchorId="19574515" wp14:editId="69825604">
            <wp:extent cx="462643" cy="462643"/>
            <wp:effectExtent l="0" t="0" r="0" b="0"/>
            <wp:docPr id="1055" name="Graphic 1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Graphic 1055">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163F0D">
        <w:rPr>
          <w:b/>
          <w:bCs/>
        </w:rPr>
        <w:t>NOTE – IET Training Team:</w:t>
      </w:r>
    </w:p>
    <w:p w14:paraId="052B70BE" w14:textId="77777777" w:rsidR="00D6510E" w:rsidRPr="00163F0D" w:rsidRDefault="00D6510E" w:rsidP="00163F0D">
      <w:pPr>
        <w:pStyle w:val="Bullet1"/>
      </w:pPr>
      <w:r w:rsidRPr="00163F0D">
        <w:t>Modify this slide and the next to fit your structure and schedule. For example, add dates and times where indicated. If you are not doing cohorts, remove the last bullet on this slide.</w:t>
      </w:r>
    </w:p>
    <w:p w14:paraId="6E90E6FD" w14:textId="77777777" w:rsidR="00D6510E" w:rsidRPr="00163F0D" w:rsidRDefault="00D6510E" w:rsidP="00387B64">
      <w:pPr>
        <w:pStyle w:val="BodyText"/>
        <w:rPr>
          <w:b/>
          <w:bCs/>
        </w:rPr>
      </w:pPr>
      <w:r w:rsidRPr="00163F0D">
        <w:rPr>
          <w:b/>
          <w:bCs/>
          <w:noProof/>
        </w:rPr>
        <w:drawing>
          <wp:inline distT="0" distB="0" distL="0" distR="0" wp14:anchorId="1C223595" wp14:editId="482AB5F0">
            <wp:extent cx="438150" cy="438150"/>
            <wp:effectExtent l="0" t="0" r="0" b="0"/>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163F0D">
        <w:rPr>
          <w:b/>
          <w:bCs/>
        </w:rPr>
        <w:t>Present:</w:t>
      </w:r>
    </w:p>
    <w:p w14:paraId="47FA5A11" w14:textId="77777777" w:rsidR="00D6510E" w:rsidRDefault="00D6510E" w:rsidP="006F3FB8">
      <w:pPr>
        <w:pStyle w:val="Bullet1"/>
      </w:pPr>
      <w:r>
        <w:t>Use the PPT slide to talk through the team activity and the next cohort meeting (if applicable).</w:t>
      </w:r>
    </w:p>
    <w:p w14:paraId="6A5E1637" w14:textId="77777777" w:rsidR="00D6510E" w:rsidRPr="00474A4E" w:rsidRDefault="00D6510E" w:rsidP="006F3FB8">
      <w:pPr>
        <w:pStyle w:val="Bullet1"/>
      </w:pPr>
      <w:r w:rsidRPr="00220999">
        <w:rPr>
          <w:shd w:val="clear" w:color="auto" w:fill="FFFFFF"/>
        </w:rPr>
        <w:t>NEXT SLIDE</w:t>
      </w:r>
    </w:p>
    <w:p w14:paraId="3687263B" w14:textId="77777777" w:rsidR="00D6510E" w:rsidRPr="00387B64" w:rsidRDefault="00D6510E" w:rsidP="00387B64">
      <w:pPr>
        <w:pStyle w:val="Heading4"/>
      </w:pPr>
      <w:r w:rsidRPr="00387B64">
        <w:t>Next Steps (cont.)</w:t>
      </w:r>
    </w:p>
    <w:p w14:paraId="79D26EA3" w14:textId="77777777" w:rsidR="00D6510E" w:rsidRPr="00E02F01" w:rsidRDefault="00D6510E" w:rsidP="00657255">
      <w:pPr>
        <w:pStyle w:val="BodyText"/>
      </w:pPr>
      <w:r w:rsidRPr="6FB00676">
        <w:t xml:space="preserve">Presenter: </w:t>
      </w:r>
      <w:r w:rsidRPr="00175158">
        <w:tab/>
      </w:r>
      <w:r>
        <w:t>[NAME]</w:t>
      </w:r>
    </w:p>
    <w:p w14:paraId="18EB4ED1" w14:textId="77777777" w:rsidR="00D6510E" w:rsidRPr="00474A4E" w:rsidRDefault="00D6510E" w:rsidP="00657255">
      <w:pPr>
        <w:pStyle w:val="BodyText"/>
      </w:pPr>
      <w:r w:rsidRPr="001E71EB">
        <w:t>Duration</w:t>
      </w:r>
      <w:r w:rsidRPr="00175158">
        <w:t xml:space="preserve">:  </w:t>
      </w:r>
      <w:r w:rsidRPr="00175158">
        <w:tab/>
      </w:r>
      <w:r>
        <w:t>1 min.</w:t>
      </w:r>
    </w:p>
    <w:p w14:paraId="163B551C" w14:textId="0AA15459" w:rsidR="00D6510E" w:rsidRDefault="00235001" w:rsidP="00387B64">
      <w:pPr>
        <w:pStyle w:val="BodyText"/>
      </w:pPr>
      <w:r>
        <w:rPr>
          <w:noProof/>
        </w:rPr>
        <w:drawing>
          <wp:inline distT="0" distB="0" distL="0" distR="0" wp14:anchorId="544E6F4A" wp14:editId="20855B5F">
            <wp:extent cx="2616452" cy="1470976"/>
            <wp:effectExtent l="0" t="0" r="0" b="0"/>
            <wp:docPr id="75" name="Picture 75" descr="Slide 46:&#10;Next step for Phase 3 (Develop and Implement).&#10;Complete an individual assignment before next training session on (ENTER DATE AND TIME): &#10;1. Read Section 3.0 Develop and Implement in the IET Toolkit.&#10;2. Review all desk aids for the section.&#10;3. Take notes and write down your questions about the Develop and Implement phase in your Participant Guide.&#10;The next training session is (ENTER DATE AND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lide 46:&#10;Next step for Phase 3 (Develop and Implement).&#10;Complete an individual assignment before next training session on (ENTER DATE AND TIME): &#10;1. Read Section 3.0 Develop and Implement in the IET Toolkit.&#10;2. Review all desk aids for the section.&#10;3. Take notes and write down your questions about the Develop and Implement phase in your Participant Guide.&#10;The next training session is (ENTER DATE AND TIME).&#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8180" cy="1477569"/>
                    </a:xfrm>
                    <a:prstGeom prst="rect">
                      <a:avLst/>
                    </a:prstGeom>
                    <a:noFill/>
                    <a:ln>
                      <a:noFill/>
                    </a:ln>
                  </pic:spPr>
                </pic:pic>
              </a:graphicData>
            </a:graphic>
          </wp:inline>
        </w:drawing>
      </w:r>
    </w:p>
    <w:p w14:paraId="22A89CEE" w14:textId="77777777" w:rsidR="00D6510E" w:rsidRPr="00163F0D" w:rsidRDefault="00D6510E" w:rsidP="00387B64">
      <w:pPr>
        <w:pStyle w:val="BodyText"/>
        <w:rPr>
          <w:b/>
          <w:bCs/>
        </w:rPr>
      </w:pPr>
      <w:r w:rsidRPr="00163F0D">
        <w:rPr>
          <w:b/>
          <w:bCs/>
          <w:noProof/>
        </w:rPr>
        <w:drawing>
          <wp:inline distT="0" distB="0" distL="0" distR="0" wp14:anchorId="55D431B0" wp14:editId="299293E7">
            <wp:extent cx="462643" cy="462643"/>
            <wp:effectExtent l="0" t="0" r="0" b="0"/>
            <wp:docPr id="1056" name="Graphic 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Graphic 1056">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 uri="{96DAC541-7B7A-43D3-8B79-37D633B846F1}">
                          <asvg:svgBlip xmlns:asvg="http://schemas.microsoft.com/office/drawing/2016/SVG/main" r:embed="rId25"/>
                        </a:ext>
                      </a:extLst>
                    </a:blip>
                    <a:stretch>
                      <a:fillRect/>
                    </a:stretch>
                  </pic:blipFill>
                  <pic:spPr>
                    <a:xfrm>
                      <a:off x="0" y="0"/>
                      <a:ext cx="462643" cy="462643"/>
                    </a:xfrm>
                    <a:prstGeom prst="rect">
                      <a:avLst/>
                    </a:prstGeom>
                  </pic:spPr>
                </pic:pic>
              </a:graphicData>
            </a:graphic>
          </wp:inline>
        </w:drawing>
      </w:r>
      <w:r w:rsidRPr="00163F0D">
        <w:rPr>
          <w:b/>
          <w:bCs/>
        </w:rPr>
        <w:t>NOTE – IET Training Team:</w:t>
      </w:r>
    </w:p>
    <w:p w14:paraId="39992BA8" w14:textId="77777777" w:rsidR="00D6510E" w:rsidRDefault="00D6510E" w:rsidP="006F3FB8">
      <w:pPr>
        <w:pStyle w:val="Bullet1"/>
      </w:pPr>
      <w:r w:rsidRPr="004A3BF6">
        <w:rPr>
          <w:rStyle w:val="cf01"/>
          <w:rFonts w:ascii="Verdana Pro" w:hAnsi="Verdana Pro" w:cstheme="minorBidi"/>
          <w:sz w:val="20"/>
          <w:szCs w:val="24"/>
        </w:rPr>
        <w:t xml:space="preserve">Modify this slide and the next to fit your structure and schedule. </w:t>
      </w:r>
      <w:r>
        <w:rPr>
          <w:rStyle w:val="cf01"/>
          <w:rFonts w:ascii="Verdana Pro" w:hAnsi="Verdana Pro" w:cstheme="minorBidi"/>
          <w:sz w:val="20"/>
          <w:szCs w:val="24"/>
        </w:rPr>
        <w:t>A</w:t>
      </w:r>
      <w:r w:rsidRPr="004A3BF6">
        <w:rPr>
          <w:rStyle w:val="cf01"/>
          <w:rFonts w:ascii="Verdana Pro" w:hAnsi="Verdana Pro" w:cstheme="minorBidi"/>
          <w:sz w:val="20"/>
          <w:szCs w:val="24"/>
        </w:rPr>
        <w:t>dd dates and times where indicated</w:t>
      </w:r>
      <w:r w:rsidRPr="004A3BF6">
        <w:t>.</w:t>
      </w:r>
    </w:p>
    <w:p w14:paraId="442C93AA" w14:textId="77777777" w:rsidR="00D6510E" w:rsidRPr="00163F0D" w:rsidRDefault="00D6510E" w:rsidP="00163F0D">
      <w:pPr>
        <w:pStyle w:val="BodyText"/>
        <w:keepNext/>
        <w:rPr>
          <w:b/>
          <w:bCs/>
        </w:rPr>
      </w:pPr>
      <w:r w:rsidRPr="00163F0D">
        <w:rPr>
          <w:b/>
          <w:bCs/>
          <w:noProof/>
        </w:rPr>
        <w:lastRenderedPageBreak/>
        <w:drawing>
          <wp:inline distT="0" distB="0" distL="0" distR="0" wp14:anchorId="65AD91B4" wp14:editId="7740C4FB">
            <wp:extent cx="438150" cy="438150"/>
            <wp:effectExtent l="0" t="0" r="0" b="0"/>
            <wp:docPr id="1057" name="Graphic 1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Graphic 1057">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inline>
        </w:drawing>
      </w:r>
      <w:r w:rsidRPr="00163F0D">
        <w:rPr>
          <w:b/>
          <w:bCs/>
        </w:rPr>
        <w:t>Present:</w:t>
      </w:r>
    </w:p>
    <w:p w14:paraId="7D29AD1B" w14:textId="20A4214B" w:rsidR="00D6510E" w:rsidRDefault="00D6510E" w:rsidP="006F3FB8">
      <w:pPr>
        <w:pStyle w:val="Bullet1"/>
      </w:pPr>
      <w:r>
        <w:t>Explain the individual assignment to do before the next session and restate the date and time of the next session (if applicable).</w:t>
      </w:r>
    </w:p>
    <w:p w14:paraId="42E2E888" w14:textId="77777777" w:rsidR="00D6510E" w:rsidRPr="00B2395E" w:rsidRDefault="00D6510E" w:rsidP="00B2395E">
      <w:pPr>
        <w:pStyle w:val="Bullet1"/>
      </w:pPr>
      <w:r w:rsidRPr="00B2395E">
        <w:t>Thank everyone for their participation and end session.</w:t>
      </w:r>
    </w:p>
    <w:p w14:paraId="15FF8FD6" w14:textId="77777777" w:rsidR="00D6510E" w:rsidRPr="00163F0D" w:rsidRDefault="00D6510E" w:rsidP="00163F0D">
      <w:pPr>
        <w:pStyle w:val="BodyText"/>
      </w:pPr>
      <w:r w:rsidRPr="00163F0D">
        <w:br w:type="page"/>
      </w:r>
    </w:p>
    <w:p w14:paraId="083DC3D6" w14:textId="77777777" w:rsidR="00D6510E" w:rsidRPr="00486F55" w:rsidRDefault="6BCEB1E8" w:rsidP="00163F0D">
      <w:pPr>
        <w:pStyle w:val="Heading2"/>
      </w:pPr>
      <w:r w:rsidRPr="0AF2E507">
        <w:lastRenderedPageBreak/>
        <w:t>After the Session</w:t>
      </w:r>
    </w:p>
    <w:p w14:paraId="448E99F8" w14:textId="77777777" w:rsidR="00D6510E" w:rsidRPr="00B62A8A" w:rsidRDefault="00D6510E" w:rsidP="00163F0D">
      <w:pPr>
        <w:pStyle w:val="Heading3"/>
      </w:pPr>
      <w:r>
        <w:t>Follow-Up Recommendations</w:t>
      </w:r>
    </w:p>
    <w:p w14:paraId="2DB5A5E6" w14:textId="77777777" w:rsidR="00D6510E" w:rsidRPr="00163F0D" w:rsidRDefault="00D6510E" w:rsidP="00163F0D">
      <w:pPr>
        <w:pStyle w:val="Bullet1"/>
      </w:pPr>
      <w:r w:rsidRPr="00163F0D">
        <w:t>Send an email to check in with participants before the next training session.</w:t>
      </w:r>
    </w:p>
    <w:p w14:paraId="2CAA2420" w14:textId="77777777" w:rsidR="00D6510E" w:rsidRPr="00163F0D" w:rsidRDefault="00D6510E" w:rsidP="00163F0D">
      <w:pPr>
        <w:pStyle w:val="Bullet2"/>
      </w:pPr>
      <w:r w:rsidRPr="00163F0D">
        <w:t>Remind them of the homework assignment, the date and time of the cohort meeting (if applicable), and the date and time of the next Design Camp training session.</w:t>
      </w:r>
    </w:p>
    <w:p w14:paraId="1638A29D" w14:textId="7DACD1DC" w:rsidR="00D6510E" w:rsidRPr="00163F0D" w:rsidRDefault="00D6510E" w:rsidP="00163F0D">
      <w:pPr>
        <w:pStyle w:val="Bullet2"/>
      </w:pPr>
      <w:r w:rsidRPr="00163F0D">
        <w:t>Suggest that participants review the Develop and Implement section of the IET Toolkit, including any desk aids and tools.</w:t>
      </w:r>
    </w:p>
    <w:p w14:paraId="7A2FDDA7" w14:textId="4C869947" w:rsidR="00D6510E" w:rsidRPr="00163F0D" w:rsidRDefault="00D6510E" w:rsidP="00BB5290">
      <w:pPr>
        <w:pStyle w:val="Bullet2"/>
      </w:pPr>
      <w:r w:rsidRPr="00163F0D">
        <w:t xml:space="preserve">Remind participants to write down any questions they have in their Participant Guide as they review the Develop and Implement section </w:t>
      </w:r>
      <w:r w:rsidR="00A30FE8" w:rsidRPr="00163F0D">
        <w:t>and bring them to the next training session</w:t>
      </w:r>
      <w:r w:rsidRPr="00163F0D">
        <w:t xml:space="preserve">. </w:t>
      </w:r>
    </w:p>
    <w:sectPr w:rsidR="00D6510E" w:rsidRPr="00163F0D" w:rsidSect="002316E6">
      <w:headerReference w:type="default" r:id="rId83"/>
      <w:pgSz w:w="12240" w:h="15840"/>
      <w:pgMar w:top="1080" w:right="1080" w:bottom="93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1A854" w14:textId="77777777" w:rsidR="00FC1D25" w:rsidRDefault="00FC1D25" w:rsidP="003A369C">
      <w:r>
        <w:separator/>
      </w:r>
    </w:p>
    <w:p w14:paraId="1E936D45" w14:textId="77777777" w:rsidR="00FC1D25" w:rsidRDefault="00FC1D25"/>
  </w:endnote>
  <w:endnote w:type="continuationSeparator" w:id="0">
    <w:p w14:paraId="09A90382" w14:textId="77777777" w:rsidR="00FC1D25" w:rsidRDefault="00FC1D25" w:rsidP="003A369C">
      <w:r>
        <w:continuationSeparator/>
      </w:r>
    </w:p>
    <w:p w14:paraId="33F84F5E" w14:textId="77777777" w:rsidR="00FC1D25" w:rsidRDefault="00FC1D25"/>
  </w:endnote>
  <w:endnote w:type="continuationNotice" w:id="1">
    <w:p w14:paraId="0600871A" w14:textId="77777777" w:rsidR="00FC1D25" w:rsidRDefault="00FC1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Pro">
    <w:altName w:val="Verdana Pro"/>
    <w:charset w:val="00"/>
    <w:family w:val="swiss"/>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947338"/>
      <w:docPartObj>
        <w:docPartGallery w:val="Page Numbers (Bottom of Page)"/>
        <w:docPartUnique/>
      </w:docPartObj>
    </w:sdtPr>
    <w:sdtEndPr/>
    <w:sdtContent>
      <w:p w14:paraId="2545CA62" w14:textId="644CE3B3" w:rsidR="009F77E4" w:rsidRDefault="00545C32" w:rsidP="00387B64">
        <w:pPr>
          <w:pStyle w:val="Footer"/>
        </w:pPr>
        <w:r>
          <w:t>Facilitator Guide</w:t>
        </w:r>
        <w:r w:rsidR="00145037">
          <w:t xml:space="preserve"> </w:t>
        </w:r>
        <w:r w:rsidR="00EC09D4">
          <w:t>–</w:t>
        </w:r>
        <w:r w:rsidR="00145037">
          <w:t xml:space="preserve"> </w:t>
        </w:r>
        <w:r w:rsidR="00082D98">
          <w:t>Phase 2</w:t>
        </w:r>
        <w:r w:rsidR="00EC09D4">
          <w:t>:</w:t>
        </w:r>
        <w:r w:rsidR="00082D98">
          <w:t xml:space="preserve"> Design and Plan</w:t>
        </w:r>
        <w:r w:rsidR="00696B12">
          <w:tab/>
        </w:r>
        <w:r w:rsidR="00FC1FEE">
          <w:tab/>
        </w:r>
        <w:r>
          <w:fldChar w:fldCharType="begin"/>
        </w:r>
        <w:r>
          <w:instrText xml:space="preserve"> PAGE   \* MERGEFORMAT </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4927F" w14:textId="725F0012" w:rsidR="002078E2" w:rsidRPr="00927391" w:rsidRDefault="002078E2" w:rsidP="0092739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368504"/>
      <w:docPartObj>
        <w:docPartGallery w:val="Page Numbers (Bottom of Page)"/>
        <w:docPartUnique/>
      </w:docPartObj>
    </w:sdtPr>
    <w:sdtContent>
      <w:p w14:paraId="290CE291" w14:textId="77777777" w:rsidR="00927391" w:rsidRPr="00DF6AC4" w:rsidRDefault="00927391" w:rsidP="00927391">
        <w:pPr>
          <w:pStyle w:val="Footer"/>
          <w:spacing w:before="120"/>
        </w:pPr>
        <w:r w:rsidRPr="00DF6AC4">
          <w:t>Facilitator Guide – Phase 2: Design and Plan</w:t>
        </w:r>
        <w:r w:rsidRPr="00DF6AC4">
          <w:tab/>
        </w:r>
        <w:r w:rsidRPr="00DF6AC4">
          <w:tab/>
        </w:r>
        <w:r w:rsidRPr="00DF6AC4">
          <w:fldChar w:fldCharType="begin"/>
        </w:r>
        <w:r w:rsidRPr="00DF6AC4">
          <w:instrText xml:space="preserve"> PAGE   \* MERGEFORMAT </w:instrText>
        </w:r>
        <w:r w:rsidRPr="00DF6AC4">
          <w:fldChar w:fldCharType="separate"/>
        </w:r>
        <w:r>
          <w:t>3</w:t>
        </w:r>
        <w:r w:rsidRPr="00DF6AC4">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697036"/>
      <w:docPartObj>
        <w:docPartGallery w:val="Page Numbers (Bottom of Page)"/>
        <w:docPartUnique/>
      </w:docPartObj>
    </w:sdtPr>
    <w:sdtEndPr/>
    <w:sdtContent>
      <w:p w14:paraId="5C5F78C8" w14:textId="26B03702" w:rsidR="00814107" w:rsidRPr="00DF6AC4" w:rsidRDefault="00EC09D4" w:rsidP="00817A8F">
        <w:pPr>
          <w:pStyle w:val="Footer"/>
          <w:spacing w:before="120"/>
        </w:pPr>
        <w:r w:rsidRPr="00DF6AC4">
          <w:t>Facilitator Guide – Phase 2: Design and Plan</w:t>
        </w:r>
        <w:r w:rsidRPr="00DF6AC4">
          <w:tab/>
        </w:r>
        <w:r w:rsidRPr="00DF6AC4">
          <w:tab/>
        </w:r>
        <w:r w:rsidRPr="00DF6AC4">
          <w:fldChar w:fldCharType="begin"/>
        </w:r>
        <w:r w:rsidRPr="00DF6AC4">
          <w:instrText xml:space="preserve"> PAGE   \* MERGEFORMAT </w:instrText>
        </w:r>
        <w:r w:rsidRPr="00DF6AC4">
          <w:fldChar w:fldCharType="separate"/>
        </w:r>
        <w:r w:rsidRPr="00DF6AC4">
          <w:t>1</w:t>
        </w:r>
        <w:r w:rsidRPr="00DF6AC4">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24270" w14:textId="5A34B11F" w:rsidR="009F77E4" w:rsidRPr="00A30FE8" w:rsidRDefault="0076344F" w:rsidP="00451CBA">
    <w:pPr>
      <w:pStyle w:val="Footer"/>
    </w:pPr>
    <w:sdt>
      <w:sdtPr>
        <w:id w:val="62300829"/>
        <w:docPartObj>
          <w:docPartGallery w:val="Page Numbers (Bottom of Page)"/>
          <w:docPartUnique/>
        </w:docPartObj>
      </w:sdtPr>
      <w:sdtEndPr/>
      <w:sdtContent>
        <w:r w:rsidR="00CC3D08">
          <w:t>Facilitator Guide – Phase 2: Design and Plan</w:t>
        </w:r>
        <w:r w:rsidR="00CC3D08">
          <w:tab/>
        </w:r>
        <w:r w:rsidR="00CC3D08">
          <w:tab/>
        </w:r>
        <w:r w:rsidR="00CC3D08">
          <w:fldChar w:fldCharType="begin"/>
        </w:r>
        <w:r w:rsidR="00CC3D08">
          <w:instrText xml:space="preserve"> PAGE   \* MERGEFORMAT </w:instrText>
        </w:r>
        <w:r w:rsidR="00CC3D08">
          <w:fldChar w:fldCharType="separate"/>
        </w:r>
        <w:r w:rsidR="00CC3D08">
          <w:t>1</w:t>
        </w:r>
        <w:r w:rsidR="00CC3D0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4BE27" w14:textId="77777777" w:rsidR="00FC1D25" w:rsidRDefault="00FC1D25" w:rsidP="003A369C">
      <w:r>
        <w:separator/>
      </w:r>
    </w:p>
    <w:p w14:paraId="719FC4D1" w14:textId="77777777" w:rsidR="00FC1D25" w:rsidRDefault="00FC1D25"/>
  </w:footnote>
  <w:footnote w:type="continuationSeparator" w:id="0">
    <w:p w14:paraId="739C3BD2" w14:textId="77777777" w:rsidR="00FC1D25" w:rsidRDefault="00FC1D25" w:rsidP="003A369C">
      <w:r>
        <w:continuationSeparator/>
      </w:r>
    </w:p>
    <w:p w14:paraId="4BAFD62F" w14:textId="77777777" w:rsidR="00FC1D25" w:rsidRDefault="00FC1D25"/>
  </w:footnote>
  <w:footnote w:type="continuationNotice" w:id="1">
    <w:p w14:paraId="4C51C80F" w14:textId="77777777" w:rsidR="00FC1D25" w:rsidRDefault="00FC1D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1A2B" w14:textId="0575628C" w:rsidR="00545C32" w:rsidRDefault="00696B12" w:rsidP="00431101">
    <w:pPr>
      <w:pStyle w:val="Header"/>
    </w:pPr>
    <w:r>
      <w:t>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756C" w14:textId="5BD5A050" w:rsidR="002078E2" w:rsidRPr="00927391" w:rsidRDefault="002078E2" w:rsidP="00927391">
    <w:pPr>
      <w:pStyle w:val="Header"/>
      <w:spacing w:after="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80D3" w14:textId="2D2B82EA" w:rsidR="00927391" w:rsidRPr="00431101" w:rsidRDefault="00927391" w:rsidP="00927391">
    <w:pPr>
      <w:pStyle w:val="Header"/>
    </w:pPr>
    <w:r w:rsidRPr="00431101">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ECC9A" w14:textId="0B0D4395" w:rsidR="00814107" w:rsidRPr="00431101" w:rsidRDefault="00E25BB8" w:rsidP="00431101">
    <w:pPr>
      <w:pStyle w:val="Header"/>
    </w:pPr>
    <w:r>
      <w:t>2</w:t>
    </w:r>
    <w:r w:rsidR="007D04D4" w:rsidRPr="00431101">
      <w:t xml:space="preserve">-0: </w:t>
    </w:r>
    <w:r w:rsidR="00696B12" w:rsidRPr="00431101">
      <w:t>Overview/Introduction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BD52" w14:textId="6364BBC3" w:rsidR="00696B12" w:rsidRPr="008B397D" w:rsidRDefault="00E25BB8" w:rsidP="00431101">
    <w:pPr>
      <w:pStyle w:val="Header"/>
    </w:pPr>
    <w:r>
      <w:t>2</w:t>
    </w:r>
    <w:r w:rsidR="007D04D4">
      <w:t xml:space="preserve">-1: </w:t>
    </w:r>
    <w:r w:rsidR="00EB73BD">
      <w:t>Form a Team and Define the IET Program and Goals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B37D1" w14:textId="0ED28D1C" w:rsidR="009F77E4" w:rsidRPr="008B397D" w:rsidRDefault="00BC6296" w:rsidP="00431101">
    <w:pPr>
      <w:pStyle w:val="Header"/>
    </w:pPr>
    <w:r>
      <w:t>2</w:t>
    </w:r>
    <w:r w:rsidR="007D04D4">
      <w:t>-</w:t>
    </w:r>
    <w:r w:rsidR="00135FB1">
      <w:t>2</w:t>
    </w:r>
    <w:r w:rsidR="007D04D4">
      <w:t xml:space="preserve">: </w:t>
    </w:r>
    <w:r w:rsidR="00135FB1">
      <w:t>Design a Sustainable IET Program Structure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DA2C7" w14:textId="7A7205A4" w:rsidR="00A30B8D" w:rsidRPr="008B397D" w:rsidRDefault="00BC6296" w:rsidP="00431101">
    <w:pPr>
      <w:pStyle w:val="Header"/>
    </w:pPr>
    <w:r>
      <w:t>2</w:t>
    </w:r>
    <w:r w:rsidR="00A30B8D">
      <w:t>-3: Plan the Learner Experience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724E6" w14:textId="45F64023" w:rsidR="00135FB1" w:rsidRPr="008B397D" w:rsidRDefault="00BC6296" w:rsidP="00431101">
    <w:pPr>
      <w:pStyle w:val="Header"/>
    </w:pPr>
    <w:r>
      <w:t>2</w:t>
    </w:r>
    <w:r w:rsidR="00135FB1">
      <w:t>-</w:t>
    </w:r>
    <w:r w:rsidR="00A30B8D">
      <w:t>4</w:t>
    </w:r>
    <w:r w:rsidR="00135FB1">
      <w:t xml:space="preserve">: </w:t>
    </w:r>
    <w:r w:rsidR="00A30B8D">
      <w:t>Create an Evaluation Plan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B17F" w14:textId="7F8D5A5E" w:rsidR="009F77E4" w:rsidRPr="000011D1" w:rsidRDefault="00163F0D" w:rsidP="00431101">
    <w:pPr>
      <w:pStyle w:val="Header"/>
    </w:pPr>
    <w:r>
      <w:t>2</w:t>
    </w:r>
    <w:r w:rsidR="00730315">
      <w:t>-5</w:t>
    </w:r>
    <w:r w:rsidR="00844554">
      <w:t xml:space="preserve">: </w:t>
    </w:r>
    <w:r w:rsidR="009F77E4" w:rsidRPr="00840336">
      <w:t>Wrap-Up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63EC"/>
    <w:multiLevelType w:val="hybridMultilevel"/>
    <w:tmpl w:val="49C6BFBE"/>
    <w:lvl w:ilvl="0" w:tplc="574EA828">
      <w:start w:val="1"/>
      <w:numFmt w:val="bullet"/>
      <w:lvlText w:val="·"/>
      <w:lvlJc w:val="left"/>
      <w:pPr>
        <w:ind w:left="720" w:hanging="360"/>
      </w:pPr>
      <w:rPr>
        <w:rFonts w:ascii="Symbol" w:hAnsi="Symbol" w:hint="default"/>
      </w:rPr>
    </w:lvl>
    <w:lvl w:ilvl="1" w:tplc="A09C134A">
      <w:start w:val="1"/>
      <w:numFmt w:val="bullet"/>
      <w:lvlText w:val="o"/>
      <w:lvlJc w:val="left"/>
      <w:pPr>
        <w:ind w:left="1440" w:hanging="360"/>
      </w:pPr>
      <w:rPr>
        <w:rFonts w:ascii="Courier New" w:hAnsi="Courier New" w:hint="default"/>
      </w:rPr>
    </w:lvl>
    <w:lvl w:ilvl="2" w:tplc="7E5C2B6A">
      <w:start w:val="1"/>
      <w:numFmt w:val="bullet"/>
      <w:lvlText w:val=""/>
      <w:lvlJc w:val="left"/>
      <w:pPr>
        <w:ind w:left="2160" w:hanging="360"/>
      </w:pPr>
      <w:rPr>
        <w:rFonts w:ascii="Wingdings" w:hAnsi="Wingdings" w:hint="default"/>
      </w:rPr>
    </w:lvl>
    <w:lvl w:ilvl="3" w:tplc="E54659E0">
      <w:start w:val="1"/>
      <w:numFmt w:val="bullet"/>
      <w:lvlText w:val=""/>
      <w:lvlJc w:val="left"/>
      <w:pPr>
        <w:ind w:left="2880" w:hanging="360"/>
      </w:pPr>
      <w:rPr>
        <w:rFonts w:ascii="Symbol" w:hAnsi="Symbol" w:hint="default"/>
      </w:rPr>
    </w:lvl>
    <w:lvl w:ilvl="4" w:tplc="6B889DA8">
      <w:start w:val="1"/>
      <w:numFmt w:val="bullet"/>
      <w:lvlText w:val="o"/>
      <w:lvlJc w:val="left"/>
      <w:pPr>
        <w:ind w:left="3600" w:hanging="360"/>
      </w:pPr>
      <w:rPr>
        <w:rFonts w:ascii="Courier New" w:hAnsi="Courier New" w:hint="default"/>
      </w:rPr>
    </w:lvl>
    <w:lvl w:ilvl="5" w:tplc="D66C672C">
      <w:start w:val="1"/>
      <w:numFmt w:val="bullet"/>
      <w:lvlText w:val=""/>
      <w:lvlJc w:val="left"/>
      <w:pPr>
        <w:ind w:left="4320" w:hanging="360"/>
      </w:pPr>
      <w:rPr>
        <w:rFonts w:ascii="Wingdings" w:hAnsi="Wingdings" w:hint="default"/>
      </w:rPr>
    </w:lvl>
    <w:lvl w:ilvl="6" w:tplc="6C86D484">
      <w:start w:val="1"/>
      <w:numFmt w:val="bullet"/>
      <w:lvlText w:val=""/>
      <w:lvlJc w:val="left"/>
      <w:pPr>
        <w:ind w:left="5040" w:hanging="360"/>
      </w:pPr>
      <w:rPr>
        <w:rFonts w:ascii="Symbol" w:hAnsi="Symbol" w:hint="default"/>
      </w:rPr>
    </w:lvl>
    <w:lvl w:ilvl="7" w:tplc="6E4CC188">
      <w:start w:val="1"/>
      <w:numFmt w:val="bullet"/>
      <w:lvlText w:val="o"/>
      <w:lvlJc w:val="left"/>
      <w:pPr>
        <w:ind w:left="5760" w:hanging="360"/>
      </w:pPr>
      <w:rPr>
        <w:rFonts w:ascii="Courier New" w:hAnsi="Courier New" w:hint="default"/>
      </w:rPr>
    </w:lvl>
    <w:lvl w:ilvl="8" w:tplc="0720D626">
      <w:start w:val="1"/>
      <w:numFmt w:val="bullet"/>
      <w:lvlText w:val=""/>
      <w:lvlJc w:val="left"/>
      <w:pPr>
        <w:ind w:left="6480" w:hanging="360"/>
      </w:pPr>
      <w:rPr>
        <w:rFonts w:ascii="Wingdings" w:hAnsi="Wingdings" w:hint="default"/>
      </w:rPr>
    </w:lvl>
  </w:abstractNum>
  <w:abstractNum w:abstractNumId="1" w15:restartNumberingAfterBreak="0">
    <w:nsid w:val="024B1E13"/>
    <w:multiLevelType w:val="hybridMultilevel"/>
    <w:tmpl w:val="E2C2AA2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02576ADE"/>
    <w:multiLevelType w:val="hybridMultilevel"/>
    <w:tmpl w:val="3E0816BC"/>
    <w:lvl w:ilvl="0" w:tplc="68E0EE48">
      <w:start w:val="1"/>
      <w:numFmt w:val="bullet"/>
      <w:lvlText w:val="·"/>
      <w:lvlJc w:val="left"/>
      <w:pPr>
        <w:ind w:left="720" w:hanging="360"/>
      </w:pPr>
      <w:rPr>
        <w:rFonts w:ascii="Symbol" w:hAnsi="Symbol" w:hint="default"/>
      </w:rPr>
    </w:lvl>
    <w:lvl w:ilvl="1" w:tplc="0808815E">
      <w:start w:val="1"/>
      <w:numFmt w:val="bullet"/>
      <w:lvlText w:val="o"/>
      <w:lvlJc w:val="left"/>
      <w:pPr>
        <w:ind w:left="1440" w:hanging="360"/>
      </w:pPr>
      <w:rPr>
        <w:rFonts w:ascii="Courier New" w:hAnsi="Courier New" w:hint="default"/>
      </w:rPr>
    </w:lvl>
    <w:lvl w:ilvl="2" w:tplc="7A0EE500">
      <w:start w:val="1"/>
      <w:numFmt w:val="bullet"/>
      <w:lvlText w:val=""/>
      <w:lvlJc w:val="left"/>
      <w:pPr>
        <w:ind w:left="2160" w:hanging="360"/>
      </w:pPr>
      <w:rPr>
        <w:rFonts w:ascii="Wingdings" w:hAnsi="Wingdings" w:hint="default"/>
      </w:rPr>
    </w:lvl>
    <w:lvl w:ilvl="3" w:tplc="ECCABB22">
      <w:start w:val="1"/>
      <w:numFmt w:val="bullet"/>
      <w:lvlText w:val=""/>
      <w:lvlJc w:val="left"/>
      <w:pPr>
        <w:ind w:left="2880" w:hanging="360"/>
      </w:pPr>
      <w:rPr>
        <w:rFonts w:ascii="Symbol" w:hAnsi="Symbol" w:hint="default"/>
      </w:rPr>
    </w:lvl>
    <w:lvl w:ilvl="4" w:tplc="7A661D7E">
      <w:start w:val="1"/>
      <w:numFmt w:val="bullet"/>
      <w:lvlText w:val="o"/>
      <w:lvlJc w:val="left"/>
      <w:pPr>
        <w:ind w:left="3600" w:hanging="360"/>
      </w:pPr>
      <w:rPr>
        <w:rFonts w:ascii="Courier New" w:hAnsi="Courier New" w:hint="default"/>
      </w:rPr>
    </w:lvl>
    <w:lvl w:ilvl="5" w:tplc="C0086932">
      <w:start w:val="1"/>
      <w:numFmt w:val="bullet"/>
      <w:lvlText w:val=""/>
      <w:lvlJc w:val="left"/>
      <w:pPr>
        <w:ind w:left="4320" w:hanging="360"/>
      </w:pPr>
      <w:rPr>
        <w:rFonts w:ascii="Wingdings" w:hAnsi="Wingdings" w:hint="default"/>
      </w:rPr>
    </w:lvl>
    <w:lvl w:ilvl="6" w:tplc="0B1A2164">
      <w:start w:val="1"/>
      <w:numFmt w:val="bullet"/>
      <w:lvlText w:val=""/>
      <w:lvlJc w:val="left"/>
      <w:pPr>
        <w:ind w:left="5040" w:hanging="360"/>
      </w:pPr>
      <w:rPr>
        <w:rFonts w:ascii="Symbol" w:hAnsi="Symbol" w:hint="default"/>
      </w:rPr>
    </w:lvl>
    <w:lvl w:ilvl="7" w:tplc="6F769DA6">
      <w:start w:val="1"/>
      <w:numFmt w:val="bullet"/>
      <w:lvlText w:val="o"/>
      <w:lvlJc w:val="left"/>
      <w:pPr>
        <w:ind w:left="5760" w:hanging="360"/>
      </w:pPr>
      <w:rPr>
        <w:rFonts w:ascii="Courier New" w:hAnsi="Courier New" w:hint="default"/>
      </w:rPr>
    </w:lvl>
    <w:lvl w:ilvl="8" w:tplc="8480C2D2">
      <w:start w:val="1"/>
      <w:numFmt w:val="bullet"/>
      <w:lvlText w:val=""/>
      <w:lvlJc w:val="left"/>
      <w:pPr>
        <w:ind w:left="6480" w:hanging="360"/>
      </w:pPr>
      <w:rPr>
        <w:rFonts w:ascii="Wingdings" w:hAnsi="Wingdings" w:hint="default"/>
      </w:rPr>
    </w:lvl>
  </w:abstractNum>
  <w:abstractNum w:abstractNumId="3" w15:restartNumberingAfterBreak="0">
    <w:nsid w:val="09203851"/>
    <w:multiLevelType w:val="hybridMultilevel"/>
    <w:tmpl w:val="68CCC326"/>
    <w:lvl w:ilvl="0" w:tplc="1A885AFE">
      <w:start w:val="1"/>
      <w:numFmt w:val="decimal"/>
      <w:pStyle w:val="NumberedList2"/>
      <w:lvlText w:val="%1)"/>
      <w:lvlJc w:val="left"/>
      <w:rPr>
        <w:rFonts w:ascii="Calibri" w:hAnsi="Calibri" w:hint="default"/>
        <w:b w:val="0"/>
        <w:i w:val="0"/>
        <w:color w:val="806000" w:themeColor="accent4" w:themeShade="80"/>
      </w:rPr>
    </w:lvl>
    <w:lvl w:ilvl="1" w:tplc="FFFFFFFF" w:tentative="1">
      <w:start w:val="1"/>
      <w:numFmt w:val="bullet"/>
      <w:lvlText w:val="o"/>
      <w:lvlJc w:val="left"/>
      <w:pPr>
        <w:ind w:left="2156" w:hanging="360"/>
      </w:pPr>
      <w:rPr>
        <w:rFonts w:ascii="Courier New" w:hAnsi="Courier New" w:cs="Courier New" w:hint="default"/>
      </w:rPr>
    </w:lvl>
    <w:lvl w:ilvl="2" w:tplc="FFFFFFFF" w:tentative="1">
      <w:start w:val="1"/>
      <w:numFmt w:val="bullet"/>
      <w:lvlText w:val=""/>
      <w:lvlJc w:val="left"/>
      <w:pPr>
        <w:ind w:left="2876" w:hanging="360"/>
      </w:pPr>
      <w:rPr>
        <w:rFonts w:ascii="Wingdings" w:hAnsi="Wingdings" w:hint="default"/>
      </w:rPr>
    </w:lvl>
    <w:lvl w:ilvl="3" w:tplc="FFFFFFFF" w:tentative="1">
      <w:start w:val="1"/>
      <w:numFmt w:val="bullet"/>
      <w:lvlText w:val=""/>
      <w:lvlJc w:val="left"/>
      <w:pPr>
        <w:ind w:left="3596" w:hanging="360"/>
      </w:pPr>
      <w:rPr>
        <w:rFonts w:ascii="Symbol" w:hAnsi="Symbol" w:hint="default"/>
      </w:rPr>
    </w:lvl>
    <w:lvl w:ilvl="4" w:tplc="FFFFFFFF" w:tentative="1">
      <w:start w:val="1"/>
      <w:numFmt w:val="bullet"/>
      <w:lvlText w:val="o"/>
      <w:lvlJc w:val="left"/>
      <w:pPr>
        <w:ind w:left="4316" w:hanging="360"/>
      </w:pPr>
      <w:rPr>
        <w:rFonts w:ascii="Courier New" w:hAnsi="Courier New" w:cs="Courier New" w:hint="default"/>
      </w:rPr>
    </w:lvl>
    <w:lvl w:ilvl="5" w:tplc="FFFFFFFF" w:tentative="1">
      <w:start w:val="1"/>
      <w:numFmt w:val="bullet"/>
      <w:lvlText w:val=""/>
      <w:lvlJc w:val="left"/>
      <w:pPr>
        <w:ind w:left="5036" w:hanging="360"/>
      </w:pPr>
      <w:rPr>
        <w:rFonts w:ascii="Wingdings" w:hAnsi="Wingdings" w:hint="default"/>
      </w:rPr>
    </w:lvl>
    <w:lvl w:ilvl="6" w:tplc="FFFFFFFF" w:tentative="1">
      <w:start w:val="1"/>
      <w:numFmt w:val="bullet"/>
      <w:lvlText w:val=""/>
      <w:lvlJc w:val="left"/>
      <w:pPr>
        <w:ind w:left="5756" w:hanging="360"/>
      </w:pPr>
      <w:rPr>
        <w:rFonts w:ascii="Symbol" w:hAnsi="Symbol" w:hint="default"/>
      </w:rPr>
    </w:lvl>
    <w:lvl w:ilvl="7" w:tplc="FFFFFFFF" w:tentative="1">
      <w:start w:val="1"/>
      <w:numFmt w:val="bullet"/>
      <w:lvlText w:val="o"/>
      <w:lvlJc w:val="left"/>
      <w:pPr>
        <w:ind w:left="6476" w:hanging="360"/>
      </w:pPr>
      <w:rPr>
        <w:rFonts w:ascii="Courier New" w:hAnsi="Courier New" w:cs="Courier New" w:hint="default"/>
      </w:rPr>
    </w:lvl>
    <w:lvl w:ilvl="8" w:tplc="FFFFFFFF" w:tentative="1">
      <w:start w:val="1"/>
      <w:numFmt w:val="bullet"/>
      <w:lvlText w:val=""/>
      <w:lvlJc w:val="left"/>
      <w:pPr>
        <w:ind w:left="7196" w:hanging="360"/>
      </w:pPr>
      <w:rPr>
        <w:rFonts w:ascii="Wingdings" w:hAnsi="Wingdings" w:hint="default"/>
      </w:rPr>
    </w:lvl>
  </w:abstractNum>
  <w:abstractNum w:abstractNumId="4" w15:restartNumberingAfterBreak="0">
    <w:nsid w:val="0BEC117E"/>
    <w:multiLevelType w:val="hybridMultilevel"/>
    <w:tmpl w:val="2588440E"/>
    <w:lvl w:ilvl="0" w:tplc="1E1A4C0A">
      <w:start w:val="1"/>
      <w:numFmt w:val="bullet"/>
      <w:pStyle w:val="Bullet3"/>
      <w:lvlText w:val="○"/>
      <w:lvlJc w:val="left"/>
      <w:rPr>
        <w:rFonts w:ascii="Calibri" w:hAnsi="Calibri" w:hint="default"/>
        <w:b/>
        <w:i w:val="0"/>
        <w:color w:val="806000" w:themeColor="accent4" w:themeShade="80"/>
        <w:sz w:val="18"/>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0EFC7F9B"/>
    <w:multiLevelType w:val="hybridMultilevel"/>
    <w:tmpl w:val="C6380972"/>
    <w:lvl w:ilvl="0" w:tplc="C0040EE0">
      <w:start w:val="1"/>
      <w:numFmt w:val="bullet"/>
      <w:lvlText w:val="o"/>
      <w:lvlJc w:val="left"/>
      <w:rPr>
        <w:rFonts w:ascii="Courier New" w:hAnsi="Courier New" w:hint="default"/>
        <w:b/>
        <w:i w:val="0"/>
        <w:color w:val="806000" w:themeColor="accent4" w:themeShade="8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F527B7C"/>
    <w:multiLevelType w:val="hybridMultilevel"/>
    <w:tmpl w:val="1CCC143A"/>
    <w:lvl w:ilvl="0" w:tplc="70E2F746">
      <w:start w:val="1"/>
      <w:numFmt w:val="bullet"/>
      <w:lvlText w:val="o"/>
      <w:lvlJc w:val="left"/>
      <w:rPr>
        <w:rFonts w:ascii="Courier New" w:hAnsi="Courier New" w:hint="default"/>
        <w:b/>
        <w:i w:val="0"/>
        <w:color w:val="806000" w:themeColor="accent4" w:themeShade="80"/>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15050393"/>
    <w:multiLevelType w:val="hybridMultilevel"/>
    <w:tmpl w:val="0E4AA590"/>
    <w:lvl w:ilvl="0" w:tplc="AC6A0E88">
      <w:start w:val="1"/>
      <w:numFmt w:val="bullet"/>
      <w:lvlText w:val="−"/>
      <w:lvlJc w:val="left"/>
      <w:pPr>
        <w:ind w:left="1080" w:hanging="360"/>
      </w:pPr>
      <w:rPr>
        <w:rFonts w:ascii="Verdana Pro" w:hAnsi="Verdana Pro" w:hint="default"/>
        <w:b/>
        <w:i w:val="0"/>
        <w:color w:val="806000" w:themeColor="accent4" w:themeShade="80"/>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7555136"/>
    <w:multiLevelType w:val="hybridMultilevel"/>
    <w:tmpl w:val="ABF8CA0A"/>
    <w:lvl w:ilvl="0" w:tplc="7FDEC956">
      <w:start w:val="1"/>
      <w:numFmt w:val="bullet"/>
      <w:lvlText w:val="-"/>
      <w:lvlJc w:val="left"/>
      <w:pPr>
        <w:ind w:left="720" w:hanging="360"/>
      </w:pPr>
      <w:rPr>
        <w:rFonts w:ascii="Courier New" w:hAnsi="Courier New" w:cs="Times New Roman" w:hint="default"/>
        <w:color w:val="BF8F00" w:themeColor="accent4" w:themeShade="BF"/>
      </w:rPr>
    </w:lvl>
    <w:lvl w:ilvl="1" w:tplc="7FDEC956">
      <w:start w:val="1"/>
      <w:numFmt w:val="bullet"/>
      <w:lvlText w:val="-"/>
      <w:lvlJc w:val="left"/>
      <w:pPr>
        <w:ind w:left="1440" w:hanging="360"/>
      </w:pPr>
      <w:rPr>
        <w:rFonts w:ascii="Courier New" w:hAnsi="Courier New" w:cs="Times New Roman" w:hint="default"/>
        <w:color w:val="BF8F00" w:themeColor="accent4" w:themeShade="BF"/>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77507E5"/>
    <w:multiLevelType w:val="hybridMultilevel"/>
    <w:tmpl w:val="F6CA3540"/>
    <w:lvl w:ilvl="0" w:tplc="0CC8C76C">
      <w:start w:val="1"/>
      <w:numFmt w:val="bullet"/>
      <w:lvlText w:val="-"/>
      <w:lvlJc w:val="left"/>
      <w:pPr>
        <w:ind w:left="720" w:hanging="360"/>
      </w:pPr>
      <w:rPr>
        <w:rFonts w:ascii="Verdana Pro" w:eastAsia="Times New Roman" w:hAnsi="Verdana Pro"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26DDC"/>
    <w:multiLevelType w:val="hybridMultilevel"/>
    <w:tmpl w:val="0F161E8E"/>
    <w:lvl w:ilvl="0" w:tplc="F9BC2B0E">
      <w:start w:val="1"/>
      <w:numFmt w:val="decimal"/>
      <w:lvlText w:val="%1)"/>
      <w:lvlJc w:val="left"/>
      <w:pPr>
        <w:ind w:left="1526" w:hanging="360"/>
      </w:pPr>
      <w:rPr>
        <w:rFonts w:hint="default"/>
        <w:color w:val="806000" w:themeColor="accent4" w:themeShade="80"/>
      </w:rPr>
    </w:lvl>
    <w:lvl w:ilvl="1" w:tplc="04090003">
      <w:start w:val="1"/>
      <w:numFmt w:val="bullet"/>
      <w:lvlText w:val="o"/>
      <w:lvlJc w:val="left"/>
      <w:pPr>
        <w:ind w:left="2246" w:hanging="360"/>
      </w:pPr>
      <w:rPr>
        <w:rFonts w:ascii="Courier New" w:hAnsi="Courier New" w:cs="Courier New" w:hint="default"/>
      </w:rPr>
    </w:lvl>
    <w:lvl w:ilvl="2" w:tplc="04090005">
      <w:start w:val="1"/>
      <w:numFmt w:val="bullet"/>
      <w:lvlText w:val=""/>
      <w:lvlJc w:val="left"/>
      <w:pPr>
        <w:ind w:left="2966" w:hanging="360"/>
      </w:pPr>
      <w:rPr>
        <w:rFonts w:ascii="Wingdings" w:hAnsi="Wingdings" w:hint="default"/>
      </w:rPr>
    </w:lvl>
    <w:lvl w:ilvl="3" w:tplc="04090001">
      <w:start w:val="1"/>
      <w:numFmt w:val="bullet"/>
      <w:lvlText w:val=""/>
      <w:lvlJc w:val="left"/>
      <w:pPr>
        <w:ind w:left="3686" w:hanging="360"/>
      </w:pPr>
      <w:rPr>
        <w:rFonts w:ascii="Symbol" w:hAnsi="Symbol" w:hint="default"/>
      </w:rPr>
    </w:lvl>
    <w:lvl w:ilvl="4" w:tplc="04090003">
      <w:start w:val="1"/>
      <w:numFmt w:val="bullet"/>
      <w:lvlText w:val="o"/>
      <w:lvlJc w:val="left"/>
      <w:pPr>
        <w:ind w:left="4406" w:hanging="360"/>
      </w:pPr>
      <w:rPr>
        <w:rFonts w:ascii="Courier New" w:hAnsi="Courier New" w:cs="Courier New" w:hint="default"/>
      </w:rPr>
    </w:lvl>
    <w:lvl w:ilvl="5" w:tplc="04090005">
      <w:start w:val="1"/>
      <w:numFmt w:val="bullet"/>
      <w:lvlText w:val=""/>
      <w:lvlJc w:val="left"/>
      <w:pPr>
        <w:ind w:left="5126" w:hanging="360"/>
      </w:pPr>
      <w:rPr>
        <w:rFonts w:ascii="Wingdings" w:hAnsi="Wingdings" w:hint="default"/>
      </w:rPr>
    </w:lvl>
    <w:lvl w:ilvl="6" w:tplc="04090001">
      <w:start w:val="1"/>
      <w:numFmt w:val="bullet"/>
      <w:lvlText w:val=""/>
      <w:lvlJc w:val="left"/>
      <w:pPr>
        <w:ind w:left="5846" w:hanging="360"/>
      </w:pPr>
      <w:rPr>
        <w:rFonts w:ascii="Symbol" w:hAnsi="Symbol" w:hint="default"/>
      </w:rPr>
    </w:lvl>
    <w:lvl w:ilvl="7" w:tplc="04090003">
      <w:start w:val="1"/>
      <w:numFmt w:val="bullet"/>
      <w:lvlText w:val="o"/>
      <w:lvlJc w:val="left"/>
      <w:pPr>
        <w:ind w:left="6566" w:hanging="360"/>
      </w:pPr>
      <w:rPr>
        <w:rFonts w:ascii="Courier New" w:hAnsi="Courier New" w:cs="Courier New" w:hint="default"/>
      </w:rPr>
    </w:lvl>
    <w:lvl w:ilvl="8" w:tplc="04090005">
      <w:start w:val="1"/>
      <w:numFmt w:val="bullet"/>
      <w:lvlText w:val=""/>
      <w:lvlJc w:val="left"/>
      <w:pPr>
        <w:ind w:left="7286" w:hanging="360"/>
      </w:pPr>
      <w:rPr>
        <w:rFonts w:ascii="Wingdings" w:hAnsi="Wingdings" w:hint="default"/>
      </w:rPr>
    </w:lvl>
  </w:abstractNum>
  <w:abstractNum w:abstractNumId="11" w15:restartNumberingAfterBreak="0">
    <w:nsid w:val="20190537"/>
    <w:multiLevelType w:val="hybridMultilevel"/>
    <w:tmpl w:val="74AC7564"/>
    <w:lvl w:ilvl="0" w:tplc="1862B6D0">
      <w:start w:val="1"/>
      <w:numFmt w:val="bullet"/>
      <w:lvlText w:val=""/>
      <w:lvlJc w:val="left"/>
      <w:pPr>
        <w:ind w:left="720" w:hanging="360"/>
      </w:pPr>
      <w:rPr>
        <w:rFonts w:ascii="Wingdings" w:hAnsi="Wingdings" w:hint="default"/>
        <w:color w:val="BF8F00" w:themeColor="accent4" w:themeShade="BF"/>
      </w:rPr>
    </w:lvl>
    <w:lvl w:ilvl="1" w:tplc="7FDEC956">
      <w:start w:val="1"/>
      <w:numFmt w:val="bullet"/>
      <w:lvlText w:val="-"/>
      <w:lvlJc w:val="left"/>
      <w:pPr>
        <w:ind w:left="1440" w:hanging="360"/>
      </w:pPr>
      <w:rPr>
        <w:rFonts w:ascii="Courier New" w:hAnsi="Courier New" w:cs="Times New Roman" w:hint="default"/>
        <w:color w:val="BF8F00" w:themeColor="accent4" w:themeShade="BF"/>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0CC6049"/>
    <w:multiLevelType w:val="hybridMultilevel"/>
    <w:tmpl w:val="E8A0C678"/>
    <w:lvl w:ilvl="0" w:tplc="787EFB44">
      <w:start w:val="1"/>
      <w:numFmt w:val="upperLetter"/>
      <w:lvlText w:val="%1."/>
      <w:lvlJc w:val="left"/>
      <w:rPr>
        <w:rFonts w:hint="default"/>
        <w:color w:val="806000" w:themeColor="accent4" w:themeShade="8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 w15:restartNumberingAfterBreak="0">
    <w:nsid w:val="243957DB"/>
    <w:multiLevelType w:val="hybridMultilevel"/>
    <w:tmpl w:val="8A52E8D2"/>
    <w:lvl w:ilvl="0" w:tplc="7FDEC956">
      <w:start w:val="1"/>
      <w:numFmt w:val="bullet"/>
      <w:lvlText w:val="-"/>
      <w:lvlJc w:val="left"/>
      <w:pPr>
        <w:ind w:left="1080" w:hanging="360"/>
      </w:pPr>
      <w:rPr>
        <w:rFonts w:ascii="Courier New" w:hAnsi="Courier New" w:cs="Times New Roman" w:hint="default"/>
        <w:color w:val="BF8F00" w:themeColor="accent4" w:themeShade="BF"/>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13046FD"/>
    <w:multiLevelType w:val="hybridMultilevel"/>
    <w:tmpl w:val="A3D6C4D0"/>
    <w:lvl w:ilvl="0" w:tplc="059C778A">
      <w:start w:val="1"/>
      <w:numFmt w:val="decimal"/>
      <w:pStyle w:val="Slide"/>
      <w:lvlText w:val="Slide %1:"/>
      <w:lvlJc w:val="left"/>
      <w:pPr>
        <w:ind w:left="900" w:hanging="360"/>
      </w:pPr>
    </w:lvl>
    <w:lvl w:ilvl="1" w:tplc="04090003" w:tentative="1">
      <w:start w:val="1"/>
      <w:numFmt w:val="lowerLetter"/>
      <w:lvlText w:val="%2."/>
      <w:lvlJc w:val="left"/>
      <w:pPr>
        <w:ind w:left="990" w:hanging="360"/>
      </w:p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15" w15:restartNumberingAfterBreak="0">
    <w:nsid w:val="349165CD"/>
    <w:multiLevelType w:val="hybridMultilevel"/>
    <w:tmpl w:val="5A1C5482"/>
    <w:lvl w:ilvl="0" w:tplc="787C95A0">
      <w:start w:val="1"/>
      <w:numFmt w:val="bullet"/>
      <w:lvlText w:val="·"/>
      <w:lvlJc w:val="left"/>
      <w:pPr>
        <w:ind w:left="720" w:hanging="360"/>
      </w:pPr>
      <w:rPr>
        <w:rFonts w:ascii="Symbol" w:hAnsi="Symbol" w:hint="default"/>
      </w:rPr>
    </w:lvl>
    <w:lvl w:ilvl="1" w:tplc="A36E3476">
      <w:start w:val="1"/>
      <w:numFmt w:val="bullet"/>
      <w:lvlText w:val="o"/>
      <w:lvlJc w:val="left"/>
      <w:pPr>
        <w:ind w:left="1440" w:hanging="360"/>
      </w:pPr>
      <w:rPr>
        <w:rFonts w:ascii="Courier New" w:hAnsi="Courier New" w:hint="default"/>
      </w:rPr>
    </w:lvl>
    <w:lvl w:ilvl="2" w:tplc="153883B0">
      <w:start w:val="1"/>
      <w:numFmt w:val="bullet"/>
      <w:lvlText w:val=""/>
      <w:lvlJc w:val="left"/>
      <w:pPr>
        <w:ind w:left="2160" w:hanging="360"/>
      </w:pPr>
      <w:rPr>
        <w:rFonts w:ascii="Wingdings" w:hAnsi="Wingdings" w:hint="default"/>
      </w:rPr>
    </w:lvl>
    <w:lvl w:ilvl="3" w:tplc="7B8C284E">
      <w:start w:val="1"/>
      <w:numFmt w:val="bullet"/>
      <w:lvlText w:val=""/>
      <w:lvlJc w:val="left"/>
      <w:pPr>
        <w:ind w:left="2880" w:hanging="360"/>
      </w:pPr>
      <w:rPr>
        <w:rFonts w:ascii="Symbol" w:hAnsi="Symbol" w:hint="default"/>
      </w:rPr>
    </w:lvl>
    <w:lvl w:ilvl="4" w:tplc="B7F6F75A">
      <w:start w:val="1"/>
      <w:numFmt w:val="bullet"/>
      <w:lvlText w:val="o"/>
      <w:lvlJc w:val="left"/>
      <w:pPr>
        <w:ind w:left="3600" w:hanging="360"/>
      </w:pPr>
      <w:rPr>
        <w:rFonts w:ascii="Courier New" w:hAnsi="Courier New" w:hint="default"/>
      </w:rPr>
    </w:lvl>
    <w:lvl w:ilvl="5" w:tplc="C6E6E816">
      <w:start w:val="1"/>
      <w:numFmt w:val="bullet"/>
      <w:lvlText w:val=""/>
      <w:lvlJc w:val="left"/>
      <w:pPr>
        <w:ind w:left="4320" w:hanging="360"/>
      </w:pPr>
      <w:rPr>
        <w:rFonts w:ascii="Wingdings" w:hAnsi="Wingdings" w:hint="default"/>
      </w:rPr>
    </w:lvl>
    <w:lvl w:ilvl="6" w:tplc="1076BDFE">
      <w:start w:val="1"/>
      <w:numFmt w:val="bullet"/>
      <w:lvlText w:val=""/>
      <w:lvlJc w:val="left"/>
      <w:pPr>
        <w:ind w:left="5040" w:hanging="360"/>
      </w:pPr>
      <w:rPr>
        <w:rFonts w:ascii="Symbol" w:hAnsi="Symbol" w:hint="default"/>
      </w:rPr>
    </w:lvl>
    <w:lvl w:ilvl="7" w:tplc="621C2930">
      <w:start w:val="1"/>
      <w:numFmt w:val="bullet"/>
      <w:lvlText w:val="o"/>
      <w:lvlJc w:val="left"/>
      <w:pPr>
        <w:ind w:left="5760" w:hanging="360"/>
      </w:pPr>
      <w:rPr>
        <w:rFonts w:ascii="Courier New" w:hAnsi="Courier New" w:hint="default"/>
      </w:rPr>
    </w:lvl>
    <w:lvl w:ilvl="8" w:tplc="6ADCD63A">
      <w:start w:val="1"/>
      <w:numFmt w:val="bullet"/>
      <w:lvlText w:val=""/>
      <w:lvlJc w:val="left"/>
      <w:pPr>
        <w:ind w:left="6480" w:hanging="360"/>
      </w:pPr>
      <w:rPr>
        <w:rFonts w:ascii="Wingdings" w:hAnsi="Wingdings" w:hint="default"/>
      </w:rPr>
    </w:lvl>
  </w:abstractNum>
  <w:abstractNum w:abstractNumId="16" w15:restartNumberingAfterBreak="0">
    <w:nsid w:val="364A71A0"/>
    <w:multiLevelType w:val="hybridMultilevel"/>
    <w:tmpl w:val="012AF482"/>
    <w:lvl w:ilvl="0" w:tplc="D86AF792">
      <w:start w:val="1"/>
      <w:numFmt w:val="bullet"/>
      <w:pStyle w:val="041-Bullet"/>
      <w:lvlText w:val=""/>
      <w:lvlJc w:val="left"/>
      <w:pPr>
        <w:ind w:left="1080" w:hanging="360"/>
      </w:pPr>
      <w:rPr>
        <w:rFonts w:ascii="Wingdings" w:hAnsi="Wingdings" w:hint="default"/>
        <w:color w:val="C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B549BB"/>
    <w:multiLevelType w:val="hybridMultilevel"/>
    <w:tmpl w:val="8D0C8F98"/>
    <w:lvl w:ilvl="0" w:tplc="41327B74">
      <w:start w:val="1"/>
      <w:numFmt w:val="bullet"/>
      <w:lvlText w:val="·"/>
      <w:lvlJc w:val="left"/>
      <w:pPr>
        <w:ind w:left="720" w:hanging="360"/>
      </w:pPr>
      <w:rPr>
        <w:rFonts w:ascii="Symbol" w:hAnsi="Symbol" w:hint="default"/>
      </w:rPr>
    </w:lvl>
    <w:lvl w:ilvl="1" w:tplc="837C92B4">
      <w:start w:val="1"/>
      <w:numFmt w:val="bullet"/>
      <w:lvlText w:val="o"/>
      <w:lvlJc w:val="left"/>
      <w:pPr>
        <w:ind w:left="1440" w:hanging="360"/>
      </w:pPr>
      <w:rPr>
        <w:rFonts w:ascii="Courier New" w:hAnsi="Courier New" w:hint="default"/>
      </w:rPr>
    </w:lvl>
    <w:lvl w:ilvl="2" w:tplc="72B28776">
      <w:start w:val="1"/>
      <w:numFmt w:val="bullet"/>
      <w:lvlText w:val=""/>
      <w:lvlJc w:val="left"/>
      <w:pPr>
        <w:ind w:left="2160" w:hanging="360"/>
      </w:pPr>
      <w:rPr>
        <w:rFonts w:ascii="Wingdings" w:hAnsi="Wingdings" w:hint="default"/>
      </w:rPr>
    </w:lvl>
    <w:lvl w:ilvl="3" w:tplc="241EDF02">
      <w:start w:val="1"/>
      <w:numFmt w:val="bullet"/>
      <w:lvlText w:val=""/>
      <w:lvlJc w:val="left"/>
      <w:pPr>
        <w:ind w:left="2880" w:hanging="360"/>
      </w:pPr>
      <w:rPr>
        <w:rFonts w:ascii="Symbol" w:hAnsi="Symbol" w:hint="default"/>
      </w:rPr>
    </w:lvl>
    <w:lvl w:ilvl="4" w:tplc="D08AFE92">
      <w:start w:val="1"/>
      <w:numFmt w:val="bullet"/>
      <w:lvlText w:val="o"/>
      <w:lvlJc w:val="left"/>
      <w:pPr>
        <w:ind w:left="3600" w:hanging="360"/>
      </w:pPr>
      <w:rPr>
        <w:rFonts w:ascii="Courier New" w:hAnsi="Courier New" w:hint="default"/>
      </w:rPr>
    </w:lvl>
    <w:lvl w:ilvl="5" w:tplc="CB16AF98">
      <w:start w:val="1"/>
      <w:numFmt w:val="bullet"/>
      <w:lvlText w:val=""/>
      <w:lvlJc w:val="left"/>
      <w:pPr>
        <w:ind w:left="4320" w:hanging="360"/>
      </w:pPr>
      <w:rPr>
        <w:rFonts w:ascii="Wingdings" w:hAnsi="Wingdings" w:hint="default"/>
      </w:rPr>
    </w:lvl>
    <w:lvl w:ilvl="6" w:tplc="F59E72E8">
      <w:start w:val="1"/>
      <w:numFmt w:val="bullet"/>
      <w:lvlText w:val=""/>
      <w:lvlJc w:val="left"/>
      <w:pPr>
        <w:ind w:left="5040" w:hanging="360"/>
      </w:pPr>
      <w:rPr>
        <w:rFonts w:ascii="Symbol" w:hAnsi="Symbol" w:hint="default"/>
      </w:rPr>
    </w:lvl>
    <w:lvl w:ilvl="7" w:tplc="A0243418">
      <w:start w:val="1"/>
      <w:numFmt w:val="bullet"/>
      <w:lvlText w:val="o"/>
      <w:lvlJc w:val="left"/>
      <w:pPr>
        <w:ind w:left="5760" w:hanging="360"/>
      </w:pPr>
      <w:rPr>
        <w:rFonts w:ascii="Courier New" w:hAnsi="Courier New" w:hint="default"/>
      </w:rPr>
    </w:lvl>
    <w:lvl w:ilvl="8" w:tplc="FFE22C2C">
      <w:start w:val="1"/>
      <w:numFmt w:val="bullet"/>
      <w:lvlText w:val=""/>
      <w:lvlJc w:val="left"/>
      <w:pPr>
        <w:ind w:left="6480" w:hanging="360"/>
      </w:pPr>
      <w:rPr>
        <w:rFonts w:ascii="Wingdings" w:hAnsi="Wingdings" w:hint="default"/>
      </w:rPr>
    </w:lvl>
  </w:abstractNum>
  <w:abstractNum w:abstractNumId="18" w15:restartNumberingAfterBreak="0">
    <w:nsid w:val="385F52B6"/>
    <w:multiLevelType w:val="hybridMultilevel"/>
    <w:tmpl w:val="AFD0489A"/>
    <w:lvl w:ilvl="0" w:tplc="7FDEC956">
      <w:start w:val="1"/>
      <w:numFmt w:val="bullet"/>
      <w:lvlText w:val="-"/>
      <w:lvlJc w:val="left"/>
      <w:pPr>
        <w:ind w:left="1440" w:hanging="360"/>
      </w:pPr>
      <w:rPr>
        <w:rFonts w:ascii="Courier New" w:hAnsi="Courier New" w:cs="Times New Roman" w:hint="default"/>
        <w:color w:val="BF8F00" w:themeColor="accent4" w:themeShade="BF"/>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3B102635"/>
    <w:multiLevelType w:val="hybridMultilevel"/>
    <w:tmpl w:val="3418F5CA"/>
    <w:lvl w:ilvl="0" w:tplc="E1F87B04">
      <w:start w:val="1"/>
      <w:numFmt w:val="bullet"/>
      <w:pStyle w:val="Bullet1"/>
      <w:lvlText w:val="n"/>
      <w:lvlJc w:val="left"/>
      <w:pPr>
        <w:ind w:left="3150" w:hanging="360"/>
      </w:pPr>
      <w:rPr>
        <w:rFonts w:ascii="Wingdings" w:hAnsi="Wingdings" w:hint="default"/>
        <w:color w:val="806000" w:themeColor="accent4" w:themeShade="80"/>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FA60A8D"/>
    <w:multiLevelType w:val="hybridMultilevel"/>
    <w:tmpl w:val="4A7AAB76"/>
    <w:lvl w:ilvl="0" w:tplc="5970B412">
      <w:start w:val="1"/>
      <w:numFmt w:val="bullet"/>
      <w:pStyle w:val="Bullet2IntroOnly"/>
      <w:lvlText w:val="−"/>
      <w:lvlJc w:val="left"/>
      <w:rPr>
        <w:rFonts w:ascii="Calibri" w:hAnsi="Calibri" w:hint="default"/>
        <w:b/>
        <w:i w:val="0"/>
        <w:color w:val="806000" w:themeColor="accent4" w:themeShade="80"/>
        <w:sz w:val="24"/>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1" w15:restartNumberingAfterBreak="0">
    <w:nsid w:val="453658E1"/>
    <w:multiLevelType w:val="hybridMultilevel"/>
    <w:tmpl w:val="F47241EC"/>
    <w:lvl w:ilvl="0" w:tplc="4D7277FC">
      <w:start w:val="1"/>
      <w:numFmt w:val="bullet"/>
      <w:lvlText w:val="·"/>
      <w:lvlJc w:val="left"/>
      <w:pPr>
        <w:ind w:left="720" w:hanging="360"/>
      </w:pPr>
      <w:rPr>
        <w:rFonts w:ascii="Symbol" w:hAnsi="Symbol" w:hint="default"/>
      </w:rPr>
    </w:lvl>
    <w:lvl w:ilvl="1" w:tplc="76A29FB6">
      <w:start w:val="1"/>
      <w:numFmt w:val="bullet"/>
      <w:lvlText w:val="o"/>
      <w:lvlJc w:val="left"/>
      <w:pPr>
        <w:ind w:left="1440" w:hanging="360"/>
      </w:pPr>
      <w:rPr>
        <w:rFonts w:ascii="Courier New" w:hAnsi="Courier New" w:hint="default"/>
      </w:rPr>
    </w:lvl>
    <w:lvl w:ilvl="2" w:tplc="90823510">
      <w:start w:val="1"/>
      <w:numFmt w:val="bullet"/>
      <w:lvlText w:val=""/>
      <w:lvlJc w:val="left"/>
      <w:pPr>
        <w:ind w:left="2160" w:hanging="360"/>
      </w:pPr>
      <w:rPr>
        <w:rFonts w:ascii="Wingdings" w:hAnsi="Wingdings" w:hint="default"/>
      </w:rPr>
    </w:lvl>
    <w:lvl w:ilvl="3" w:tplc="2728880A">
      <w:start w:val="1"/>
      <w:numFmt w:val="bullet"/>
      <w:lvlText w:val=""/>
      <w:lvlJc w:val="left"/>
      <w:pPr>
        <w:ind w:left="2880" w:hanging="360"/>
      </w:pPr>
      <w:rPr>
        <w:rFonts w:ascii="Symbol" w:hAnsi="Symbol" w:hint="default"/>
      </w:rPr>
    </w:lvl>
    <w:lvl w:ilvl="4" w:tplc="5CAA79CA">
      <w:start w:val="1"/>
      <w:numFmt w:val="bullet"/>
      <w:lvlText w:val="o"/>
      <w:lvlJc w:val="left"/>
      <w:pPr>
        <w:ind w:left="3600" w:hanging="360"/>
      </w:pPr>
      <w:rPr>
        <w:rFonts w:ascii="Courier New" w:hAnsi="Courier New" w:hint="default"/>
      </w:rPr>
    </w:lvl>
    <w:lvl w:ilvl="5" w:tplc="9F16BBD4">
      <w:start w:val="1"/>
      <w:numFmt w:val="bullet"/>
      <w:lvlText w:val=""/>
      <w:lvlJc w:val="left"/>
      <w:pPr>
        <w:ind w:left="4320" w:hanging="360"/>
      </w:pPr>
      <w:rPr>
        <w:rFonts w:ascii="Wingdings" w:hAnsi="Wingdings" w:hint="default"/>
      </w:rPr>
    </w:lvl>
    <w:lvl w:ilvl="6" w:tplc="40CAD732">
      <w:start w:val="1"/>
      <w:numFmt w:val="bullet"/>
      <w:lvlText w:val=""/>
      <w:lvlJc w:val="left"/>
      <w:pPr>
        <w:ind w:left="5040" w:hanging="360"/>
      </w:pPr>
      <w:rPr>
        <w:rFonts w:ascii="Symbol" w:hAnsi="Symbol" w:hint="default"/>
      </w:rPr>
    </w:lvl>
    <w:lvl w:ilvl="7" w:tplc="32CC1064">
      <w:start w:val="1"/>
      <w:numFmt w:val="bullet"/>
      <w:lvlText w:val="o"/>
      <w:lvlJc w:val="left"/>
      <w:pPr>
        <w:ind w:left="5760" w:hanging="360"/>
      </w:pPr>
      <w:rPr>
        <w:rFonts w:ascii="Courier New" w:hAnsi="Courier New" w:hint="default"/>
      </w:rPr>
    </w:lvl>
    <w:lvl w:ilvl="8" w:tplc="4F7006FC">
      <w:start w:val="1"/>
      <w:numFmt w:val="bullet"/>
      <w:lvlText w:val=""/>
      <w:lvlJc w:val="left"/>
      <w:pPr>
        <w:ind w:left="6480" w:hanging="360"/>
      </w:pPr>
      <w:rPr>
        <w:rFonts w:ascii="Wingdings" w:hAnsi="Wingdings" w:hint="default"/>
      </w:rPr>
    </w:lvl>
  </w:abstractNum>
  <w:abstractNum w:abstractNumId="22" w15:restartNumberingAfterBreak="0">
    <w:nsid w:val="4F5122C3"/>
    <w:multiLevelType w:val="hybridMultilevel"/>
    <w:tmpl w:val="B2E805D0"/>
    <w:lvl w:ilvl="0" w:tplc="ADF885F0">
      <w:start w:val="1"/>
      <w:numFmt w:val="bullet"/>
      <w:pStyle w:val="Linebullet"/>
      <w:lvlText w:val="-"/>
      <w:lvlJc w:val="left"/>
      <w:pPr>
        <w:ind w:left="720" w:hanging="360"/>
      </w:pPr>
      <w:rPr>
        <w:rFonts w:ascii="Courier New" w:hAnsi="Courier New"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63247B"/>
    <w:multiLevelType w:val="hybridMultilevel"/>
    <w:tmpl w:val="E1760F90"/>
    <w:lvl w:ilvl="0" w:tplc="7EF02CF2">
      <w:start w:val="1"/>
      <w:numFmt w:val="bullet"/>
      <w:pStyle w:val="Bullet2"/>
      <w:lvlText w:val="−"/>
      <w:lvlJc w:val="left"/>
      <w:pPr>
        <w:ind w:left="720" w:hanging="360"/>
      </w:pPr>
      <w:rPr>
        <w:rFonts w:ascii="Calibri" w:hAnsi="Calibri" w:hint="default"/>
        <w:b/>
        <w:i w:val="0"/>
        <w:color w:val="806000" w:themeColor="accent4" w:themeShade="8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ABF08F9"/>
    <w:multiLevelType w:val="hybridMultilevel"/>
    <w:tmpl w:val="ACB08BF8"/>
    <w:lvl w:ilvl="0" w:tplc="25F46A8A">
      <w:start w:val="1"/>
      <w:numFmt w:val="bullet"/>
      <w:lvlText w:val=""/>
      <w:lvlJc w:val="left"/>
      <w:pPr>
        <w:tabs>
          <w:tab w:val="num" w:pos="720"/>
        </w:tabs>
        <w:ind w:left="720" w:hanging="360"/>
      </w:pPr>
      <w:rPr>
        <w:rFonts w:ascii="Wingdings 2" w:hAnsi="Wingdings 2" w:hint="default"/>
      </w:rPr>
    </w:lvl>
    <w:lvl w:ilvl="1" w:tplc="B35EC2F4" w:tentative="1">
      <w:start w:val="1"/>
      <w:numFmt w:val="bullet"/>
      <w:lvlText w:val=""/>
      <w:lvlJc w:val="left"/>
      <w:pPr>
        <w:tabs>
          <w:tab w:val="num" w:pos="1440"/>
        </w:tabs>
        <w:ind w:left="1440" w:hanging="360"/>
      </w:pPr>
      <w:rPr>
        <w:rFonts w:ascii="Wingdings 2" w:hAnsi="Wingdings 2" w:hint="default"/>
      </w:rPr>
    </w:lvl>
    <w:lvl w:ilvl="2" w:tplc="8B6669BC" w:tentative="1">
      <w:start w:val="1"/>
      <w:numFmt w:val="bullet"/>
      <w:lvlText w:val=""/>
      <w:lvlJc w:val="left"/>
      <w:pPr>
        <w:tabs>
          <w:tab w:val="num" w:pos="2160"/>
        </w:tabs>
        <w:ind w:left="2160" w:hanging="360"/>
      </w:pPr>
      <w:rPr>
        <w:rFonts w:ascii="Wingdings 2" w:hAnsi="Wingdings 2" w:hint="default"/>
      </w:rPr>
    </w:lvl>
    <w:lvl w:ilvl="3" w:tplc="D0C6E59C" w:tentative="1">
      <w:start w:val="1"/>
      <w:numFmt w:val="bullet"/>
      <w:lvlText w:val=""/>
      <w:lvlJc w:val="left"/>
      <w:pPr>
        <w:tabs>
          <w:tab w:val="num" w:pos="2880"/>
        </w:tabs>
        <w:ind w:left="2880" w:hanging="360"/>
      </w:pPr>
      <w:rPr>
        <w:rFonts w:ascii="Wingdings 2" w:hAnsi="Wingdings 2" w:hint="default"/>
      </w:rPr>
    </w:lvl>
    <w:lvl w:ilvl="4" w:tplc="41BC3884" w:tentative="1">
      <w:start w:val="1"/>
      <w:numFmt w:val="bullet"/>
      <w:lvlText w:val=""/>
      <w:lvlJc w:val="left"/>
      <w:pPr>
        <w:tabs>
          <w:tab w:val="num" w:pos="3600"/>
        </w:tabs>
        <w:ind w:left="3600" w:hanging="360"/>
      </w:pPr>
      <w:rPr>
        <w:rFonts w:ascii="Wingdings 2" w:hAnsi="Wingdings 2" w:hint="default"/>
      </w:rPr>
    </w:lvl>
    <w:lvl w:ilvl="5" w:tplc="8AFE9BCA" w:tentative="1">
      <w:start w:val="1"/>
      <w:numFmt w:val="bullet"/>
      <w:lvlText w:val=""/>
      <w:lvlJc w:val="left"/>
      <w:pPr>
        <w:tabs>
          <w:tab w:val="num" w:pos="4320"/>
        </w:tabs>
        <w:ind w:left="4320" w:hanging="360"/>
      </w:pPr>
      <w:rPr>
        <w:rFonts w:ascii="Wingdings 2" w:hAnsi="Wingdings 2" w:hint="default"/>
      </w:rPr>
    </w:lvl>
    <w:lvl w:ilvl="6" w:tplc="03064B82" w:tentative="1">
      <w:start w:val="1"/>
      <w:numFmt w:val="bullet"/>
      <w:lvlText w:val=""/>
      <w:lvlJc w:val="left"/>
      <w:pPr>
        <w:tabs>
          <w:tab w:val="num" w:pos="5040"/>
        </w:tabs>
        <w:ind w:left="5040" w:hanging="360"/>
      </w:pPr>
      <w:rPr>
        <w:rFonts w:ascii="Wingdings 2" w:hAnsi="Wingdings 2" w:hint="default"/>
      </w:rPr>
    </w:lvl>
    <w:lvl w:ilvl="7" w:tplc="1026BE76" w:tentative="1">
      <w:start w:val="1"/>
      <w:numFmt w:val="bullet"/>
      <w:lvlText w:val=""/>
      <w:lvlJc w:val="left"/>
      <w:pPr>
        <w:tabs>
          <w:tab w:val="num" w:pos="5760"/>
        </w:tabs>
        <w:ind w:left="5760" w:hanging="360"/>
      </w:pPr>
      <w:rPr>
        <w:rFonts w:ascii="Wingdings 2" w:hAnsi="Wingdings 2" w:hint="default"/>
      </w:rPr>
    </w:lvl>
    <w:lvl w:ilvl="8" w:tplc="6A084798"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BC55E6A"/>
    <w:multiLevelType w:val="hybridMultilevel"/>
    <w:tmpl w:val="A51A5648"/>
    <w:lvl w:ilvl="0" w:tplc="619C29FC">
      <w:start w:val="1"/>
      <w:numFmt w:val="bullet"/>
      <w:lvlText w:val="o"/>
      <w:lvlJc w:val="left"/>
      <w:rPr>
        <w:rFonts w:ascii="Courier New" w:hAnsi="Courier New" w:cs="Courier New" w:hint="default"/>
        <w:color w:val="BF8F00" w:themeColor="accent4" w:themeShade="BF"/>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6" w15:restartNumberingAfterBreak="0">
    <w:nsid w:val="5BFC0952"/>
    <w:multiLevelType w:val="hybridMultilevel"/>
    <w:tmpl w:val="E272EFB8"/>
    <w:lvl w:ilvl="0" w:tplc="EB60724A">
      <w:start w:val="1"/>
      <w:numFmt w:val="bullet"/>
      <w:lvlText w:val="-"/>
      <w:lvlJc w:val="left"/>
      <w:pPr>
        <w:ind w:left="1800" w:hanging="360"/>
      </w:pPr>
      <w:rPr>
        <w:rFonts w:ascii="Courier New" w:hAnsi="Courier New" w:hint="default"/>
        <w:color w:val="BF8F00" w:themeColor="accent4" w:themeShade="BF"/>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63A1978"/>
    <w:multiLevelType w:val="hybridMultilevel"/>
    <w:tmpl w:val="91888E46"/>
    <w:lvl w:ilvl="0" w:tplc="7FDEC956">
      <w:start w:val="1"/>
      <w:numFmt w:val="bullet"/>
      <w:lvlText w:val="-"/>
      <w:lvlJc w:val="left"/>
      <w:pPr>
        <w:ind w:left="1080" w:hanging="360"/>
      </w:pPr>
      <w:rPr>
        <w:rFonts w:ascii="Courier New" w:hAnsi="Courier New" w:cs="Times New Roman" w:hint="default"/>
        <w:color w:val="BF8F00" w:themeColor="accent4" w:themeShade="BF"/>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68F26137"/>
    <w:multiLevelType w:val="hybridMultilevel"/>
    <w:tmpl w:val="AF46B924"/>
    <w:lvl w:ilvl="0" w:tplc="7FDEC956">
      <w:start w:val="1"/>
      <w:numFmt w:val="bullet"/>
      <w:lvlText w:val="-"/>
      <w:lvlJc w:val="left"/>
      <w:pPr>
        <w:ind w:left="720" w:hanging="360"/>
      </w:pPr>
      <w:rPr>
        <w:rFonts w:ascii="Courier New" w:hAnsi="Courier New" w:cs="Times New Roman" w:hint="default"/>
        <w:color w:val="BF8F00" w:themeColor="accent4" w:themeShade="BF"/>
      </w:rPr>
    </w:lvl>
    <w:lvl w:ilvl="1" w:tplc="04090003">
      <w:start w:val="1"/>
      <w:numFmt w:val="bullet"/>
      <w:lvlText w:val="o"/>
      <w:lvlJc w:val="left"/>
      <w:pPr>
        <w:ind w:left="1440" w:hanging="360"/>
      </w:pPr>
      <w:rPr>
        <w:rFonts w:ascii="Courier New" w:hAnsi="Courier New" w:cs="Courier New" w:hint="default"/>
        <w:color w:val="BF8F00" w:themeColor="accent4" w:themeShade="BF"/>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2E20965"/>
    <w:multiLevelType w:val="hybridMultilevel"/>
    <w:tmpl w:val="D472D532"/>
    <w:lvl w:ilvl="0" w:tplc="22CC7426">
      <w:start w:val="1"/>
      <w:numFmt w:val="bullet"/>
      <w:lvlText w:val=""/>
      <w:lvlJc w:val="left"/>
      <w:pPr>
        <w:ind w:left="720" w:hanging="360"/>
      </w:pPr>
      <w:rPr>
        <w:rFonts w:ascii="Wingdings" w:hAnsi="Wingdings" w:hint="default"/>
        <w:color w:val="BF8F00" w:themeColor="accent4"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AC6D6C"/>
    <w:multiLevelType w:val="hybridMultilevel"/>
    <w:tmpl w:val="631EF086"/>
    <w:lvl w:ilvl="0" w:tplc="F7F283C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21"/>
  </w:num>
  <w:num w:numId="2">
    <w:abstractNumId w:val="17"/>
  </w:num>
  <w:num w:numId="3">
    <w:abstractNumId w:val="2"/>
  </w:num>
  <w:num w:numId="4">
    <w:abstractNumId w:val="15"/>
  </w:num>
  <w:num w:numId="5">
    <w:abstractNumId w:val="14"/>
  </w:num>
  <w:num w:numId="6">
    <w:abstractNumId w:val="16"/>
  </w:num>
  <w:num w:numId="7">
    <w:abstractNumId w:val="22"/>
  </w:num>
  <w:num w:numId="8">
    <w:abstractNumId w:val="7"/>
  </w:num>
  <w:num w:numId="9">
    <w:abstractNumId w:val="19"/>
  </w:num>
  <w:num w:numId="10">
    <w:abstractNumId w:val="25"/>
  </w:num>
  <w:num w:numId="11">
    <w:abstractNumId w:val="9"/>
  </w:num>
  <w:num w:numId="12">
    <w:abstractNumId w:val="23"/>
  </w:num>
  <w:num w:numId="13">
    <w:abstractNumId w:val="14"/>
  </w:num>
  <w:num w:numId="14">
    <w:abstractNumId w:val="30"/>
  </w:num>
  <w:num w:numId="15">
    <w:abstractNumId w:val="18"/>
  </w:num>
  <w:num w:numId="16">
    <w:abstractNumId w:val="29"/>
  </w:num>
  <w:num w:numId="17">
    <w:abstractNumId w:val="5"/>
  </w:num>
  <w:num w:numId="18">
    <w:abstractNumId w:val="26"/>
  </w:num>
  <w:num w:numId="19">
    <w:abstractNumId w:val="19"/>
  </w:num>
  <w:num w:numId="20">
    <w:abstractNumId w:val="19"/>
  </w:num>
  <w:num w:numId="21">
    <w:abstractNumId w:val="24"/>
  </w:num>
  <w:num w:numId="22">
    <w:abstractNumId w:val="29"/>
  </w:num>
  <w:num w:numId="23">
    <w:abstractNumId w:val="19"/>
  </w:num>
  <w:num w:numId="24">
    <w:abstractNumId w:val="19"/>
  </w:num>
  <w:num w:numId="25">
    <w:abstractNumId w:val="19"/>
  </w:num>
  <w:num w:numId="26">
    <w:abstractNumId w:val="8"/>
  </w:num>
  <w:num w:numId="27">
    <w:abstractNumId w:val="28"/>
  </w:num>
  <w:num w:numId="28">
    <w:abstractNumId w:val="8"/>
  </w:num>
  <w:num w:numId="29">
    <w:abstractNumId w:val="6"/>
  </w:num>
  <w:num w:numId="30">
    <w:abstractNumId w:val="11"/>
  </w:num>
  <w:num w:numId="31">
    <w:abstractNumId w:val="27"/>
  </w:num>
  <w:num w:numId="32">
    <w:abstractNumId w:val="10"/>
  </w:num>
  <w:num w:numId="33">
    <w:abstractNumId w:val="10"/>
  </w:num>
  <w:num w:numId="34">
    <w:abstractNumId w:val="20"/>
  </w:num>
  <w:num w:numId="35">
    <w:abstractNumId w:val="4"/>
  </w:num>
  <w:num w:numId="36">
    <w:abstractNumId w:val="13"/>
  </w:num>
  <w:num w:numId="37">
    <w:abstractNumId w:val="23"/>
  </w:num>
  <w:num w:numId="38">
    <w:abstractNumId w:val="23"/>
  </w:num>
  <w:num w:numId="39">
    <w:abstractNumId w:val="23"/>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8"/>
  </w:num>
  <w:num w:numId="43">
    <w:abstractNumId w:val="4"/>
  </w:num>
  <w:num w:numId="44">
    <w:abstractNumId w:val="3"/>
  </w:num>
  <w:num w:numId="45">
    <w:abstractNumId w:val="3"/>
    <w:lvlOverride w:ilvl="0">
      <w:startOverride w:val="1"/>
    </w:lvlOverride>
  </w:num>
  <w:num w:numId="46">
    <w:abstractNumId w:val="0"/>
  </w:num>
  <w:num w:numId="47">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0tzQwMjQ0sDQxMjFW0lEKTi0uzszPAykwrAUAHnMtkCwAAAA="/>
  </w:docVars>
  <w:rsids>
    <w:rsidRoot w:val="00804828"/>
    <w:rsid w:val="0000087D"/>
    <w:rsid w:val="000011D1"/>
    <w:rsid w:val="000015D1"/>
    <w:rsid w:val="000019F9"/>
    <w:rsid w:val="00001BEC"/>
    <w:rsid w:val="000029DA"/>
    <w:rsid w:val="00002C21"/>
    <w:rsid w:val="00002D30"/>
    <w:rsid w:val="0000314F"/>
    <w:rsid w:val="00003FEE"/>
    <w:rsid w:val="00004139"/>
    <w:rsid w:val="00004470"/>
    <w:rsid w:val="00005107"/>
    <w:rsid w:val="0000548F"/>
    <w:rsid w:val="00005A67"/>
    <w:rsid w:val="00005E14"/>
    <w:rsid w:val="0000630C"/>
    <w:rsid w:val="0000630F"/>
    <w:rsid w:val="00006407"/>
    <w:rsid w:val="00006889"/>
    <w:rsid w:val="000070C1"/>
    <w:rsid w:val="0001035F"/>
    <w:rsid w:val="0001088A"/>
    <w:rsid w:val="00011252"/>
    <w:rsid w:val="000112B7"/>
    <w:rsid w:val="00011863"/>
    <w:rsid w:val="00011E23"/>
    <w:rsid w:val="00012B43"/>
    <w:rsid w:val="00013D8E"/>
    <w:rsid w:val="00013DB6"/>
    <w:rsid w:val="000142DA"/>
    <w:rsid w:val="00014BBA"/>
    <w:rsid w:val="0001655A"/>
    <w:rsid w:val="000165B7"/>
    <w:rsid w:val="00017365"/>
    <w:rsid w:val="00017690"/>
    <w:rsid w:val="000179C7"/>
    <w:rsid w:val="00021E21"/>
    <w:rsid w:val="00022501"/>
    <w:rsid w:val="00022AD2"/>
    <w:rsid w:val="00022B84"/>
    <w:rsid w:val="0002491C"/>
    <w:rsid w:val="00026271"/>
    <w:rsid w:val="00026E0C"/>
    <w:rsid w:val="0002751D"/>
    <w:rsid w:val="00027A4C"/>
    <w:rsid w:val="00027B7E"/>
    <w:rsid w:val="00027C1C"/>
    <w:rsid w:val="00030753"/>
    <w:rsid w:val="0003133A"/>
    <w:rsid w:val="00031707"/>
    <w:rsid w:val="00031FE2"/>
    <w:rsid w:val="000327AF"/>
    <w:rsid w:val="00032A75"/>
    <w:rsid w:val="000331CC"/>
    <w:rsid w:val="00033B35"/>
    <w:rsid w:val="00033C7C"/>
    <w:rsid w:val="00034406"/>
    <w:rsid w:val="00034DEE"/>
    <w:rsid w:val="000352D6"/>
    <w:rsid w:val="000354F9"/>
    <w:rsid w:val="00035675"/>
    <w:rsid w:val="000359A0"/>
    <w:rsid w:val="00035DD9"/>
    <w:rsid w:val="00036869"/>
    <w:rsid w:val="00036D2B"/>
    <w:rsid w:val="00037362"/>
    <w:rsid w:val="000376A2"/>
    <w:rsid w:val="00040614"/>
    <w:rsid w:val="00041E7C"/>
    <w:rsid w:val="00042F8D"/>
    <w:rsid w:val="00043FEF"/>
    <w:rsid w:val="00044192"/>
    <w:rsid w:val="00044220"/>
    <w:rsid w:val="0004442C"/>
    <w:rsid w:val="00045A7E"/>
    <w:rsid w:val="0004642A"/>
    <w:rsid w:val="0004660D"/>
    <w:rsid w:val="000469B6"/>
    <w:rsid w:val="00046EE9"/>
    <w:rsid w:val="000471EA"/>
    <w:rsid w:val="0004769D"/>
    <w:rsid w:val="00047759"/>
    <w:rsid w:val="00047E1C"/>
    <w:rsid w:val="00050C52"/>
    <w:rsid w:val="000512F5"/>
    <w:rsid w:val="00052444"/>
    <w:rsid w:val="00052AD7"/>
    <w:rsid w:val="000538DF"/>
    <w:rsid w:val="00053A66"/>
    <w:rsid w:val="00053B84"/>
    <w:rsid w:val="00053CF1"/>
    <w:rsid w:val="00053F04"/>
    <w:rsid w:val="00053F6B"/>
    <w:rsid w:val="000540CE"/>
    <w:rsid w:val="0005519D"/>
    <w:rsid w:val="00055636"/>
    <w:rsid w:val="00055651"/>
    <w:rsid w:val="00055FD0"/>
    <w:rsid w:val="000565BA"/>
    <w:rsid w:val="0005666F"/>
    <w:rsid w:val="00057798"/>
    <w:rsid w:val="0005786F"/>
    <w:rsid w:val="00057F61"/>
    <w:rsid w:val="00060D25"/>
    <w:rsid w:val="00061A95"/>
    <w:rsid w:val="00061EE5"/>
    <w:rsid w:val="000620A3"/>
    <w:rsid w:val="000629E9"/>
    <w:rsid w:val="00063C39"/>
    <w:rsid w:val="00064C3B"/>
    <w:rsid w:val="0006511E"/>
    <w:rsid w:val="000654FC"/>
    <w:rsid w:val="000655CE"/>
    <w:rsid w:val="00065B19"/>
    <w:rsid w:val="00066360"/>
    <w:rsid w:val="000668D7"/>
    <w:rsid w:val="0006704A"/>
    <w:rsid w:val="0006752F"/>
    <w:rsid w:val="00067F7E"/>
    <w:rsid w:val="00070156"/>
    <w:rsid w:val="000701D1"/>
    <w:rsid w:val="00070E22"/>
    <w:rsid w:val="00070ECE"/>
    <w:rsid w:val="00071B18"/>
    <w:rsid w:val="00071FAB"/>
    <w:rsid w:val="0007220F"/>
    <w:rsid w:val="00072A78"/>
    <w:rsid w:val="00073632"/>
    <w:rsid w:val="00074631"/>
    <w:rsid w:val="0007557E"/>
    <w:rsid w:val="000757B5"/>
    <w:rsid w:val="00075913"/>
    <w:rsid w:val="00075EFD"/>
    <w:rsid w:val="00076602"/>
    <w:rsid w:val="00076C34"/>
    <w:rsid w:val="000772B8"/>
    <w:rsid w:val="000774DC"/>
    <w:rsid w:val="00077BD8"/>
    <w:rsid w:val="0008041B"/>
    <w:rsid w:val="000806F0"/>
    <w:rsid w:val="00080778"/>
    <w:rsid w:val="000809A3"/>
    <w:rsid w:val="00080BDC"/>
    <w:rsid w:val="0008101C"/>
    <w:rsid w:val="0008115B"/>
    <w:rsid w:val="00081185"/>
    <w:rsid w:val="0008214E"/>
    <w:rsid w:val="0008233A"/>
    <w:rsid w:val="00082D98"/>
    <w:rsid w:val="0008358D"/>
    <w:rsid w:val="000837A9"/>
    <w:rsid w:val="00083933"/>
    <w:rsid w:val="00083D2A"/>
    <w:rsid w:val="00084312"/>
    <w:rsid w:val="0008490A"/>
    <w:rsid w:val="00084AE1"/>
    <w:rsid w:val="00085368"/>
    <w:rsid w:val="0008545E"/>
    <w:rsid w:val="0008598F"/>
    <w:rsid w:val="00086746"/>
    <w:rsid w:val="00086CEA"/>
    <w:rsid w:val="00086DCF"/>
    <w:rsid w:val="000872AD"/>
    <w:rsid w:val="00087AA3"/>
    <w:rsid w:val="00087F3B"/>
    <w:rsid w:val="00090462"/>
    <w:rsid w:val="000908EE"/>
    <w:rsid w:val="00090D01"/>
    <w:rsid w:val="00091459"/>
    <w:rsid w:val="00091A72"/>
    <w:rsid w:val="00092548"/>
    <w:rsid w:val="00092630"/>
    <w:rsid w:val="000928F5"/>
    <w:rsid w:val="000929EA"/>
    <w:rsid w:val="00092A19"/>
    <w:rsid w:val="00093276"/>
    <w:rsid w:val="000934D1"/>
    <w:rsid w:val="00093A35"/>
    <w:rsid w:val="00093BBA"/>
    <w:rsid w:val="000946EC"/>
    <w:rsid w:val="000947A0"/>
    <w:rsid w:val="000947E8"/>
    <w:rsid w:val="00094A88"/>
    <w:rsid w:val="00094B92"/>
    <w:rsid w:val="0009564E"/>
    <w:rsid w:val="00095C69"/>
    <w:rsid w:val="00095FC3"/>
    <w:rsid w:val="000960B1"/>
    <w:rsid w:val="00096595"/>
    <w:rsid w:val="00096E8A"/>
    <w:rsid w:val="00097510"/>
    <w:rsid w:val="00097E76"/>
    <w:rsid w:val="00097F44"/>
    <w:rsid w:val="000A0703"/>
    <w:rsid w:val="000A07D7"/>
    <w:rsid w:val="000A07E6"/>
    <w:rsid w:val="000A116F"/>
    <w:rsid w:val="000A2B66"/>
    <w:rsid w:val="000A2D4D"/>
    <w:rsid w:val="000A2D5F"/>
    <w:rsid w:val="000A308C"/>
    <w:rsid w:val="000A3541"/>
    <w:rsid w:val="000A3B2F"/>
    <w:rsid w:val="000A3C2F"/>
    <w:rsid w:val="000A3E0C"/>
    <w:rsid w:val="000A4C3E"/>
    <w:rsid w:val="000A5EC5"/>
    <w:rsid w:val="000A6324"/>
    <w:rsid w:val="000A6416"/>
    <w:rsid w:val="000A6541"/>
    <w:rsid w:val="000A6C0B"/>
    <w:rsid w:val="000A6D70"/>
    <w:rsid w:val="000A70EB"/>
    <w:rsid w:val="000A7571"/>
    <w:rsid w:val="000A7694"/>
    <w:rsid w:val="000B1118"/>
    <w:rsid w:val="000B1AAC"/>
    <w:rsid w:val="000B21A6"/>
    <w:rsid w:val="000B2209"/>
    <w:rsid w:val="000B26FE"/>
    <w:rsid w:val="000B2B27"/>
    <w:rsid w:val="000B4A02"/>
    <w:rsid w:val="000B4B1A"/>
    <w:rsid w:val="000B4FA1"/>
    <w:rsid w:val="000B507D"/>
    <w:rsid w:val="000B5DE0"/>
    <w:rsid w:val="000B66BB"/>
    <w:rsid w:val="000B727B"/>
    <w:rsid w:val="000B76E5"/>
    <w:rsid w:val="000C0064"/>
    <w:rsid w:val="000C0423"/>
    <w:rsid w:val="000C0BCC"/>
    <w:rsid w:val="000C149F"/>
    <w:rsid w:val="000C1BF5"/>
    <w:rsid w:val="000C21E2"/>
    <w:rsid w:val="000C235B"/>
    <w:rsid w:val="000C3066"/>
    <w:rsid w:val="000C34CC"/>
    <w:rsid w:val="000C4356"/>
    <w:rsid w:val="000C48BD"/>
    <w:rsid w:val="000C4B00"/>
    <w:rsid w:val="000C5356"/>
    <w:rsid w:val="000C61E8"/>
    <w:rsid w:val="000C6C5B"/>
    <w:rsid w:val="000C6DBD"/>
    <w:rsid w:val="000C7F7C"/>
    <w:rsid w:val="000D178B"/>
    <w:rsid w:val="000D1D31"/>
    <w:rsid w:val="000D1DA8"/>
    <w:rsid w:val="000D2BEE"/>
    <w:rsid w:val="000D2E01"/>
    <w:rsid w:val="000D317A"/>
    <w:rsid w:val="000D342B"/>
    <w:rsid w:val="000D3CE7"/>
    <w:rsid w:val="000D3E80"/>
    <w:rsid w:val="000D3EE9"/>
    <w:rsid w:val="000D404D"/>
    <w:rsid w:val="000D486B"/>
    <w:rsid w:val="000D4DAF"/>
    <w:rsid w:val="000D4E63"/>
    <w:rsid w:val="000D5220"/>
    <w:rsid w:val="000D5733"/>
    <w:rsid w:val="000D5C09"/>
    <w:rsid w:val="000D7C69"/>
    <w:rsid w:val="000E0A6E"/>
    <w:rsid w:val="000E0C44"/>
    <w:rsid w:val="000E122C"/>
    <w:rsid w:val="000E13E3"/>
    <w:rsid w:val="000E16E5"/>
    <w:rsid w:val="000E23EA"/>
    <w:rsid w:val="000E2726"/>
    <w:rsid w:val="000E3102"/>
    <w:rsid w:val="000E38D0"/>
    <w:rsid w:val="000E6337"/>
    <w:rsid w:val="000E65F8"/>
    <w:rsid w:val="000E7496"/>
    <w:rsid w:val="000F039E"/>
    <w:rsid w:val="000F08BA"/>
    <w:rsid w:val="000F0F20"/>
    <w:rsid w:val="000F1038"/>
    <w:rsid w:val="000F11B4"/>
    <w:rsid w:val="000F1432"/>
    <w:rsid w:val="000F14A4"/>
    <w:rsid w:val="000F2418"/>
    <w:rsid w:val="000F2D9F"/>
    <w:rsid w:val="000F3837"/>
    <w:rsid w:val="000F3A56"/>
    <w:rsid w:val="000F3A89"/>
    <w:rsid w:val="000F3E69"/>
    <w:rsid w:val="000F420D"/>
    <w:rsid w:val="000F4A43"/>
    <w:rsid w:val="000F4E8D"/>
    <w:rsid w:val="000F4F2D"/>
    <w:rsid w:val="000F5197"/>
    <w:rsid w:val="000F59A3"/>
    <w:rsid w:val="000F5A41"/>
    <w:rsid w:val="000F762F"/>
    <w:rsid w:val="000F7BED"/>
    <w:rsid w:val="001005B0"/>
    <w:rsid w:val="00100664"/>
    <w:rsid w:val="00100D16"/>
    <w:rsid w:val="00100F41"/>
    <w:rsid w:val="001012C0"/>
    <w:rsid w:val="00101A28"/>
    <w:rsid w:val="00101E1E"/>
    <w:rsid w:val="00101F6A"/>
    <w:rsid w:val="00102006"/>
    <w:rsid w:val="00102051"/>
    <w:rsid w:val="00102906"/>
    <w:rsid w:val="00102ACD"/>
    <w:rsid w:val="00102BD7"/>
    <w:rsid w:val="00103222"/>
    <w:rsid w:val="0010322E"/>
    <w:rsid w:val="001038FD"/>
    <w:rsid w:val="00103C5E"/>
    <w:rsid w:val="00103D50"/>
    <w:rsid w:val="001045B3"/>
    <w:rsid w:val="00104909"/>
    <w:rsid w:val="00104C54"/>
    <w:rsid w:val="00104DEB"/>
    <w:rsid w:val="00104FBA"/>
    <w:rsid w:val="001051FF"/>
    <w:rsid w:val="001063C5"/>
    <w:rsid w:val="001065EF"/>
    <w:rsid w:val="00106E3F"/>
    <w:rsid w:val="00106F72"/>
    <w:rsid w:val="00107894"/>
    <w:rsid w:val="00107931"/>
    <w:rsid w:val="00107E3F"/>
    <w:rsid w:val="00107EB1"/>
    <w:rsid w:val="00107EBF"/>
    <w:rsid w:val="001116AE"/>
    <w:rsid w:val="0011306E"/>
    <w:rsid w:val="001133D3"/>
    <w:rsid w:val="00113850"/>
    <w:rsid w:val="00113886"/>
    <w:rsid w:val="00114FEA"/>
    <w:rsid w:val="001158FF"/>
    <w:rsid w:val="00115D1F"/>
    <w:rsid w:val="00116175"/>
    <w:rsid w:val="00116DDC"/>
    <w:rsid w:val="00117F37"/>
    <w:rsid w:val="0012003B"/>
    <w:rsid w:val="001207C4"/>
    <w:rsid w:val="00120B66"/>
    <w:rsid w:val="00120C6D"/>
    <w:rsid w:val="00121F37"/>
    <w:rsid w:val="00123C88"/>
    <w:rsid w:val="0012404D"/>
    <w:rsid w:val="0012423B"/>
    <w:rsid w:val="00124566"/>
    <w:rsid w:val="00124C9C"/>
    <w:rsid w:val="001259C7"/>
    <w:rsid w:val="00126652"/>
    <w:rsid w:val="00126A50"/>
    <w:rsid w:val="00126AD9"/>
    <w:rsid w:val="00126D77"/>
    <w:rsid w:val="00126D9B"/>
    <w:rsid w:val="00126F35"/>
    <w:rsid w:val="0012781C"/>
    <w:rsid w:val="00130DA6"/>
    <w:rsid w:val="00131498"/>
    <w:rsid w:val="001315ED"/>
    <w:rsid w:val="00131D34"/>
    <w:rsid w:val="00132453"/>
    <w:rsid w:val="001326FF"/>
    <w:rsid w:val="00132D6C"/>
    <w:rsid w:val="00132FE0"/>
    <w:rsid w:val="0013346C"/>
    <w:rsid w:val="00133E5F"/>
    <w:rsid w:val="001348BA"/>
    <w:rsid w:val="00134D1B"/>
    <w:rsid w:val="00135A8B"/>
    <w:rsid w:val="00135B02"/>
    <w:rsid w:val="00135FB1"/>
    <w:rsid w:val="001362B1"/>
    <w:rsid w:val="00137228"/>
    <w:rsid w:val="001378BA"/>
    <w:rsid w:val="00137E32"/>
    <w:rsid w:val="0014012D"/>
    <w:rsid w:val="00140370"/>
    <w:rsid w:val="00140F45"/>
    <w:rsid w:val="00141574"/>
    <w:rsid w:val="00141A0E"/>
    <w:rsid w:val="00141B15"/>
    <w:rsid w:val="00141CC2"/>
    <w:rsid w:val="00141EA6"/>
    <w:rsid w:val="00141FFE"/>
    <w:rsid w:val="001429A0"/>
    <w:rsid w:val="00142CD2"/>
    <w:rsid w:val="001431F7"/>
    <w:rsid w:val="00143856"/>
    <w:rsid w:val="00143E12"/>
    <w:rsid w:val="0014411F"/>
    <w:rsid w:val="00144E7A"/>
    <w:rsid w:val="00144FF0"/>
    <w:rsid w:val="00145037"/>
    <w:rsid w:val="00145069"/>
    <w:rsid w:val="001453BA"/>
    <w:rsid w:val="00145D84"/>
    <w:rsid w:val="00146161"/>
    <w:rsid w:val="001469BE"/>
    <w:rsid w:val="00146AA3"/>
    <w:rsid w:val="0014714F"/>
    <w:rsid w:val="001500A8"/>
    <w:rsid w:val="00150830"/>
    <w:rsid w:val="001510E3"/>
    <w:rsid w:val="00152361"/>
    <w:rsid w:val="001524B1"/>
    <w:rsid w:val="001529BE"/>
    <w:rsid w:val="001533DB"/>
    <w:rsid w:val="0015459B"/>
    <w:rsid w:val="00154A71"/>
    <w:rsid w:val="00154ADD"/>
    <w:rsid w:val="00154EFE"/>
    <w:rsid w:val="0015566E"/>
    <w:rsid w:val="0015568E"/>
    <w:rsid w:val="0015576D"/>
    <w:rsid w:val="001557CC"/>
    <w:rsid w:val="001558DC"/>
    <w:rsid w:val="0015634C"/>
    <w:rsid w:val="00157625"/>
    <w:rsid w:val="001576FF"/>
    <w:rsid w:val="001579E2"/>
    <w:rsid w:val="001605DF"/>
    <w:rsid w:val="00161DDC"/>
    <w:rsid w:val="0016308A"/>
    <w:rsid w:val="00163680"/>
    <w:rsid w:val="00163F0D"/>
    <w:rsid w:val="001648EA"/>
    <w:rsid w:val="00164EE4"/>
    <w:rsid w:val="001650DF"/>
    <w:rsid w:val="00165490"/>
    <w:rsid w:val="00166261"/>
    <w:rsid w:val="00166C69"/>
    <w:rsid w:val="001671EE"/>
    <w:rsid w:val="00167503"/>
    <w:rsid w:val="00167C2D"/>
    <w:rsid w:val="00167E85"/>
    <w:rsid w:val="0017011B"/>
    <w:rsid w:val="00170323"/>
    <w:rsid w:val="00170452"/>
    <w:rsid w:val="001705A3"/>
    <w:rsid w:val="001706F8"/>
    <w:rsid w:val="001707F6"/>
    <w:rsid w:val="00170827"/>
    <w:rsid w:val="00170951"/>
    <w:rsid w:val="00170A30"/>
    <w:rsid w:val="00171412"/>
    <w:rsid w:val="00171899"/>
    <w:rsid w:val="001720E7"/>
    <w:rsid w:val="001723E3"/>
    <w:rsid w:val="00172D13"/>
    <w:rsid w:val="00173189"/>
    <w:rsid w:val="001731C5"/>
    <w:rsid w:val="001744A9"/>
    <w:rsid w:val="00174C25"/>
    <w:rsid w:val="00174F16"/>
    <w:rsid w:val="00175158"/>
    <w:rsid w:val="0017515B"/>
    <w:rsid w:val="00175CEC"/>
    <w:rsid w:val="001760D0"/>
    <w:rsid w:val="00176859"/>
    <w:rsid w:val="00176982"/>
    <w:rsid w:val="00177A09"/>
    <w:rsid w:val="00180152"/>
    <w:rsid w:val="00180978"/>
    <w:rsid w:val="00180BF2"/>
    <w:rsid w:val="0018124F"/>
    <w:rsid w:val="001819DE"/>
    <w:rsid w:val="00182305"/>
    <w:rsid w:val="00182469"/>
    <w:rsid w:val="00182ABE"/>
    <w:rsid w:val="001836DC"/>
    <w:rsid w:val="00183B77"/>
    <w:rsid w:val="00184098"/>
    <w:rsid w:val="00185235"/>
    <w:rsid w:val="00185339"/>
    <w:rsid w:val="0018589F"/>
    <w:rsid w:val="00185925"/>
    <w:rsid w:val="00185B73"/>
    <w:rsid w:val="00185EF0"/>
    <w:rsid w:val="00186594"/>
    <w:rsid w:val="00186696"/>
    <w:rsid w:val="00186737"/>
    <w:rsid w:val="00186B93"/>
    <w:rsid w:val="00186D93"/>
    <w:rsid w:val="00187425"/>
    <w:rsid w:val="00187430"/>
    <w:rsid w:val="00187D3B"/>
    <w:rsid w:val="00187E3E"/>
    <w:rsid w:val="00190504"/>
    <w:rsid w:val="001906C0"/>
    <w:rsid w:val="001912DA"/>
    <w:rsid w:val="00191C81"/>
    <w:rsid w:val="00192C48"/>
    <w:rsid w:val="00193379"/>
    <w:rsid w:val="00194172"/>
    <w:rsid w:val="001942FC"/>
    <w:rsid w:val="00195393"/>
    <w:rsid w:val="00195A6B"/>
    <w:rsid w:val="00195D7E"/>
    <w:rsid w:val="00196165"/>
    <w:rsid w:val="001967A8"/>
    <w:rsid w:val="00196E2C"/>
    <w:rsid w:val="001974A5"/>
    <w:rsid w:val="001A012F"/>
    <w:rsid w:val="001A02BB"/>
    <w:rsid w:val="001A03E7"/>
    <w:rsid w:val="001A0576"/>
    <w:rsid w:val="001A0DD2"/>
    <w:rsid w:val="001A1668"/>
    <w:rsid w:val="001A2198"/>
    <w:rsid w:val="001A29C3"/>
    <w:rsid w:val="001A2CE9"/>
    <w:rsid w:val="001A34F7"/>
    <w:rsid w:val="001A4591"/>
    <w:rsid w:val="001A5103"/>
    <w:rsid w:val="001A5139"/>
    <w:rsid w:val="001A52A6"/>
    <w:rsid w:val="001A54D9"/>
    <w:rsid w:val="001A5762"/>
    <w:rsid w:val="001A5C5A"/>
    <w:rsid w:val="001A6186"/>
    <w:rsid w:val="001A6AEE"/>
    <w:rsid w:val="001A7C93"/>
    <w:rsid w:val="001B0314"/>
    <w:rsid w:val="001B0EE9"/>
    <w:rsid w:val="001B19AF"/>
    <w:rsid w:val="001B225E"/>
    <w:rsid w:val="001B29C6"/>
    <w:rsid w:val="001B4302"/>
    <w:rsid w:val="001B4776"/>
    <w:rsid w:val="001B4844"/>
    <w:rsid w:val="001B563A"/>
    <w:rsid w:val="001B56BC"/>
    <w:rsid w:val="001B5BCA"/>
    <w:rsid w:val="001B64D8"/>
    <w:rsid w:val="001B662B"/>
    <w:rsid w:val="001B66A3"/>
    <w:rsid w:val="001B6831"/>
    <w:rsid w:val="001B6A7F"/>
    <w:rsid w:val="001B6C32"/>
    <w:rsid w:val="001B70B1"/>
    <w:rsid w:val="001B72BC"/>
    <w:rsid w:val="001B7712"/>
    <w:rsid w:val="001B7F08"/>
    <w:rsid w:val="001C03FE"/>
    <w:rsid w:val="001C0603"/>
    <w:rsid w:val="001C1295"/>
    <w:rsid w:val="001C1306"/>
    <w:rsid w:val="001C1CB9"/>
    <w:rsid w:val="001C2082"/>
    <w:rsid w:val="001C297E"/>
    <w:rsid w:val="001C2C32"/>
    <w:rsid w:val="001C379E"/>
    <w:rsid w:val="001C37F9"/>
    <w:rsid w:val="001C383B"/>
    <w:rsid w:val="001C4362"/>
    <w:rsid w:val="001C44CC"/>
    <w:rsid w:val="001C466E"/>
    <w:rsid w:val="001C47DE"/>
    <w:rsid w:val="001C54E8"/>
    <w:rsid w:val="001C574F"/>
    <w:rsid w:val="001C5DD4"/>
    <w:rsid w:val="001C611A"/>
    <w:rsid w:val="001C6384"/>
    <w:rsid w:val="001C690D"/>
    <w:rsid w:val="001C6B13"/>
    <w:rsid w:val="001C6FCC"/>
    <w:rsid w:val="001C7A1A"/>
    <w:rsid w:val="001C7F6C"/>
    <w:rsid w:val="001D07D4"/>
    <w:rsid w:val="001D07E5"/>
    <w:rsid w:val="001D0C2E"/>
    <w:rsid w:val="001D10AF"/>
    <w:rsid w:val="001D11DE"/>
    <w:rsid w:val="001D1506"/>
    <w:rsid w:val="001D16EA"/>
    <w:rsid w:val="001D1F8B"/>
    <w:rsid w:val="001D26A0"/>
    <w:rsid w:val="001D323E"/>
    <w:rsid w:val="001D3579"/>
    <w:rsid w:val="001D3BE6"/>
    <w:rsid w:val="001D3D84"/>
    <w:rsid w:val="001D3F22"/>
    <w:rsid w:val="001D4D75"/>
    <w:rsid w:val="001D534A"/>
    <w:rsid w:val="001D6E2C"/>
    <w:rsid w:val="001D7797"/>
    <w:rsid w:val="001E025B"/>
    <w:rsid w:val="001E0365"/>
    <w:rsid w:val="001E0480"/>
    <w:rsid w:val="001E122F"/>
    <w:rsid w:val="001E130A"/>
    <w:rsid w:val="001E13F4"/>
    <w:rsid w:val="001E1C45"/>
    <w:rsid w:val="001E20CF"/>
    <w:rsid w:val="001E4B65"/>
    <w:rsid w:val="001E56FA"/>
    <w:rsid w:val="001E5E75"/>
    <w:rsid w:val="001E62B9"/>
    <w:rsid w:val="001E6575"/>
    <w:rsid w:val="001E6721"/>
    <w:rsid w:val="001E7098"/>
    <w:rsid w:val="001E70BB"/>
    <w:rsid w:val="001E71EB"/>
    <w:rsid w:val="001E75C1"/>
    <w:rsid w:val="001E76A9"/>
    <w:rsid w:val="001F0148"/>
    <w:rsid w:val="001F0BFC"/>
    <w:rsid w:val="001F12E0"/>
    <w:rsid w:val="001F1388"/>
    <w:rsid w:val="001F1517"/>
    <w:rsid w:val="001F1761"/>
    <w:rsid w:val="001F310C"/>
    <w:rsid w:val="001F3143"/>
    <w:rsid w:val="001F3154"/>
    <w:rsid w:val="001F3C0E"/>
    <w:rsid w:val="001F4447"/>
    <w:rsid w:val="001F4F3D"/>
    <w:rsid w:val="001F5EA3"/>
    <w:rsid w:val="001F652A"/>
    <w:rsid w:val="001F67D8"/>
    <w:rsid w:val="00200079"/>
    <w:rsid w:val="002000DB"/>
    <w:rsid w:val="00200708"/>
    <w:rsid w:val="00201223"/>
    <w:rsid w:val="0020168F"/>
    <w:rsid w:val="00202307"/>
    <w:rsid w:val="002028B1"/>
    <w:rsid w:val="00202940"/>
    <w:rsid w:val="00203760"/>
    <w:rsid w:val="0020415F"/>
    <w:rsid w:val="0020561B"/>
    <w:rsid w:val="00206A08"/>
    <w:rsid w:val="00206EBA"/>
    <w:rsid w:val="00207366"/>
    <w:rsid w:val="002073A1"/>
    <w:rsid w:val="00207641"/>
    <w:rsid w:val="002078E2"/>
    <w:rsid w:val="00207FC2"/>
    <w:rsid w:val="00210031"/>
    <w:rsid w:val="002103A9"/>
    <w:rsid w:val="00211075"/>
    <w:rsid w:val="00211666"/>
    <w:rsid w:val="0021169B"/>
    <w:rsid w:val="00211DC1"/>
    <w:rsid w:val="00212843"/>
    <w:rsid w:val="00212E87"/>
    <w:rsid w:val="0021386A"/>
    <w:rsid w:val="00213B00"/>
    <w:rsid w:val="00213F71"/>
    <w:rsid w:val="0021495A"/>
    <w:rsid w:val="00215BB2"/>
    <w:rsid w:val="00215CA2"/>
    <w:rsid w:val="00215D3A"/>
    <w:rsid w:val="00215FB5"/>
    <w:rsid w:val="0021611B"/>
    <w:rsid w:val="0021637D"/>
    <w:rsid w:val="002178C6"/>
    <w:rsid w:val="002204C4"/>
    <w:rsid w:val="002221B9"/>
    <w:rsid w:val="00222911"/>
    <w:rsid w:val="00222C00"/>
    <w:rsid w:val="0022337C"/>
    <w:rsid w:val="00223A74"/>
    <w:rsid w:val="00223C07"/>
    <w:rsid w:val="0022464A"/>
    <w:rsid w:val="002247D9"/>
    <w:rsid w:val="0022487E"/>
    <w:rsid w:val="002250A6"/>
    <w:rsid w:val="00225201"/>
    <w:rsid w:val="00225282"/>
    <w:rsid w:val="002252EE"/>
    <w:rsid w:val="00225AF1"/>
    <w:rsid w:val="00225BA8"/>
    <w:rsid w:val="00225E74"/>
    <w:rsid w:val="00226534"/>
    <w:rsid w:val="00226921"/>
    <w:rsid w:val="00227283"/>
    <w:rsid w:val="00227C41"/>
    <w:rsid w:val="0023042E"/>
    <w:rsid w:val="00230F57"/>
    <w:rsid w:val="002316E6"/>
    <w:rsid w:val="002323D2"/>
    <w:rsid w:val="002326DC"/>
    <w:rsid w:val="002326EA"/>
    <w:rsid w:val="00232A49"/>
    <w:rsid w:val="00232B8B"/>
    <w:rsid w:val="00233660"/>
    <w:rsid w:val="0023376B"/>
    <w:rsid w:val="00233AFA"/>
    <w:rsid w:val="00233B9C"/>
    <w:rsid w:val="00233DD9"/>
    <w:rsid w:val="00234293"/>
    <w:rsid w:val="00234596"/>
    <w:rsid w:val="002348D2"/>
    <w:rsid w:val="00234C91"/>
    <w:rsid w:val="00234FD3"/>
    <w:rsid w:val="00235001"/>
    <w:rsid w:val="0023681D"/>
    <w:rsid w:val="00236957"/>
    <w:rsid w:val="00236DF9"/>
    <w:rsid w:val="002370E5"/>
    <w:rsid w:val="0023732F"/>
    <w:rsid w:val="00237A9E"/>
    <w:rsid w:val="00237F48"/>
    <w:rsid w:val="002400A4"/>
    <w:rsid w:val="00240910"/>
    <w:rsid w:val="00241408"/>
    <w:rsid w:val="0024280A"/>
    <w:rsid w:val="00242A67"/>
    <w:rsid w:val="00242A6E"/>
    <w:rsid w:val="00242F2A"/>
    <w:rsid w:val="002430FF"/>
    <w:rsid w:val="002431C3"/>
    <w:rsid w:val="002447ED"/>
    <w:rsid w:val="00245A15"/>
    <w:rsid w:val="00245AC3"/>
    <w:rsid w:val="00245DE7"/>
    <w:rsid w:val="002472FF"/>
    <w:rsid w:val="00247691"/>
    <w:rsid w:val="0024781C"/>
    <w:rsid w:val="00247B4C"/>
    <w:rsid w:val="00247C37"/>
    <w:rsid w:val="00250298"/>
    <w:rsid w:val="00250933"/>
    <w:rsid w:val="0025150E"/>
    <w:rsid w:val="0025161E"/>
    <w:rsid w:val="00251ADB"/>
    <w:rsid w:val="002521B1"/>
    <w:rsid w:val="002526E8"/>
    <w:rsid w:val="00252831"/>
    <w:rsid w:val="002531B7"/>
    <w:rsid w:val="00253798"/>
    <w:rsid w:val="002552BF"/>
    <w:rsid w:val="00256258"/>
    <w:rsid w:val="0025650B"/>
    <w:rsid w:val="00256642"/>
    <w:rsid w:val="00257427"/>
    <w:rsid w:val="00257454"/>
    <w:rsid w:val="0025759B"/>
    <w:rsid w:val="0025780E"/>
    <w:rsid w:val="002604FF"/>
    <w:rsid w:val="0026051D"/>
    <w:rsid w:val="00260A39"/>
    <w:rsid w:val="00260FCB"/>
    <w:rsid w:val="00260FD2"/>
    <w:rsid w:val="002614D7"/>
    <w:rsid w:val="00261562"/>
    <w:rsid w:val="002615A1"/>
    <w:rsid w:val="002624FF"/>
    <w:rsid w:val="00262C9F"/>
    <w:rsid w:val="00262CC3"/>
    <w:rsid w:val="00262EAB"/>
    <w:rsid w:val="0026369D"/>
    <w:rsid w:val="00263716"/>
    <w:rsid w:val="00263D78"/>
    <w:rsid w:val="002642FB"/>
    <w:rsid w:val="00264F00"/>
    <w:rsid w:val="002653EE"/>
    <w:rsid w:val="0026541B"/>
    <w:rsid w:val="002655F5"/>
    <w:rsid w:val="00265736"/>
    <w:rsid w:val="00266EE4"/>
    <w:rsid w:val="002670BB"/>
    <w:rsid w:val="00267287"/>
    <w:rsid w:val="002678DD"/>
    <w:rsid w:val="0026791C"/>
    <w:rsid w:val="002703DF"/>
    <w:rsid w:val="0027045D"/>
    <w:rsid w:val="0027058F"/>
    <w:rsid w:val="0027074F"/>
    <w:rsid w:val="0027081C"/>
    <w:rsid w:val="00271540"/>
    <w:rsid w:val="00271579"/>
    <w:rsid w:val="00271859"/>
    <w:rsid w:val="00271BF6"/>
    <w:rsid w:val="00271E02"/>
    <w:rsid w:val="0027212F"/>
    <w:rsid w:val="00272154"/>
    <w:rsid w:val="00273364"/>
    <w:rsid w:val="00273940"/>
    <w:rsid w:val="00273EF4"/>
    <w:rsid w:val="002742F8"/>
    <w:rsid w:val="00274861"/>
    <w:rsid w:val="00274D31"/>
    <w:rsid w:val="00274D47"/>
    <w:rsid w:val="00275038"/>
    <w:rsid w:val="00275589"/>
    <w:rsid w:val="002755F0"/>
    <w:rsid w:val="00275AE6"/>
    <w:rsid w:val="0027623A"/>
    <w:rsid w:val="0027663C"/>
    <w:rsid w:val="00276E8C"/>
    <w:rsid w:val="00276F4C"/>
    <w:rsid w:val="002770CE"/>
    <w:rsid w:val="00277858"/>
    <w:rsid w:val="002807A0"/>
    <w:rsid w:val="0028091D"/>
    <w:rsid w:val="002809C7"/>
    <w:rsid w:val="00280BB1"/>
    <w:rsid w:val="00280C8E"/>
    <w:rsid w:val="00280E03"/>
    <w:rsid w:val="00281038"/>
    <w:rsid w:val="00281459"/>
    <w:rsid w:val="00281671"/>
    <w:rsid w:val="002827B1"/>
    <w:rsid w:val="0028299E"/>
    <w:rsid w:val="00282AD7"/>
    <w:rsid w:val="002837F0"/>
    <w:rsid w:val="00283A60"/>
    <w:rsid w:val="00283D12"/>
    <w:rsid w:val="00283D9D"/>
    <w:rsid w:val="00284412"/>
    <w:rsid w:val="002844B9"/>
    <w:rsid w:val="00284B97"/>
    <w:rsid w:val="0028550A"/>
    <w:rsid w:val="002855D2"/>
    <w:rsid w:val="00286ADF"/>
    <w:rsid w:val="00287177"/>
    <w:rsid w:val="002879B1"/>
    <w:rsid w:val="00287F68"/>
    <w:rsid w:val="00290B54"/>
    <w:rsid w:val="00291408"/>
    <w:rsid w:val="00291C21"/>
    <w:rsid w:val="00291F12"/>
    <w:rsid w:val="00292048"/>
    <w:rsid w:val="002926C7"/>
    <w:rsid w:val="002936F0"/>
    <w:rsid w:val="00293759"/>
    <w:rsid w:val="002949C6"/>
    <w:rsid w:val="00294C38"/>
    <w:rsid w:val="00294C6F"/>
    <w:rsid w:val="0029597D"/>
    <w:rsid w:val="0029686B"/>
    <w:rsid w:val="00297D9B"/>
    <w:rsid w:val="002A03D6"/>
    <w:rsid w:val="002A0417"/>
    <w:rsid w:val="002A0A50"/>
    <w:rsid w:val="002A0C6E"/>
    <w:rsid w:val="002A1355"/>
    <w:rsid w:val="002A14F9"/>
    <w:rsid w:val="002A16E7"/>
    <w:rsid w:val="002A1955"/>
    <w:rsid w:val="002A2143"/>
    <w:rsid w:val="002A2260"/>
    <w:rsid w:val="002A2B51"/>
    <w:rsid w:val="002A32A0"/>
    <w:rsid w:val="002A3702"/>
    <w:rsid w:val="002A3A5F"/>
    <w:rsid w:val="002A4045"/>
    <w:rsid w:val="002A4251"/>
    <w:rsid w:val="002A5557"/>
    <w:rsid w:val="002A5992"/>
    <w:rsid w:val="002A5ECC"/>
    <w:rsid w:val="002A6070"/>
    <w:rsid w:val="002A7729"/>
    <w:rsid w:val="002A7C11"/>
    <w:rsid w:val="002A7FC1"/>
    <w:rsid w:val="002A7FFD"/>
    <w:rsid w:val="002B0019"/>
    <w:rsid w:val="002B04B3"/>
    <w:rsid w:val="002B06E6"/>
    <w:rsid w:val="002B16E9"/>
    <w:rsid w:val="002B1DD9"/>
    <w:rsid w:val="002B2230"/>
    <w:rsid w:val="002B2493"/>
    <w:rsid w:val="002B2DDB"/>
    <w:rsid w:val="002B38B2"/>
    <w:rsid w:val="002B3FC0"/>
    <w:rsid w:val="002B5D15"/>
    <w:rsid w:val="002B6104"/>
    <w:rsid w:val="002B6DEC"/>
    <w:rsid w:val="002B73EF"/>
    <w:rsid w:val="002B7409"/>
    <w:rsid w:val="002B797A"/>
    <w:rsid w:val="002B7C48"/>
    <w:rsid w:val="002B7E48"/>
    <w:rsid w:val="002C0194"/>
    <w:rsid w:val="002C01EF"/>
    <w:rsid w:val="002C0523"/>
    <w:rsid w:val="002C059D"/>
    <w:rsid w:val="002C0EA3"/>
    <w:rsid w:val="002C12D0"/>
    <w:rsid w:val="002C2AB4"/>
    <w:rsid w:val="002C2FA4"/>
    <w:rsid w:val="002C346F"/>
    <w:rsid w:val="002C431D"/>
    <w:rsid w:val="002C45F6"/>
    <w:rsid w:val="002C5499"/>
    <w:rsid w:val="002C588C"/>
    <w:rsid w:val="002C6450"/>
    <w:rsid w:val="002C6A86"/>
    <w:rsid w:val="002C6DF7"/>
    <w:rsid w:val="002C7B39"/>
    <w:rsid w:val="002C7FE7"/>
    <w:rsid w:val="002D074F"/>
    <w:rsid w:val="002D0920"/>
    <w:rsid w:val="002D0D06"/>
    <w:rsid w:val="002D0E20"/>
    <w:rsid w:val="002D0F74"/>
    <w:rsid w:val="002D10C1"/>
    <w:rsid w:val="002D1886"/>
    <w:rsid w:val="002D1F1B"/>
    <w:rsid w:val="002D24CF"/>
    <w:rsid w:val="002D2527"/>
    <w:rsid w:val="002D27A8"/>
    <w:rsid w:val="002D2B26"/>
    <w:rsid w:val="002D32F1"/>
    <w:rsid w:val="002D3392"/>
    <w:rsid w:val="002D37BC"/>
    <w:rsid w:val="002D37CB"/>
    <w:rsid w:val="002D3A5A"/>
    <w:rsid w:val="002D4352"/>
    <w:rsid w:val="002D49AE"/>
    <w:rsid w:val="002D4D01"/>
    <w:rsid w:val="002D4EC7"/>
    <w:rsid w:val="002D6267"/>
    <w:rsid w:val="002D635D"/>
    <w:rsid w:val="002D64EE"/>
    <w:rsid w:val="002D6694"/>
    <w:rsid w:val="002D66BC"/>
    <w:rsid w:val="002D6ED2"/>
    <w:rsid w:val="002D7C98"/>
    <w:rsid w:val="002D7F66"/>
    <w:rsid w:val="002E0227"/>
    <w:rsid w:val="002E02DF"/>
    <w:rsid w:val="002E0F8F"/>
    <w:rsid w:val="002E197B"/>
    <w:rsid w:val="002E22EF"/>
    <w:rsid w:val="002E247E"/>
    <w:rsid w:val="002E2793"/>
    <w:rsid w:val="002E2D2C"/>
    <w:rsid w:val="002E36CE"/>
    <w:rsid w:val="002E37AF"/>
    <w:rsid w:val="002E3917"/>
    <w:rsid w:val="002E46A6"/>
    <w:rsid w:val="002E4E98"/>
    <w:rsid w:val="002E513E"/>
    <w:rsid w:val="002E5395"/>
    <w:rsid w:val="002E5DBD"/>
    <w:rsid w:val="002E6AFB"/>
    <w:rsid w:val="002E6E3E"/>
    <w:rsid w:val="002E7512"/>
    <w:rsid w:val="002E7817"/>
    <w:rsid w:val="002F0194"/>
    <w:rsid w:val="002F1AAC"/>
    <w:rsid w:val="002F1D25"/>
    <w:rsid w:val="002F1DEA"/>
    <w:rsid w:val="002F2A08"/>
    <w:rsid w:val="002F3780"/>
    <w:rsid w:val="002F3BF5"/>
    <w:rsid w:val="002F3DC5"/>
    <w:rsid w:val="002F4ABB"/>
    <w:rsid w:val="002F4DA6"/>
    <w:rsid w:val="002F4FAB"/>
    <w:rsid w:val="002F51E6"/>
    <w:rsid w:val="002F53B1"/>
    <w:rsid w:val="002F5CAB"/>
    <w:rsid w:val="002F703F"/>
    <w:rsid w:val="00300691"/>
    <w:rsid w:val="00300E7E"/>
    <w:rsid w:val="0030103E"/>
    <w:rsid w:val="00301297"/>
    <w:rsid w:val="003019EC"/>
    <w:rsid w:val="00301CEF"/>
    <w:rsid w:val="00302924"/>
    <w:rsid w:val="00302EDF"/>
    <w:rsid w:val="00303DC8"/>
    <w:rsid w:val="00303E52"/>
    <w:rsid w:val="00305821"/>
    <w:rsid w:val="00305A7F"/>
    <w:rsid w:val="00305FC3"/>
    <w:rsid w:val="003060A3"/>
    <w:rsid w:val="0030642D"/>
    <w:rsid w:val="00306517"/>
    <w:rsid w:val="00306821"/>
    <w:rsid w:val="00307226"/>
    <w:rsid w:val="003076F6"/>
    <w:rsid w:val="003079A0"/>
    <w:rsid w:val="00310441"/>
    <w:rsid w:val="003109FF"/>
    <w:rsid w:val="00310C25"/>
    <w:rsid w:val="00311B58"/>
    <w:rsid w:val="00312E06"/>
    <w:rsid w:val="00312EDA"/>
    <w:rsid w:val="0031303C"/>
    <w:rsid w:val="0031341A"/>
    <w:rsid w:val="0031343A"/>
    <w:rsid w:val="00313B8C"/>
    <w:rsid w:val="00313B96"/>
    <w:rsid w:val="00314288"/>
    <w:rsid w:val="00314B6D"/>
    <w:rsid w:val="00314C48"/>
    <w:rsid w:val="00314D58"/>
    <w:rsid w:val="003154CC"/>
    <w:rsid w:val="003157FF"/>
    <w:rsid w:val="0031594E"/>
    <w:rsid w:val="003162F3"/>
    <w:rsid w:val="003163FB"/>
    <w:rsid w:val="00316466"/>
    <w:rsid w:val="00316DE6"/>
    <w:rsid w:val="00316FCF"/>
    <w:rsid w:val="0031755A"/>
    <w:rsid w:val="00317818"/>
    <w:rsid w:val="003207C5"/>
    <w:rsid w:val="00320F52"/>
    <w:rsid w:val="00320FCD"/>
    <w:rsid w:val="00321244"/>
    <w:rsid w:val="00321E16"/>
    <w:rsid w:val="00321F06"/>
    <w:rsid w:val="0032200A"/>
    <w:rsid w:val="00322CE8"/>
    <w:rsid w:val="003232A1"/>
    <w:rsid w:val="00323739"/>
    <w:rsid w:val="003238E2"/>
    <w:rsid w:val="00323AA5"/>
    <w:rsid w:val="00323C57"/>
    <w:rsid w:val="0032460F"/>
    <w:rsid w:val="00324810"/>
    <w:rsid w:val="00325022"/>
    <w:rsid w:val="00325BCB"/>
    <w:rsid w:val="0032654B"/>
    <w:rsid w:val="00326B8A"/>
    <w:rsid w:val="00326C72"/>
    <w:rsid w:val="00327336"/>
    <w:rsid w:val="0032789E"/>
    <w:rsid w:val="00327EC6"/>
    <w:rsid w:val="00330409"/>
    <w:rsid w:val="00330668"/>
    <w:rsid w:val="0033087E"/>
    <w:rsid w:val="00330C88"/>
    <w:rsid w:val="00331C77"/>
    <w:rsid w:val="00331E90"/>
    <w:rsid w:val="00332ABD"/>
    <w:rsid w:val="00333714"/>
    <w:rsid w:val="003347F4"/>
    <w:rsid w:val="00334FFB"/>
    <w:rsid w:val="0033544C"/>
    <w:rsid w:val="0033591A"/>
    <w:rsid w:val="00335E63"/>
    <w:rsid w:val="00335FA2"/>
    <w:rsid w:val="00336496"/>
    <w:rsid w:val="0033739C"/>
    <w:rsid w:val="003377B4"/>
    <w:rsid w:val="00337CA0"/>
    <w:rsid w:val="00337D47"/>
    <w:rsid w:val="00337D93"/>
    <w:rsid w:val="00340326"/>
    <w:rsid w:val="00340CD4"/>
    <w:rsid w:val="00340D1C"/>
    <w:rsid w:val="00341311"/>
    <w:rsid w:val="003427BC"/>
    <w:rsid w:val="00343322"/>
    <w:rsid w:val="00343F50"/>
    <w:rsid w:val="00343F9C"/>
    <w:rsid w:val="00344011"/>
    <w:rsid w:val="003440BC"/>
    <w:rsid w:val="00344159"/>
    <w:rsid w:val="003442B0"/>
    <w:rsid w:val="00344672"/>
    <w:rsid w:val="00344C57"/>
    <w:rsid w:val="00345035"/>
    <w:rsid w:val="0034526A"/>
    <w:rsid w:val="00345D7D"/>
    <w:rsid w:val="00346255"/>
    <w:rsid w:val="003468D5"/>
    <w:rsid w:val="00347738"/>
    <w:rsid w:val="00350229"/>
    <w:rsid w:val="00350338"/>
    <w:rsid w:val="00350D69"/>
    <w:rsid w:val="00350F7F"/>
    <w:rsid w:val="00353B92"/>
    <w:rsid w:val="00353DF5"/>
    <w:rsid w:val="003545A6"/>
    <w:rsid w:val="003545B7"/>
    <w:rsid w:val="00355047"/>
    <w:rsid w:val="00356963"/>
    <w:rsid w:val="003569FB"/>
    <w:rsid w:val="00356AED"/>
    <w:rsid w:val="003573E7"/>
    <w:rsid w:val="003577D1"/>
    <w:rsid w:val="00357BB1"/>
    <w:rsid w:val="00360212"/>
    <w:rsid w:val="00360394"/>
    <w:rsid w:val="0036111D"/>
    <w:rsid w:val="003613DD"/>
    <w:rsid w:val="00361507"/>
    <w:rsid w:val="003615AA"/>
    <w:rsid w:val="0036193F"/>
    <w:rsid w:val="00361EFD"/>
    <w:rsid w:val="0036296E"/>
    <w:rsid w:val="00362F6C"/>
    <w:rsid w:val="003632D6"/>
    <w:rsid w:val="00363418"/>
    <w:rsid w:val="003635A3"/>
    <w:rsid w:val="00363972"/>
    <w:rsid w:val="00363C14"/>
    <w:rsid w:val="00364130"/>
    <w:rsid w:val="00365C05"/>
    <w:rsid w:val="00365D2F"/>
    <w:rsid w:val="00365E2E"/>
    <w:rsid w:val="003661D8"/>
    <w:rsid w:val="003665EE"/>
    <w:rsid w:val="00366618"/>
    <w:rsid w:val="003666BE"/>
    <w:rsid w:val="00366A1C"/>
    <w:rsid w:val="00367BEF"/>
    <w:rsid w:val="00367DC1"/>
    <w:rsid w:val="00370DF3"/>
    <w:rsid w:val="003718F2"/>
    <w:rsid w:val="00371DAF"/>
    <w:rsid w:val="00372452"/>
    <w:rsid w:val="003728FC"/>
    <w:rsid w:val="00373631"/>
    <w:rsid w:val="00373955"/>
    <w:rsid w:val="00373F40"/>
    <w:rsid w:val="00373FF1"/>
    <w:rsid w:val="003741FC"/>
    <w:rsid w:val="0037431B"/>
    <w:rsid w:val="0037534A"/>
    <w:rsid w:val="00375867"/>
    <w:rsid w:val="003758E5"/>
    <w:rsid w:val="0037597F"/>
    <w:rsid w:val="00376005"/>
    <w:rsid w:val="00376396"/>
    <w:rsid w:val="0037658A"/>
    <w:rsid w:val="00376CCF"/>
    <w:rsid w:val="00376D87"/>
    <w:rsid w:val="00376F66"/>
    <w:rsid w:val="00377150"/>
    <w:rsid w:val="00377E26"/>
    <w:rsid w:val="003800AD"/>
    <w:rsid w:val="00380236"/>
    <w:rsid w:val="003805AD"/>
    <w:rsid w:val="003807EC"/>
    <w:rsid w:val="00380DDC"/>
    <w:rsid w:val="00380E5F"/>
    <w:rsid w:val="003811EC"/>
    <w:rsid w:val="00381753"/>
    <w:rsid w:val="00381C7D"/>
    <w:rsid w:val="00381DF5"/>
    <w:rsid w:val="00382798"/>
    <w:rsid w:val="00382A1F"/>
    <w:rsid w:val="003836F1"/>
    <w:rsid w:val="003839A2"/>
    <w:rsid w:val="00383A29"/>
    <w:rsid w:val="00384C6B"/>
    <w:rsid w:val="003875F7"/>
    <w:rsid w:val="0038764A"/>
    <w:rsid w:val="003877B7"/>
    <w:rsid w:val="00387903"/>
    <w:rsid w:val="00387B64"/>
    <w:rsid w:val="00387D69"/>
    <w:rsid w:val="00387F8F"/>
    <w:rsid w:val="00390E22"/>
    <w:rsid w:val="00390FB4"/>
    <w:rsid w:val="003913D0"/>
    <w:rsid w:val="00391874"/>
    <w:rsid w:val="003918D8"/>
    <w:rsid w:val="00392271"/>
    <w:rsid w:val="003923FD"/>
    <w:rsid w:val="00392B06"/>
    <w:rsid w:val="00393051"/>
    <w:rsid w:val="0039377B"/>
    <w:rsid w:val="00393B8A"/>
    <w:rsid w:val="003941B6"/>
    <w:rsid w:val="0039479C"/>
    <w:rsid w:val="00394C01"/>
    <w:rsid w:val="00394EE1"/>
    <w:rsid w:val="00395730"/>
    <w:rsid w:val="00396A50"/>
    <w:rsid w:val="00396B2C"/>
    <w:rsid w:val="00396CC8"/>
    <w:rsid w:val="003A0272"/>
    <w:rsid w:val="003A0786"/>
    <w:rsid w:val="003A0FA1"/>
    <w:rsid w:val="003A1409"/>
    <w:rsid w:val="003A15D8"/>
    <w:rsid w:val="003A1913"/>
    <w:rsid w:val="003A1A90"/>
    <w:rsid w:val="003A1B14"/>
    <w:rsid w:val="003A1C29"/>
    <w:rsid w:val="003A1CEB"/>
    <w:rsid w:val="003A2E7B"/>
    <w:rsid w:val="003A2FE4"/>
    <w:rsid w:val="003A3307"/>
    <w:rsid w:val="003A369C"/>
    <w:rsid w:val="003A37A9"/>
    <w:rsid w:val="003A3872"/>
    <w:rsid w:val="003A3928"/>
    <w:rsid w:val="003A43B3"/>
    <w:rsid w:val="003A45F8"/>
    <w:rsid w:val="003A60A9"/>
    <w:rsid w:val="003A6182"/>
    <w:rsid w:val="003A70B6"/>
    <w:rsid w:val="003A74C5"/>
    <w:rsid w:val="003A7686"/>
    <w:rsid w:val="003B0386"/>
    <w:rsid w:val="003B06BA"/>
    <w:rsid w:val="003B0DF0"/>
    <w:rsid w:val="003B0F4C"/>
    <w:rsid w:val="003B183A"/>
    <w:rsid w:val="003B1CEA"/>
    <w:rsid w:val="003B1E17"/>
    <w:rsid w:val="003B1E8F"/>
    <w:rsid w:val="003B25B9"/>
    <w:rsid w:val="003B3392"/>
    <w:rsid w:val="003B437C"/>
    <w:rsid w:val="003B438E"/>
    <w:rsid w:val="003B4481"/>
    <w:rsid w:val="003B463C"/>
    <w:rsid w:val="003B46CB"/>
    <w:rsid w:val="003B4E59"/>
    <w:rsid w:val="003B57B8"/>
    <w:rsid w:val="003B5EBB"/>
    <w:rsid w:val="003B6BC4"/>
    <w:rsid w:val="003B6CD2"/>
    <w:rsid w:val="003B6DD1"/>
    <w:rsid w:val="003B7030"/>
    <w:rsid w:val="003B7EE2"/>
    <w:rsid w:val="003C03EF"/>
    <w:rsid w:val="003C0667"/>
    <w:rsid w:val="003C075A"/>
    <w:rsid w:val="003C0B63"/>
    <w:rsid w:val="003C0E8E"/>
    <w:rsid w:val="003C0FCE"/>
    <w:rsid w:val="003C143A"/>
    <w:rsid w:val="003C1560"/>
    <w:rsid w:val="003C1648"/>
    <w:rsid w:val="003C3512"/>
    <w:rsid w:val="003C3AE7"/>
    <w:rsid w:val="003C484D"/>
    <w:rsid w:val="003C5A5B"/>
    <w:rsid w:val="003C6468"/>
    <w:rsid w:val="003C7306"/>
    <w:rsid w:val="003C7B0C"/>
    <w:rsid w:val="003C7C61"/>
    <w:rsid w:val="003D0270"/>
    <w:rsid w:val="003D02A9"/>
    <w:rsid w:val="003D0466"/>
    <w:rsid w:val="003D0BF7"/>
    <w:rsid w:val="003D11D8"/>
    <w:rsid w:val="003D1210"/>
    <w:rsid w:val="003D1F3C"/>
    <w:rsid w:val="003D28F6"/>
    <w:rsid w:val="003D2A77"/>
    <w:rsid w:val="003D2B7F"/>
    <w:rsid w:val="003D2EA6"/>
    <w:rsid w:val="003D34D6"/>
    <w:rsid w:val="003D36A1"/>
    <w:rsid w:val="003D435E"/>
    <w:rsid w:val="003D47E1"/>
    <w:rsid w:val="003D4853"/>
    <w:rsid w:val="003D4CC9"/>
    <w:rsid w:val="003D4EB8"/>
    <w:rsid w:val="003D4F09"/>
    <w:rsid w:val="003D5434"/>
    <w:rsid w:val="003D5F58"/>
    <w:rsid w:val="003D6B71"/>
    <w:rsid w:val="003D772F"/>
    <w:rsid w:val="003E02CD"/>
    <w:rsid w:val="003E04B7"/>
    <w:rsid w:val="003E0788"/>
    <w:rsid w:val="003E2D93"/>
    <w:rsid w:val="003E2E21"/>
    <w:rsid w:val="003E2E81"/>
    <w:rsid w:val="003E364D"/>
    <w:rsid w:val="003E424D"/>
    <w:rsid w:val="003E4972"/>
    <w:rsid w:val="003E566C"/>
    <w:rsid w:val="003E65C8"/>
    <w:rsid w:val="003E6B0C"/>
    <w:rsid w:val="003E6D9E"/>
    <w:rsid w:val="003E7468"/>
    <w:rsid w:val="003E7968"/>
    <w:rsid w:val="003F01A7"/>
    <w:rsid w:val="003F0AB0"/>
    <w:rsid w:val="003F0FAE"/>
    <w:rsid w:val="003F15BC"/>
    <w:rsid w:val="003F2F52"/>
    <w:rsid w:val="003F3229"/>
    <w:rsid w:val="003F48BA"/>
    <w:rsid w:val="003F5D98"/>
    <w:rsid w:val="003F644D"/>
    <w:rsid w:val="003F68B3"/>
    <w:rsid w:val="003F7A0D"/>
    <w:rsid w:val="003F7D11"/>
    <w:rsid w:val="00400BCD"/>
    <w:rsid w:val="00401081"/>
    <w:rsid w:val="004019C1"/>
    <w:rsid w:val="00401C3B"/>
    <w:rsid w:val="00401C41"/>
    <w:rsid w:val="004021A5"/>
    <w:rsid w:val="00402442"/>
    <w:rsid w:val="00402DF5"/>
    <w:rsid w:val="0040323A"/>
    <w:rsid w:val="00403F16"/>
    <w:rsid w:val="00404DCC"/>
    <w:rsid w:val="00404E7F"/>
    <w:rsid w:val="004051E4"/>
    <w:rsid w:val="00406605"/>
    <w:rsid w:val="00406810"/>
    <w:rsid w:val="00406A5A"/>
    <w:rsid w:val="00406D51"/>
    <w:rsid w:val="0040731F"/>
    <w:rsid w:val="004073DB"/>
    <w:rsid w:val="00407824"/>
    <w:rsid w:val="0040793C"/>
    <w:rsid w:val="00407E71"/>
    <w:rsid w:val="00407F26"/>
    <w:rsid w:val="0041039F"/>
    <w:rsid w:val="0041067B"/>
    <w:rsid w:val="00410792"/>
    <w:rsid w:val="00411AA8"/>
    <w:rsid w:val="00411DE8"/>
    <w:rsid w:val="004122F0"/>
    <w:rsid w:val="004123BE"/>
    <w:rsid w:val="00412529"/>
    <w:rsid w:val="004125F1"/>
    <w:rsid w:val="00412857"/>
    <w:rsid w:val="00412AF3"/>
    <w:rsid w:val="00415463"/>
    <w:rsid w:val="00415872"/>
    <w:rsid w:val="004160E8"/>
    <w:rsid w:val="004161C8"/>
    <w:rsid w:val="004166E8"/>
    <w:rsid w:val="00416B91"/>
    <w:rsid w:val="00416E3C"/>
    <w:rsid w:val="0041702C"/>
    <w:rsid w:val="004207DA"/>
    <w:rsid w:val="00420E07"/>
    <w:rsid w:val="00421518"/>
    <w:rsid w:val="00422AD9"/>
    <w:rsid w:val="00424D47"/>
    <w:rsid w:val="004256F4"/>
    <w:rsid w:val="0042575C"/>
    <w:rsid w:val="00425A29"/>
    <w:rsid w:val="00425F16"/>
    <w:rsid w:val="00425F6B"/>
    <w:rsid w:val="00425F83"/>
    <w:rsid w:val="00426540"/>
    <w:rsid w:val="0042667C"/>
    <w:rsid w:val="0042722B"/>
    <w:rsid w:val="004272EA"/>
    <w:rsid w:val="00427403"/>
    <w:rsid w:val="004302D7"/>
    <w:rsid w:val="00430791"/>
    <w:rsid w:val="00431101"/>
    <w:rsid w:val="00431A75"/>
    <w:rsid w:val="00431C3D"/>
    <w:rsid w:val="00431E63"/>
    <w:rsid w:val="004328FC"/>
    <w:rsid w:val="00432A82"/>
    <w:rsid w:val="00433146"/>
    <w:rsid w:val="004333F2"/>
    <w:rsid w:val="00433577"/>
    <w:rsid w:val="00434613"/>
    <w:rsid w:val="00434D17"/>
    <w:rsid w:val="00435CC0"/>
    <w:rsid w:val="00436060"/>
    <w:rsid w:val="004361D0"/>
    <w:rsid w:val="0043688E"/>
    <w:rsid w:val="00436A16"/>
    <w:rsid w:val="00437E05"/>
    <w:rsid w:val="00440309"/>
    <w:rsid w:val="00440377"/>
    <w:rsid w:val="00440528"/>
    <w:rsid w:val="00440799"/>
    <w:rsid w:val="00440BA7"/>
    <w:rsid w:val="004412CD"/>
    <w:rsid w:val="00441753"/>
    <w:rsid w:val="004418B9"/>
    <w:rsid w:val="00442004"/>
    <w:rsid w:val="004428EB"/>
    <w:rsid w:val="00442A2C"/>
    <w:rsid w:val="00442DDE"/>
    <w:rsid w:val="00442E1F"/>
    <w:rsid w:val="00443377"/>
    <w:rsid w:val="004433ED"/>
    <w:rsid w:val="004434E6"/>
    <w:rsid w:val="00443EBB"/>
    <w:rsid w:val="00443EE4"/>
    <w:rsid w:val="00444B6C"/>
    <w:rsid w:val="00444E7A"/>
    <w:rsid w:val="00445CA0"/>
    <w:rsid w:val="00446007"/>
    <w:rsid w:val="004460B8"/>
    <w:rsid w:val="00446158"/>
    <w:rsid w:val="004470EE"/>
    <w:rsid w:val="004471FB"/>
    <w:rsid w:val="004504C6"/>
    <w:rsid w:val="004505BA"/>
    <w:rsid w:val="00451A54"/>
    <w:rsid w:val="00451BE5"/>
    <w:rsid w:val="00451CBA"/>
    <w:rsid w:val="004521D6"/>
    <w:rsid w:val="004523A3"/>
    <w:rsid w:val="00452442"/>
    <w:rsid w:val="00452948"/>
    <w:rsid w:val="0045359B"/>
    <w:rsid w:val="00453826"/>
    <w:rsid w:val="00453C8F"/>
    <w:rsid w:val="00454D41"/>
    <w:rsid w:val="00455A12"/>
    <w:rsid w:val="0045606E"/>
    <w:rsid w:val="00457289"/>
    <w:rsid w:val="004574BD"/>
    <w:rsid w:val="00457617"/>
    <w:rsid w:val="0045772A"/>
    <w:rsid w:val="0045776C"/>
    <w:rsid w:val="00457B15"/>
    <w:rsid w:val="00457C5D"/>
    <w:rsid w:val="0046015E"/>
    <w:rsid w:val="004606DB"/>
    <w:rsid w:val="004609E2"/>
    <w:rsid w:val="00460E0B"/>
    <w:rsid w:val="00460F87"/>
    <w:rsid w:val="00460FF5"/>
    <w:rsid w:val="00461822"/>
    <w:rsid w:val="00461FFD"/>
    <w:rsid w:val="00462684"/>
    <w:rsid w:val="00463B1B"/>
    <w:rsid w:val="004644B0"/>
    <w:rsid w:val="004656F3"/>
    <w:rsid w:val="00465CB2"/>
    <w:rsid w:val="0046663D"/>
    <w:rsid w:val="00466F00"/>
    <w:rsid w:val="004671FA"/>
    <w:rsid w:val="004676A2"/>
    <w:rsid w:val="00467AE9"/>
    <w:rsid w:val="004703F8"/>
    <w:rsid w:val="00470693"/>
    <w:rsid w:val="004706D4"/>
    <w:rsid w:val="004723C1"/>
    <w:rsid w:val="004726A3"/>
    <w:rsid w:val="00472BCA"/>
    <w:rsid w:val="00472FAC"/>
    <w:rsid w:val="00472FEB"/>
    <w:rsid w:val="0047390F"/>
    <w:rsid w:val="00473D7F"/>
    <w:rsid w:val="00474F3A"/>
    <w:rsid w:val="00475A11"/>
    <w:rsid w:val="00475A86"/>
    <w:rsid w:val="00475B16"/>
    <w:rsid w:val="00476025"/>
    <w:rsid w:val="004768B7"/>
    <w:rsid w:val="0047698F"/>
    <w:rsid w:val="004769F1"/>
    <w:rsid w:val="0047739F"/>
    <w:rsid w:val="00477896"/>
    <w:rsid w:val="00481E6E"/>
    <w:rsid w:val="00481EA9"/>
    <w:rsid w:val="004822DF"/>
    <w:rsid w:val="00482834"/>
    <w:rsid w:val="0048299F"/>
    <w:rsid w:val="004830F0"/>
    <w:rsid w:val="00483364"/>
    <w:rsid w:val="00483412"/>
    <w:rsid w:val="004836D7"/>
    <w:rsid w:val="00483C6A"/>
    <w:rsid w:val="00484265"/>
    <w:rsid w:val="00484730"/>
    <w:rsid w:val="004848E6"/>
    <w:rsid w:val="0048572A"/>
    <w:rsid w:val="004860E6"/>
    <w:rsid w:val="00486149"/>
    <w:rsid w:val="00486997"/>
    <w:rsid w:val="00486F55"/>
    <w:rsid w:val="00487357"/>
    <w:rsid w:val="0048746C"/>
    <w:rsid w:val="004876E9"/>
    <w:rsid w:val="004877AD"/>
    <w:rsid w:val="004906F6"/>
    <w:rsid w:val="00492631"/>
    <w:rsid w:val="00493007"/>
    <w:rsid w:val="00493166"/>
    <w:rsid w:val="0049358D"/>
    <w:rsid w:val="00493CD7"/>
    <w:rsid w:val="004940FF"/>
    <w:rsid w:val="00494204"/>
    <w:rsid w:val="0049424C"/>
    <w:rsid w:val="00494858"/>
    <w:rsid w:val="00494A5C"/>
    <w:rsid w:val="00494A9C"/>
    <w:rsid w:val="00494C6C"/>
    <w:rsid w:val="004950CA"/>
    <w:rsid w:val="00495188"/>
    <w:rsid w:val="004955B4"/>
    <w:rsid w:val="00495727"/>
    <w:rsid w:val="00495835"/>
    <w:rsid w:val="004960D5"/>
    <w:rsid w:val="004969A1"/>
    <w:rsid w:val="0049704B"/>
    <w:rsid w:val="0049746F"/>
    <w:rsid w:val="00497744"/>
    <w:rsid w:val="00497997"/>
    <w:rsid w:val="004A0293"/>
    <w:rsid w:val="004A03D9"/>
    <w:rsid w:val="004A0839"/>
    <w:rsid w:val="004A0A9B"/>
    <w:rsid w:val="004A1A81"/>
    <w:rsid w:val="004A1AC4"/>
    <w:rsid w:val="004A2B22"/>
    <w:rsid w:val="004A469B"/>
    <w:rsid w:val="004A5796"/>
    <w:rsid w:val="004A5AE4"/>
    <w:rsid w:val="004A6059"/>
    <w:rsid w:val="004A64FB"/>
    <w:rsid w:val="004A66D2"/>
    <w:rsid w:val="004A6A81"/>
    <w:rsid w:val="004A6EEA"/>
    <w:rsid w:val="004A7DCE"/>
    <w:rsid w:val="004B02AF"/>
    <w:rsid w:val="004B05A4"/>
    <w:rsid w:val="004B0EA6"/>
    <w:rsid w:val="004B130F"/>
    <w:rsid w:val="004B1564"/>
    <w:rsid w:val="004B1C67"/>
    <w:rsid w:val="004B25BD"/>
    <w:rsid w:val="004B2990"/>
    <w:rsid w:val="004B3108"/>
    <w:rsid w:val="004B3694"/>
    <w:rsid w:val="004B3699"/>
    <w:rsid w:val="004B39E7"/>
    <w:rsid w:val="004B5F54"/>
    <w:rsid w:val="004B6519"/>
    <w:rsid w:val="004B6C3D"/>
    <w:rsid w:val="004C13FE"/>
    <w:rsid w:val="004C18FD"/>
    <w:rsid w:val="004C1DEE"/>
    <w:rsid w:val="004C216B"/>
    <w:rsid w:val="004C2316"/>
    <w:rsid w:val="004C247A"/>
    <w:rsid w:val="004C39BA"/>
    <w:rsid w:val="004C45B0"/>
    <w:rsid w:val="004C4600"/>
    <w:rsid w:val="004C4A74"/>
    <w:rsid w:val="004C500F"/>
    <w:rsid w:val="004C609A"/>
    <w:rsid w:val="004C626B"/>
    <w:rsid w:val="004C6C03"/>
    <w:rsid w:val="004C7276"/>
    <w:rsid w:val="004C7516"/>
    <w:rsid w:val="004C7584"/>
    <w:rsid w:val="004C7E13"/>
    <w:rsid w:val="004D0027"/>
    <w:rsid w:val="004D136C"/>
    <w:rsid w:val="004D16FF"/>
    <w:rsid w:val="004D1DD1"/>
    <w:rsid w:val="004D2E22"/>
    <w:rsid w:val="004D3A3F"/>
    <w:rsid w:val="004D4ED9"/>
    <w:rsid w:val="004D512A"/>
    <w:rsid w:val="004D5B1C"/>
    <w:rsid w:val="004D65E9"/>
    <w:rsid w:val="004D6A25"/>
    <w:rsid w:val="004D6A39"/>
    <w:rsid w:val="004D740C"/>
    <w:rsid w:val="004D75C5"/>
    <w:rsid w:val="004D7F39"/>
    <w:rsid w:val="004E04FC"/>
    <w:rsid w:val="004E0926"/>
    <w:rsid w:val="004E0CC8"/>
    <w:rsid w:val="004E23F4"/>
    <w:rsid w:val="004E267B"/>
    <w:rsid w:val="004E2B5C"/>
    <w:rsid w:val="004E3679"/>
    <w:rsid w:val="004E3D1F"/>
    <w:rsid w:val="004E3D77"/>
    <w:rsid w:val="004E4487"/>
    <w:rsid w:val="004E50FD"/>
    <w:rsid w:val="004E5583"/>
    <w:rsid w:val="004E5F7C"/>
    <w:rsid w:val="004E65EE"/>
    <w:rsid w:val="004E6C26"/>
    <w:rsid w:val="004F01B5"/>
    <w:rsid w:val="004F04ED"/>
    <w:rsid w:val="004F05FB"/>
    <w:rsid w:val="004F0EF8"/>
    <w:rsid w:val="004F0F3D"/>
    <w:rsid w:val="004F1581"/>
    <w:rsid w:val="004F172E"/>
    <w:rsid w:val="004F1C2B"/>
    <w:rsid w:val="004F231E"/>
    <w:rsid w:val="004F2757"/>
    <w:rsid w:val="004F316D"/>
    <w:rsid w:val="004F317E"/>
    <w:rsid w:val="004F3A86"/>
    <w:rsid w:val="004F3EDD"/>
    <w:rsid w:val="004F42E7"/>
    <w:rsid w:val="004F4B1A"/>
    <w:rsid w:val="004F4EDE"/>
    <w:rsid w:val="004F4F40"/>
    <w:rsid w:val="004F5790"/>
    <w:rsid w:val="004F6AF6"/>
    <w:rsid w:val="004F6BC8"/>
    <w:rsid w:val="004F736C"/>
    <w:rsid w:val="004F7A1F"/>
    <w:rsid w:val="004F7CF1"/>
    <w:rsid w:val="004F7E08"/>
    <w:rsid w:val="005004E2"/>
    <w:rsid w:val="00500895"/>
    <w:rsid w:val="00500FE8"/>
    <w:rsid w:val="00501683"/>
    <w:rsid w:val="0050178E"/>
    <w:rsid w:val="00502FE8"/>
    <w:rsid w:val="00503190"/>
    <w:rsid w:val="0050428E"/>
    <w:rsid w:val="0050547C"/>
    <w:rsid w:val="005059D5"/>
    <w:rsid w:val="00505A29"/>
    <w:rsid w:val="00505DC6"/>
    <w:rsid w:val="00506160"/>
    <w:rsid w:val="005064E1"/>
    <w:rsid w:val="005066ED"/>
    <w:rsid w:val="0050704F"/>
    <w:rsid w:val="0050799F"/>
    <w:rsid w:val="00507DD7"/>
    <w:rsid w:val="005100E9"/>
    <w:rsid w:val="005104D4"/>
    <w:rsid w:val="00510510"/>
    <w:rsid w:val="00510F58"/>
    <w:rsid w:val="00511593"/>
    <w:rsid w:val="005131EA"/>
    <w:rsid w:val="00513403"/>
    <w:rsid w:val="00513DC1"/>
    <w:rsid w:val="005140C6"/>
    <w:rsid w:val="00514B01"/>
    <w:rsid w:val="00514D8E"/>
    <w:rsid w:val="00515625"/>
    <w:rsid w:val="0051567B"/>
    <w:rsid w:val="00515900"/>
    <w:rsid w:val="00516329"/>
    <w:rsid w:val="00516622"/>
    <w:rsid w:val="0051670E"/>
    <w:rsid w:val="00516733"/>
    <w:rsid w:val="005169DB"/>
    <w:rsid w:val="005178F8"/>
    <w:rsid w:val="00517CE7"/>
    <w:rsid w:val="005201F2"/>
    <w:rsid w:val="00520DFA"/>
    <w:rsid w:val="005216A2"/>
    <w:rsid w:val="00523D8D"/>
    <w:rsid w:val="005248EB"/>
    <w:rsid w:val="00524986"/>
    <w:rsid w:val="00525A60"/>
    <w:rsid w:val="00525BF0"/>
    <w:rsid w:val="005263BF"/>
    <w:rsid w:val="00526450"/>
    <w:rsid w:val="00526875"/>
    <w:rsid w:val="00526DB8"/>
    <w:rsid w:val="00526E02"/>
    <w:rsid w:val="005273FB"/>
    <w:rsid w:val="00530413"/>
    <w:rsid w:val="005308F4"/>
    <w:rsid w:val="005309E8"/>
    <w:rsid w:val="005310F4"/>
    <w:rsid w:val="0053208C"/>
    <w:rsid w:val="005322B5"/>
    <w:rsid w:val="0053388E"/>
    <w:rsid w:val="00533F50"/>
    <w:rsid w:val="00534362"/>
    <w:rsid w:val="00534752"/>
    <w:rsid w:val="00534A37"/>
    <w:rsid w:val="005350FD"/>
    <w:rsid w:val="00535346"/>
    <w:rsid w:val="00535704"/>
    <w:rsid w:val="00535709"/>
    <w:rsid w:val="005358FE"/>
    <w:rsid w:val="005359C6"/>
    <w:rsid w:val="00535AE8"/>
    <w:rsid w:val="00535F41"/>
    <w:rsid w:val="0053661E"/>
    <w:rsid w:val="005366F1"/>
    <w:rsid w:val="00536D02"/>
    <w:rsid w:val="005371A4"/>
    <w:rsid w:val="00537B61"/>
    <w:rsid w:val="00537C99"/>
    <w:rsid w:val="00540375"/>
    <w:rsid w:val="00540B72"/>
    <w:rsid w:val="00540E3B"/>
    <w:rsid w:val="0054173A"/>
    <w:rsid w:val="00542264"/>
    <w:rsid w:val="00542557"/>
    <w:rsid w:val="00542AC8"/>
    <w:rsid w:val="00542ADC"/>
    <w:rsid w:val="00542C33"/>
    <w:rsid w:val="00542D03"/>
    <w:rsid w:val="005434C2"/>
    <w:rsid w:val="00543A1B"/>
    <w:rsid w:val="00543B97"/>
    <w:rsid w:val="00544913"/>
    <w:rsid w:val="00544982"/>
    <w:rsid w:val="00544A63"/>
    <w:rsid w:val="0054508E"/>
    <w:rsid w:val="00545C32"/>
    <w:rsid w:val="00545F6B"/>
    <w:rsid w:val="005468F4"/>
    <w:rsid w:val="00547B76"/>
    <w:rsid w:val="0054FD84"/>
    <w:rsid w:val="00550855"/>
    <w:rsid w:val="0055159F"/>
    <w:rsid w:val="00553B1F"/>
    <w:rsid w:val="0055419F"/>
    <w:rsid w:val="00554736"/>
    <w:rsid w:val="00554D74"/>
    <w:rsid w:val="00554EE1"/>
    <w:rsid w:val="00555B78"/>
    <w:rsid w:val="00555BB3"/>
    <w:rsid w:val="00555EF8"/>
    <w:rsid w:val="0055603C"/>
    <w:rsid w:val="00556429"/>
    <w:rsid w:val="0055695A"/>
    <w:rsid w:val="00556C02"/>
    <w:rsid w:val="00556D94"/>
    <w:rsid w:val="00557877"/>
    <w:rsid w:val="005578D3"/>
    <w:rsid w:val="00557DDD"/>
    <w:rsid w:val="00560495"/>
    <w:rsid w:val="00560574"/>
    <w:rsid w:val="00560ADE"/>
    <w:rsid w:val="0056128A"/>
    <w:rsid w:val="0056136A"/>
    <w:rsid w:val="00561A2D"/>
    <w:rsid w:val="00561D31"/>
    <w:rsid w:val="0056259C"/>
    <w:rsid w:val="00562817"/>
    <w:rsid w:val="00562BFA"/>
    <w:rsid w:val="00562F9B"/>
    <w:rsid w:val="0056380D"/>
    <w:rsid w:val="005642BC"/>
    <w:rsid w:val="005647DC"/>
    <w:rsid w:val="00564806"/>
    <w:rsid w:val="00564AE4"/>
    <w:rsid w:val="00565367"/>
    <w:rsid w:val="005653B3"/>
    <w:rsid w:val="005654CB"/>
    <w:rsid w:val="005655B5"/>
    <w:rsid w:val="00565902"/>
    <w:rsid w:val="00565ADC"/>
    <w:rsid w:val="00565BDE"/>
    <w:rsid w:val="00565D92"/>
    <w:rsid w:val="005667D8"/>
    <w:rsid w:val="0056694C"/>
    <w:rsid w:val="00566AB6"/>
    <w:rsid w:val="0056738C"/>
    <w:rsid w:val="0056791D"/>
    <w:rsid w:val="00567B94"/>
    <w:rsid w:val="00567F30"/>
    <w:rsid w:val="00567FCE"/>
    <w:rsid w:val="005700CD"/>
    <w:rsid w:val="00570468"/>
    <w:rsid w:val="00570740"/>
    <w:rsid w:val="00570D6E"/>
    <w:rsid w:val="00572AEC"/>
    <w:rsid w:val="0057316A"/>
    <w:rsid w:val="005732DA"/>
    <w:rsid w:val="005737F4"/>
    <w:rsid w:val="00573A76"/>
    <w:rsid w:val="00573A8E"/>
    <w:rsid w:val="005742E7"/>
    <w:rsid w:val="00574693"/>
    <w:rsid w:val="005747AC"/>
    <w:rsid w:val="0057505C"/>
    <w:rsid w:val="00575619"/>
    <w:rsid w:val="005763CE"/>
    <w:rsid w:val="00576BD9"/>
    <w:rsid w:val="00577252"/>
    <w:rsid w:val="005773C3"/>
    <w:rsid w:val="00577BBB"/>
    <w:rsid w:val="00577D93"/>
    <w:rsid w:val="005800D8"/>
    <w:rsid w:val="005805CA"/>
    <w:rsid w:val="00581F38"/>
    <w:rsid w:val="00581FA2"/>
    <w:rsid w:val="005826CF"/>
    <w:rsid w:val="00582B24"/>
    <w:rsid w:val="00582F7D"/>
    <w:rsid w:val="00583EDD"/>
    <w:rsid w:val="0058507C"/>
    <w:rsid w:val="0058518C"/>
    <w:rsid w:val="005857F0"/>
    <w:rsid w:val="00585912"/>
    <w:rsid w:val="00585E11"/>
    <w:rsid w:val="00586CE0"/>
    <w:rsid w:val="00587653"/>
    <w:rsid w:val="00587BDB"/>
    <w:rsid w:val="00587CA8"/>
    <w:rsid w:val="00587D3A"/>
    <w:rsid w:val="00587E39"/>
    <w:rsid w:val="0059043C"/>
    <w:rsid w:val="00590E55"/>
    <w:rsid w:val="00590EC7"/>
    <w:rsid w:val="00591077"/>
    <w:rsid w:val="005910B8"/>
    <w:rsid w:val="0059170C"/>
    <w:rsid w:val="00591BE3"/>
    <w:rsid w:val="005922F7"/>
    <w:rsid w:val="0059290C"/>
    <w:rsid w:val="00592CDB"/>
    <w:rsid w:val="00593248"/>
    <w:rsid w:val="00593339"/>
    <w:rsid w:val="00593E4E"/>
    <w:rsid w:val="00595864"/>
    <w:rsid w:val="00595B48"/>
    <w:rsid w:val="00595EFB"/>
    <w:rsid w:val="005962D7"/>
    <w:rsid w:val="0059772B"/>
    <w:rsid w:val="00597886"/>
    <w:rsid w:val="005A0455"/>
    <w:rsid w:val="005A0793"/>
    <w:rsid w:val="005A0C89"/>
    <w:rsid w:val="005A174C"/>
    <w:rsid w:val="005A1AE0"/>
    <w:rsid w:val="005A1EAB"/>
    <w:rsid w:val="005A2668"/>
    <w:rsid w:val="005A273D"/>
    <w:rsid w:val="005A27BF"/>
    <w:rsid w:val="005A3411"/>
    <w:rsid w:val="005A34C4"/>
    <w:rsid w:val="005A461D"/>
    <w:rsid w:val="005A4716"/>
    <w:rsid w:val="005A50FE"/>
    <w:rsid w:val="005A5655"/>
    <w:rsid w:val="005A57B0"/>
    <w:rsid w:val="005A5DD2"/>
    <w:rsid w:val="005A5E5E"/>
    <w:rsid w:val="005A6174"/>
    <w:rsid w:val="005A6651"/>
    <w:rsid w:val="005A6844"/>
    <w:rsid w:val="005A6FAE"/>
    <w:rsid w:val="005A72A8"/>
    <w:rsid w:val="005A7760"/>
    <w:rsid w:val="005A7993"/>
    <w:rsid w:val="005B1E4F"/>
    <w:rsid w:val="005B229D"/>
    <w:rsid w:val="005B2952"/>
    <w:rsid w:val="005B2F3B"/>
    <w:rsid w:val="005B2FE6"/>
    <w:rsid w:val="005B35C1"/>
    <w:rsid w:val="005B366B"/>
    <w:rsid w:val="005B418B"/>
    <w:rsid w:val="005B4713"/>
    <w:rsid w:val="005B57A7"/>
    <w:rsid w:val="005B5CE6"/>
    <w:rsid w:val="005B5DD5"/>
    <w:rsid w:val="005B61FB"/>
    <w:rsid w:val="005B625C"/>
    <w:rsid w:val="005B6418"/>
    <w:rsid w:val="005B64F7"/>
    <w:rsid w:val="005B6B23"/>
    <w:rsid w:val="005B6B81"/>
    <w:rsid w:val="005B6BBD"/>
    <w:rsid w:val="005B716A"/>
    <w:rsid w:val="005B7563"/>
    <w:rsid w:val="005C0F0E"/>
    <w:rsid w:val="005C1514"/>
    <w:rsid w:val="005C1EA0"/>
    <w:rsid w:val="005C218A"/>
    <w:rsid w:val="005C2C69"/>
    <w:rsid w:val="005C32E3"/>
    <w:rsid w:val="005C442B"/>
    <w:rsid w:val="005C4645"/>
    <w:rsid w:val="005C5313"/>
    <w:rsid w:val="005C5EB7"/>
    <w:rsid w:val="005C6D9A"/>
    <w:rsid w:val="005C72B9"/>
    <w:rsid w:val="005D053A"/>
    <w:rsid w:val="005D0552"/>
    <w:rsid w:val="005D0E6F"/>
    <w:rsid w:val="005D1D9D"/>
    <w:rsid w:val="005D38EC"/>
    <w:rsid w:val="005D45E7"/>
    <w:rsid w:val="005D5061"/>
    <w:rsid w:val="005D5155"/>
    <w:rsid w:val="005D538E"/>
    <w:rsid w:val="005D5779"/>
    <w:rsid w:val="005D5AB6"/>
    <w:rsid w:val="005D60E1"/>
    <w:rsid w:val="005D7A8F"/>
    <w:rsid w:val="005E0947"/>
    <w:rsid w:val="005E1713"/>
    <w:rsid w:val="005E18E6"/>
    <w:rsid w:val="005E2002"/>
    <w:rsid w:val="005E2150"/>
    <w:rsid w:val="005E2777"/>
    <w:rsid w:val="005E3202"/>
    <w:rsid w:val="005E3C34"/>
    <w:rsid w:val="005E40D2"/>
    <w:rsid w:val="005E43A2"/>
    <w:rsid w:val="005E4F36"/>
    <w:rsid w:val="005E5328"/>
    <w:rsid w:val="005E5A7D"/>
    <w:rsid w:val="005E5C1B"/>
    <w:rsid w:val="005E6E0B"/>
    <w:rsid w:val="005E7075"/>
    <w:rsid w:val="005E70D4"/>
    <w:rsid w:val="005E7E99"/>
    <w:rsid w:val="005F045B"/>
    <w:rsid w:val="005F0906"/>
    <w:rsid w:val="005F13A4"/>
    <w:rsid w:val="005F152A"/>
    <w:rsid w:val="005F1CB8"/>
    <w:rsid w:val="005F1E45"/>
    <w:rsid w:val="005F25B2"/>
    <w:rsid w:val="005F3B0E"/>
    <w:rsid w:val="005F4221"/>
    <w:rsid w:val="005F4F53"/>
    <w:rsid w:val="005F5160"/>
    <w:rsid w:val="005F548A"/>
    <w:rsid w:val="005F5E1E"/>
    <w:rsid w:val="005F61BD"/>
    <w:rsid w:val="005F6778"/>
    <w:rsid w:val="005F6B75"/>
    <w:rsid w:val="005F6C49"/>
    <w:rsid w:val="005F6D0F"/>
    <w:rsid w:val="005F7F43"/>
    <w:rsid w:val="006000BD"/>
    <w:rsid w:val="00600A5C"/>
    <w:rsid w:val="00600BA9"/>
    <w:rsid w:val="006014E7"/>
    <w:rsid w:val="006031BC"/>
    <w:rsid w:val="006031EC"/>
    <w:rsid w:val="00603BC1"/>
    <w:rsid w:val="00603D44"/>
    <w:rsid w:val="00603FBB"/>
    <w:rsid w:val="006041C6"/>
    <w:rsid w:val="00604992"/>
    <w:rsid w:val="00605097"/>
    <w:rsid w:val="00605B0D"/>
    <w:rsid w:val="006060CD"/>
    <w:rsid w:val="00606EBD"/>
    <w:rsid w:val="0060765A"/>
    <w:rsid w:val="006079B0"/>
    <w:rsid w:val="00610178"/>
    <w:rsid w:val="00610226"/>
    <w:rsid w:val="00611EA2"/>
    <w:rsid w:val="00612107"/>
    <w:rsid w:val="00612686"/>
    <w:rsid w:val="00612837"/>
    <w:rsid w:val="00613525"/>
    <w:rsid w:val="00613729"/>
    <w:rsid w:val="00614416"/>
    <w:rsid w:val="006144FB"/>
    <w:rsid w:val="0061451D"/>
    <w:rsid w:val="00614DE4"/>
    <w:rsid w:val="00614EA1"/>
    <w:rsid w:val="00614ECE"/>
    <w:rsid w:val="00615057"/>
    <w:rsid w:val="00615A22"/>
    <w:rsid w:val="00615AD3"/>
    <w:rsid w:val="006163EE"/>
    <w:rsid w:val="006169F3"/>
    <w:rsid w:val="00616BAE"/>
    <w:rsid w:val="0061737B"/>
    <w:rsid w:val="00617508"/>
    <w:rsid w:val="00617794"/>
    <w:rsid w:val="006178E4"/>
    <w:rsid w:val="00620427"/>
    <w:rsid w:val="00620A91"/>
    <w:rsid w:val="00621363"/>
    <w:rsid w:val="006217FA"/>
    <w:rsid w:val="006219BF"/>
    <w:rsid w:val="006221D8"/>
    <w:rsid w:val="006224C0"/>
    <w:rsid w:val="006225D4"/>
    <w:rsid w:val="0062279E"/>
    <w:rsid w:val="00622CA5"/>
    <w:rsid w:val="00622DC9"/>
    <w:rsid w:val="00622F9B"/>
    <w:rsid w:val="00623000"/>
    <w:rsid w:val="006235A5"/>
    <w:rsid w:val="006254E6"/>
    <w:rsid w:val="006258FD"/>
    <w:rsid w:val="00625CE8"/>
    <w:rsid w:val="006263E6"/>
    <w:rsid w:val="00626471"/>
    <w:rsid w:val="00626531"/>
    <w:rsid w:val="006268FE"/>
    <w:rsid w:val="00627CAB"/>
    <w:rsid w:val="00627EF9"/>
    <w:rsid w:val="00627FDB"/>
    <w:rsid w:val="006301DA"/>
    <w:rsid w:val="00630324"/>
    <w:rsid w:val="006307BA"/>
    <w:rsid w:val="006312EB"/>
    <w:rsid w:val="00631E13"/>
    <w:rsid w:val="00632594"/>
    <w:rsid w:val="00632C17"/>
    <w:rsid w:val="00632D14"/>
    <w:rsid w:val="006333F2"/>
    <w:rsid w:val="00633681"/>
    <w:rsid w:val="0063391A"/>
    <w:rsid w:val="00633CC8"/>
    <w:rsid w:val="006349CA"/>
    <w:rsid w:val="00635226"/>
    <w:rsid w:val="0063523F"/>
    <w:rsid w:val="0063532B"/>
    <w:rsid w:val="00635727"/>
    <w:rsid w:val="00635D11"/>
    <w:rsid w:val="00636E89"/>
    <w:rsid w:val="00636F74"/>
    <w:rsid w:val="006379B4"/>
    <w:rsid w:val="00637B00"/>
    <w:rsid w:val="00637E40"/>
    <w:rsid w:val="00641582"/>
    <w:rsid w:val="00641723"/>
    <w:rsid w:val="006417F1"/>
    <w:rsid w:val="00641EAD"/>
    <w:rsid w:val="00641F1F"/>
    <w:rsid w:val="00642B37"/>
    <w:rsid w:val="0064321E"/>
    <w:rsid w:val="00643A23"/>
    <w:rsid w:val="00643E99"/>
    <w:rsid w:val="00644063"/>
    <w:rsid w:val="006440A5"/>
    <w:rsid w:val="006444B9"/>
    <w:rsid w:val="006444C3"/>
    <w:rsid w:val="006449EB"/>
    <w:rsid w:val="006462DD"/>
    <w:rsid w:val="0064B48B"/>
    <w:rsid w:val="006501D3"/>
    <w:rsid w:val="00650E0B"/>
    <w:rsid w:val="00650EB0"/>
    <w:rsid w:val="00651C54"/>
    <w:rsid w:val="006520A4"/>
    <w:rsid w:val="00652293"/>
    <w:rsid w:val="006522EB"/>
    <w:rsid w:val="00652FE8"/>
    <w:rsid w:val="00653803"/>
    <w:rsid w:val="00653CB0"/>
    <w:rsid w:val="0065447A"/>
    <w:rsid w:val="00654FD7"/>
    <w:rsid w:val="00655261"/>
    <w:rsid w:val="006558A9"/>
    <w:rsid w:val="00655A41"/>
    <w:rsid w:val="006569CC"/>
    <w:rsid w:val="00656CD8"/>
    <w:rsid w:val="00657255"/>
    <w:rsid w:val="006575D7"/>
    <w:rsid w:val="0065769F"/>
    <w:rsid w:val="00657DF1"/>
    <w:rsid w:val="006617F3"/>
    <w:rsid w:val="00661DC4"/>
    <w:rsid w:val="00661FB8"/>
    <w:rsid w:val="0066288F"/>
    <w:rsid w:val="00663737"/>
    <w:rsid w:val="00663754"/>
    <w:rsid w:val="006648A5"/>
    <w:rsid w:val="00664BC2"/>
    <w:rsid w:val="00664F86"/>
    <w:rsid w:val="00665AAB"/>
    <w:rsid w:val="00665C2D"/>
    <w:rsid w:val="006660C0"/>
    <w:rsid w:val="00666307"/>
    <w:rsid w:val="006664A9"/>
    <w:rsid w:val="00667323"/>
    <w:rsid w:val="00667988"/>
    <w:rsid w:val="00670034"/>
    <w:rsid w:val="00670B7F"/>
    <w:rsid w:val="0067159B"/>
    <w:rsid w:val="00671A9B"/>
    <w:rsid w:val="00671C8C"/>
    <w:rsid w:val="00672648"/>
    <w:rsid w:val="00672787"/>
    <w:rsid w:val="006727FF"/>
    <w:rsid w:val="0067361F"/>
    <w:rsid w:val="00673668"/>
    <w:rsid w:val="00673D0B"/>
    <w:rsid w:val="006747AE"/>
    <w:rsid w:val="006750FD"/>
    <w:rsid w:val="00675424"/>
    <w:rsid w:val="006754A0"/>
    <w:rsid w:val="006759DC"/>
    <w:rsid w:val="00675A2E"/>
    <w:rsid w:val="00676540"/>
    <w:rsid w:val="00676739"/>
    <w:rsid w:val="00676913"/>
    <w:rsid w:val="00676B7B"/>
    <w:rsid w:val="00676F83"/>
    <w:rsid w:val="006775B8"/>
    <w:rsid w:val="00677AE6"/>
    <w:rsid w:val="00677D00"/>
    <w:rsid w:val="006814E3"/>
    <w:rsid w:val="006816B6"/>
    <w:rsid w:val="006817CB"/>
    <w:rsid w:val="00682442"/>
    <w:rsid w:val="00682538"/>
    <w:rsid w:val="0068350F"/>
    <w:rsid w:val="006837D2"/>
    <w:rsid w:val="0068388A"/>
    <w:rsid w:val="006839F2"/>
    <w:rsid w:val="006840B8"/>
    <w:rsid w:val="00684682"/>
    <w:rsid w:val="0068496D"/>
    <w:rsid w:val="00684E88"/>
    <w:rsid w:val="006854C6"/>
    <w:rsid w:val="0068640F"/>
    <w:rsid w:val="00686813"/>
    <w:rsid w:val="00686DDC"/>
    <w:rsid w:val="00687ACB"/>
    <w:rsid w:val="00690187"/>
    <w:rsid w:val="00690804"/>
    <w:rsid w:val="006915AA"/>
    <w:rsid w:val="00691866"/>
    <w:rsid w:val="00692264"/>
    <w:rsid w:val="00692EC2"/>
    <w:rsid w:val="006938CA"/>
    <w:rsid w:val="00693BBC"/>
    <w:rsid w:val="00693FE6"/>
    <w:rsid w:val="00694CC3"/>
    <w:rsid w:val="00694E05"/>
    <w:rsid w:val="0069524B"/>
    <w:rsid w:val="006954F1"/>
    <w:rsid w:val="00695929"/>
    <w:rsid w:val="00696942"/>
    <w:rsid w:val="00696B12"/>
    <w:rsid w:val="00697C03"/>
    <w:rsid w:val="006A0DE7"/>
    <w:rsid w:val="006A1183"/>
    <w:rsid w:val="006A2085"/>
    <w:rsid w:val="006A224A"/>
    <w:rsid w:val="006A2B50"/>
    <w:rsid w:val="006A3541"/>
    <w:rsid w:val="006A37F4"/>
    <w:rsid w:val="006A45BE"/>
    <w:rsid w:val="006A499C"/>
    <w:rsid w:val="006A5FC9"/>
    <w:rsid w:val="006A67BF"/>
    <w:rsid w:val="006A6BA2"/>
    <w:rsid w:val="006A7509"/>
    <w:rsid w:val="006A7B77"/>
    <w:rsid w:val="006A7F4B"/>
    <w:rsid w:val="006B0707"/>
    <w:rsid w:val="006B144A"/>
    <w:rsid w:val="006B28D3"/>
    <w:rsid w:val="006B2CC7"/>
    <w:rsid w:val="006B2E29"/>
    <w:rsid w:val="006B2F38"/>
    <w:rsid w:val="006B30DD"/>
    <w:rsid w:val="006B45EC"/>
    <w:rsid w:val="006B4F64"/>
    <w:rsid w:val="006B5198"/>
    <w:rsid w:val="006B535F"/>
    <w:rsid w:val="006B5BBD"/>
    <w:rsid w:val="006B6A94"/>
    <w:rsid w:val="006B710F"/>
    <w:rsid w:val="006B7460"/>
    <w:rsid w:val="006B75D2"/>
    <w:rsid w:val="006B7E8F"/>
    <w:rsid w:val="006C0FC1"/>
    <w:rsid w:val="006C1E98"/>
    <w:rsid w:val="006C2283"/>
    <w:rsid w:val="006C2474"/>
    <w:rsid w:val="006C24FA"/>
    <w:rsid w:val="006C2859"/>
    <w:rsid w:val="006C353C"/>
    <w:rsid w:val="006C367A"/>
    <w:rsid w:val="006C3BED"/>
    <w:rsid w:val="006C4424"/>
    <w:rsid w:val="006C4A8D"/>
    <w:rsid w:val="006C4C6A"/>
    <w:rsid w:val="006C4DCF"/>
    <w:rsid w:val="006C5391"/>
    <w:rsid w:val="006C5523"/>
    <w:rsid w:val="006C5591"/>
    <w:rsid w:val="006C7338"/>
    <w:rsid w:val="006C79E7"/>
    <w:rsid w:val="006D1425"/>
    <w:rsid w:val="006D170D"/>
    <w:rsid w:val="006D19C4"/>
    <w:rsid w:val="006D1F43"/>
    <w:rsid w:val="006D21C9"/>
    <w:rsid w:val="006D276E"/>
    <w:rsid w:val="006D28BC"/>
    <w:rsid w:val="006D34C4"/>
    <w:rsid w:val="006D359A"/>
    <w:rsid w:val="006D35E4"/>
    <w:rsid w:val="006D3DC8"/>
    <w:rsid w:val="006D3F5C"/>
    <w:rsid w:val="006D4CAE"/>
    <w:rsid w:val="006D4F82"/>
    <w:rsid w:val="006D559F"/>
    <w:rsid w:val="006D6250"/>
    <w:rsid w:val="006D625E"/>
    <w:rsid w:val="006D62F5"/>
    <w:rsid w:val="006D6E1E"/>
    <w:rsid w:val="006D735C"/>
    <w:rsid w:val="006D73A5"/>
    <w:rsid w:val="006D7427"/>
    <w:rsid w:val="006D7773"/>
    <w:rsid w:val="006D7AC5"/>
    <w:rsid w:val="006D7FAF"/>
    <w:rsid w:val="006E0338"/>
    <w:rsid w:val="006E121E"/>
    <w:rsid w:val="006E1D11"/>
    <w:rsid w:val="006E1DF7"/>
    <w:rsid w:val="006E2AAB"/>
    <w:rsid w:val="006E2C1F"/>
    <w:rsid w:val="006E2D84"/>
    <w:rsid w:val="006E2DB4"/>
    <w:rsid w:val="006E4165"/>
    <w:rsid w:val="006E44A6"/>
    <w:rsid w:val="006E480B"/>
    <w:rsid w:val="006E48AE"/>
    <w:rsid w:val="006E4A5C"/>
    <w:rsid w:val="006E4B33"/>
    <w:rsid w:val="006E4D9E"/>
    <w:rsid w:val="006E639C"/>
    <w:rsid w:val="006E752D"/>
    <w:rsid w:val="006F032A"/>
    <w:rsid w:val="006F0D87"/>
    <w:rsid w:val="006F0DA9"/>
    <w:rsid w:val="006F16C2"/>
    <w:rsid w:val="006F19A5"/>
    <w:rsid w:val="006F26C2"/>
    <w:rsid w:val="006F2822"/>
    <w:rsid w:val="006F28E8"/>
    <w:rsid w:val="006F34AA"/>
    <w:rsid w:val="006F394B"/>
    <w:rsid w:val="006F3DEC"/>
    <w:rsid w:val="006F3FB8"/>
    <w:rsid w:val="006F40FA"/>
    <w:rsid w:val="006F511F"/>
    <w:rsid w:val="006F5387"/>
    <w:rsid w:val="006F5F85"/>
    <w:rsid w:val="006F65A0"/>
    <w:rsid w:val="006F6623"/>
    <w:rsid w:val="006F6C30"/>
    <w:rsid w:val="006F6F64"/>
    <w:rsid w:val="006F719E"/>
    <w:rsid w:val="006F744B"/>
    <w:rsid w:val="006F9C88"/>
    <w:rsid w:val="00700BFE"/>
    <w:rsid w:val="0070124B"/>
    <w:rsid w:val="007012E2"/>
    <w:rsid w:val="00701F85"/>
    <w:rsid w:val="0070211C"/>
    <w:rsid w:val="00702321"/>
    <w:rsid w:val="007034C6"/>
    <w:rsid w:val="007039EA"/>
    <w:rsid w:val="007045B7"/>
    <w:rsid w:val="00704B51"/>
    <w:rsid w:val="0070557B"/>
    <w:rsid w:val="00705B76"/>
    <w:rsid w:val="0070607F"/>
    <w:rsid w:val="00706510"/>
    <w:rsid w:val="007067FE"/>
    <w:rsid w:val="00706E27"/>
    <w:rsid w:val="007070A7"/>
    <w:rsid w:val="007071BA"/>
    <w:rsid w:val="00707307"/>
    <w:rsid w:val="0071050A"/>
    <w:rsid w:val="0071060A"/>
    <w:rsid w:val="00710BD7"/>
    <w:rsid w:val="00710D32"/>
    <w:rsid w:val="007121F6"/>
    <w:rsid w:val="0071246A"/>
    <w:rsid w:val="00712668"/>
    <w:rsid w:val="00712AA1"/>
    <w:rsid w:val="007134D9"/>
    <w:rsid w:val="00713771"/>
    <w:rsid w:val="00713A74"/>
    <w:rsid w:val="0071428B"/>
    <w:rsid w:val="00714760"/>
    <w:rsid w:val="007147E5"/>
    <w:rsid w:val="00714E4E"/>
    <w:rsid w:val="00715550"/>
    <w:rsid w:val="00715893"/>
    <w:rsid w:val="0071591C"/>
    <w:rsid w:val="0071650C"/>
    <w:rsid w:val="00716538"/>
    <w:rsid w:val="00717A90"/>
    <w:rsid w:val="007201CC"/>
    <w:rsid w:val="0072040E"/>
    <w:rsid w:val="00720605"/>
    <w:rsid w:val="0072081A"/>
    <w:rsid w:val="00720955"/>
    <w:rsid w:val="0072128E"/>
    <w:rsid w:val="00722071"/>
    <w:rsid w:val="007224F5"/>
    <w:rsid w:val="0072270C"/>
    <w:rsid w:val="007229AC"/>
    <w:rsid w:val="00723C91"/>
    <w:rsid w:val="007240CE"/>
    <w:rsid w:val="00724D17"/>
    <w:rsid w:val="0072567A"/>
    <w:rsid w:val="00725754"/>
    <w:rsid w:val="00725DAA"/>
    <w:rsid w:val="007265F7"/>
    <w:rsid w:val="007266D1"/>
    <w:rsid w:val="00726882"/>
    <w:rsid w:val="00726AAE"/>
    <w:rsid w:val="00726DBD"/>
    <w:rsid w:val="00727154"/>
    <w:rsid w:val="00727774"/>
    <w:rsid w:val="00730315"/>
    <w:rsid w:val="00730903"/>
    <w:rsid w:val="007309AD"/>
    <w:rsid w:val="00731574"/>
    <w:rsid w:val="00731BC2"/>
    <w:rsid w:val="00731FFC"/>
    <w:rsid w:val="00732133"/>
    <w:rsid w:val="00732F6B"/>
    <w:rsid w:val="00733230"/>
    <w:rsid w:val="00733541"/>
    <w:rsid w:val="007337D7"/>
    <w:rsid w:val="00733B1C"/>
    <w:rsid w:val="00733EE4"/>
    <w:rsid w:val="00733F83"/>
    <w:rsid w:val="00734B44"/>
    <w:rsid w:val="00734B6E"/>
    <w:rsid w:val="00734C12"/>
    <w:rsid w:val="00734F42"/>
    <w:rsid w:val="00735B26"/>
    <w:rsid w:val="0073726A"/>
    <w:rsid w:val="0074077E"/>
    <w:rsid w:val="007408EC"/>
    <w:rsid w:val="00740F9D"/>
    <w:rsid w:val="0074143E"/>
    <w:rsid w:val="0074161C"/>
    <w:rsid w:val="0074191A"/>
    <w:rsid w:val="00742469"/>
    <w:rsid w:val="0074259A"/>
    <w:rsid w:val="00743AC7"/>
    <w:rsid w:val="0074613D"/>
    <w:rsid w:val="007464FC"/>
    <w:rsid w:val="00746B8A"/>
    <w:rsid w:val="0075019B"/>
    <w:rsid w:val="007506CF"/>
    <w:rsid w:val="0075126C"/>
    <w:rsid w:val="0075164C"/>
    <w:rsid w:val="00751756"/>
    <w:rsid w:val="00752206"/>
    <w:rsid w:val="007523E7"/>
    <w:rsid w:val="00752850"/>
    <w:rsid w:val="0075338F"/>
    <w:rsid w:val="007535FA"/>
    <w:rsid w:val="00753B33"/>
    <w:rsid w:val="00754065"/>
    <w:rsid w:val="00754C08"/>
    <w:rsid w:val="0075554F"/>
    <w:rsid w:val="00755AF3"/>
    <w:rsid w:val="00755D16"/>
    <w:rsid w:val="00755FFE"/>
    <w:rsid w:val="007567A2"/>
    <w:rsid w:val="00757636"/>
    <w:rsid w:val="007577A8"/>
    <w:rsid w:val="00757A73"/>
    <w:rsid w:val="00760362"/>
    <w:rsid w:val="007607B1"/>
    <w:rsid w:val="007616F5"/>
    <w:rsid w:val="0076344F"/>
    <w:rsid w:val="00763DFD"/>
    <w:rsid w:val="00764C3C"/>
    <w:rsid w:val="00765A98"/>
    <w:rsid w:val="0076639F"/>
    <w:rsid w:val="00766F46"/>
    <w:rsid w:val="00767134"/>
    <w:rsid w:val="00767D5C"/>
    <w:rsid w:val="00767DC8"/>
    <w:rsid w:val="0077039B"/>
    <w:rsid w:val="007708E5"/>
    <w:rsid w:val="00771761"/>
    <w:rsid w:val="00771AF4"/>
    <w:rsid w:val="0077228E"/>
    <w:rsid w:val="00772AD7"/>
    <w:rsid w:val="00772B28"/>
    <w:rsid w:val="00772C82"/>
    <w:rsid w:val="00773170"/>
    <w:rsid w:val="0077380A"/>
    <w:rsid w:val="00773B32"/>
    <w:rsid w:val="007747A7"/>
    <w:rsid w:val="00774930"/>
    <w:rsid w:val="00775CF3"/>
    <w:rsid w:val="00775CF6"/>
    <w:rsid w:val="00776325"/>
    <w:rsid w:val="0077639F"/>
    <w:rsid w:val="0077660D"/>
    <w:rsid w:val="00776CD6"/>
    <w:rsid w:val="00777711"/>
    <w:rsid w:val="00777CA1"/>
    <w:rsid w:val="0078067F"/>
    <w:rsid w:val="007806AC"/>
    <w:rsid w:val="0078089D"/>
    <w:rsid w:val="007810D2"/>
    <w:rsid w:val="00781285"/>
    <w:rsid w:val="0078131F"/>
    <w:rsid w:val="00781DC6"/>
    <w:rsid w:val="007820AD"/>
    <w:rsid w:val="00782908"/>
    <w:rsid w:val="00783E2A"/>
    <w:rsid w:val="00784041"/>
    <w:rsid w:val="007842ED"/>
    <w:rsid w:val="007849BB"/>
    <w:rsid w:val="00785CD3"/>
    <w:rsid w:val="007863FC"/>
    <w:rsid w:val="00786493"/>
    <w:rsid w:val="00786FC2"/>
    <w:rsid w:val="0079021B"/>
    <w:rsid w:val="00790CFA"/>
    <w:rsid w:val="00790E37"/>
    <w:rsid w:val="00791640"/>
    <w:rsid w:val="00791B58"/>
    <w:rsid w:val="00791F38"/>
    <w:rsid w:val="00792D7B"/>
    <w:rsid w:val="00795360"/>
    <w:rsid w:val="007954DE"/>
    <w:rsid w:val="00795694"/>
    <w:rsid w:val="0079613E"/>
    <w:rsid w:val="0079620C"/>
    <w:rsid w:val="007965D7"/>
    <w:rsid w:val="00796B4B"/>
    <w:rsid w:val="00796F0C"/>
    <w:rsid w:val="00796F3F"/>
    <w:rsid w:val="00797729"/>
    <w:rsid w:val="00797B39"/>
    <w:rsid w:val="007A0095"/>
    <w:rsid w:val="007A0469"/>
    <w:rsid w:val="007A0D47"/>
    <w:rsid w:val="007A0E23"/>
    <w:rsid w:val="007A173B"/>
    <w:rsid w:val="007A1A4C"/>
    <w:rsid w:val="007A1B98"/>
    <w:rsid w:val="007A206D"/>
    <w:rsid w:val="007A23F6"/>
    <w:rsid w:val="007A291E"/>
    <w:rsid w:val="007A31A1"/>
    <w:rsid w:val="007A33AE"/>
    <w:rsid w:val="007A3B9C"/>
    <w:rsid w:val="007A446C"/>
    <w:rsid w:val="007A4588"/>
    <w:rsid w:val="007A51AD"/>
    <w:rsid w:val="007A52F2"/>
    <w:rsid w:val="007A54AF"/>
    <w:rsid w:val="007A57EF"/>
    <w:rsid w:val="007A5FD0"/>
    <w:rsid w:val="007A608C"/>
    <w:rsid w:val="007A70CE"/>
    <w:rsid w:val="007A7112"/>
    <w:rsid w:val="007A7CAE"/>
    <w:rsid w:val="007B062F"/>
    <w:rsid w:val="007B127A"/>
    <w:rsid w:val="007B142F"/>
    <w:rsid w:val="007B1C19"/>
    <w:rsid w:val="007B2416"/>
    <w:rsid w:val="007B28B8"/>
    <w:rsid w:val="007B2AA2"/>
    <w:rsid w:val="007B2E84"/>
    <w:rsid w:val="007B2EAF"/>
    <w:rsid w:val="007B2F3C"/>
    <w:rsid w:val="007B3090"/>
    <w:rsid w:val="007B3792"/>
    <w:rsid w:val="007B3F93"/>
    <w:rsid w:val="007B4187"/>
    <w:rsid w:val="007B4533"/>
    <w:rsid w:val="007B4CC3"/>
    <w:rsid w:val="007B4DA7"/>
    <w:rsid w:val="007B5758"/>
    <w:rsid w:val="007B5DB8"/>
    <w:rsid w:val="007B6CE9"/>
    <w:rsid w:val="007B79D8"/>
    <w:rsid w:val="007B7D57"/>
    <w:rsid w:val="007B7F0F"/>
    <w:rsid w:val="007C00CB"/>
    <w:rsid w:val="007C0286"/>
    <w:rsid w:val="007C0401"/>
    <w:rsid w:val="007C0603"/>
    <w:rsid w:val="007C1441"/>
    <w:rsid w:val="007C1533"/>
    <w:rsid w:val="007C1844"/>
    <w:rsid w:val="007C19D9"/>
    <w:rsid w:val="007C1E24"/>
    <w:rsid w:val="007C1E55"/>
    <w:rsid w:val="007C27AA"/>
    <w:rsid w:val="007C2ABA"/>
    <w:rsid w:val="007C321F"/>
    <w:rsid w:val="007C332F"/>
    <w:rsid w:val="007C34E5"/>
    <w:rsid w:val="007C36D2"/>
    <w:rsid w:val="007C416B"/>
    <w:rsid w:val="007C43CD"/>
    <w:rsid w:val="007C4587"/>
    <w:rsid w:val="007C4C89"/>
    <w:rsid w:val="007C5435"/>
    <w:rsid w:val="007C67A0"/>
    <w:rsid w:val="007C763D"/>
    <w:rsid w:val="007C78EC"/>
    <w:rsid w:val="007C7957"/>
    <w:rsid w:val="007C7B2D"/>
    <w:rsid w:val="007C7DA5"/>
    <w:rsid w:val="007C7EAD"/>
    <w:rsid w:val="007D0090"/>
    <w:rsid w:val="007D0435"/>
    <w:rsid w:val="007D04D4"/>
    <w:rsid w:val="007D0B05"/>
    <w:rsid w:val="007D0B4B"/>
    <w:rsid w:val="007D2600"/>
    <w:rsid w:val="007D2F30"/>
    <w:rsid w:val="007D354B"/>
    <w:rsid w:val="007D51A6"/>
    <w:rsid w:val="007D52F3"/>
    <w:rsid w:val="007D5532"/>
    <w:rsid w:val="007D5E72"/>
    <w:rsid w:val="007D6BDD"/>
    <w:rsid w:val="007D732E"/>
    <w:rsid w:val="007D78F3"/>
    <w:rsid w:val="007E0A99"/>
    <w:rsid w:val="007E0D7C"/>
    <w:rsid w:val="007E1469"/>
    <w:rsid w:val="007E14C0"/>
    <w:rsid w:val="007E16AE"/>
    <w:rsid w:val="007E17A3"/>
    <w:rsid w:val="007E191B"/>
    <w:rsid w:val="007E199E"/>
    <w:rsid w:val="007E243D"/>
    <w:rsid w:val="007E28BC"/>
    <w:rsid w:val="007E2F07"/>
    <w:rsid w:val="007E3C14"/>
    <w:rsid w:val="007E4728"/>
    <w:rsid w:val="007E4A64"/>
    <w:rsid w:val="007E5054"/>
    <w:rsid w:val="007E53CC"/>
    <w:rsid w:val="007E5A00"/>
    <w:rsid w:val="007E5B0F"/>
    <w:rsid w:val="007E60F7"/>
    <w:rsid w:val="007E6144"/>
    <w:rsid w:val="007E673B"/>
    <w:rsid w:val="007E6C8C"/>
    <w:rsid w:val="007E6CBE"/>
    <w:rsid w:val="007E70E8"/>
    <w:rsid w:val="007E7722"/>
    <w:rsid w:val="007E792D"/>
    <w:rsid w:val="007E7C29"/>
    <w:rsid w:val="007F015E"/>
    <w:rsid w:val="007F035A"/>
    <w:rsid w:val="007F0880"/>
    <w:rsid w:val="007F0B41"/>
    <w:rsid w:val="007F181F"/>
    <w:rsid w:val="007F1A8F"/>
    <w:rsid w:val="007F22D5"/>
    <w:rsid w:val="007F2B3C"/>
    <w:rsid w:val="007F320D"/>
    <w:rsid w:val="007F3AB0"/>
    <w:rsid w:val="007F3B33"/>
    <w:rsid w:val="007F3D1B"/>
    <w:rsid w:val="007F4A69"/>
    <w:rsid w:val="007F4F53"/>
    <w:rsid w:val="007F5134"/>
    <w:rsid w:val="007F5805"/>
    <w:rsid w:val="007F58DD"/>
    <w:rsid w:val="007F5B5B"/>
    <w:rsid w:val="007F5E0D"/>
    <w:rsid w:val="007F64FE"/>
    <w:rsid w:val="007F6F90"/>
    <w:rsid w:val="007F7ACD"/>
    <w:rsid w:val="007F7DF8"/>
    <w:rsid w:val="00800120"/>
    <w:rsid w:val="00800C11"/>
    <w:rsid w:val="00801405"/>
    <w:rsid w:val="0080232D"/>
    <w:rsid w:val="0080245F"/>
    <w:rsid w:val="00802A27"/>
    <w:rsid w:val="008035EC"/>
    <w:rsid w:val="00803C53"/>
    <w:rsid w:val="00803CBD"/>
    <w:rsid w:val="0080407D"/>
    <w:rsid w:val="008043C3"/>
    <w:rsid w:val="00804828"/>
    <w:rsid w:val="00805060"/>
    <w:rsid w:val="008053CA"/>
    <w:rsid w:val="00805754"/>
    <w:rsid w:val="008062E0"/>
    <w:rsid w:val="00806A34"/>
    <w:rsid w:val="00806A37"/>
    <w:rsid w:val="00806B35"/>
    <w:rsid w:val="00806D4D"/>
    <w:rsid w:val="0080773C"/>
    <w:rsid w:val="00810075"/>
    <w:rsid w:val="0081023A"/>
    <w:rsid w:val="00810CA8"/>
    <w:rsid w:val="00811C3B"/>
    <w:rsid w:val="008132AF"/>
    <w:rsid w:val="0081369E"/>
    <w:rsid w:val="00813CB4"/>
    <w:rsid w:val="00814107"/>
    <w:rsid w:val="0081472C"/>
    <w:rsid w:val="00815585"/>
    <w:rsid w:val="00815E17"/>
    <w:rsid w:val="00815FF7"/>
    <w:rsid w:val="0081604D"/>
    <w:rsid w:val="008165A5"/>
    <w:rsid w:val="0081689B"/>
    <w:rsid w:val="00816A6C"/>
    <w:rsid w:val="00816CE6"/>
    <w:rsid w:val="008173D3"/>
    <w:rsid w:val="0081789C"/>
    <w:rsid w:val="00817959"/>
    <w:rsid w:val="00817A8F"/>
    <w:rsid w:val="00817AEE"/>
    <w:rsid w:val="00817E1D"/>
    <w:rsid w:val="008201D7"/>
    <w:rsid w:val="0082118A"/>
    <w:rsid w:val="0082172E"/>
    <w:rsid w:val="00821F64"/>
    <w:rsid w:val="008220C0"/>
    <w:rsid w:val="00822526"/>
    <w:rsid w:val="0082342A"/>
    <w:rsid w:val="008237B8"/>
    <w:rsid w:val="008239A7"/>
    <w:rsid w:val="00824AF9"/>
    <w:rsid w:val="00824D1F"/>
    <w:rsid w:val="0082534C"/>
    <w:rsid w:val="00825CA1"/>
    <w:rsid w:val="008263EF"/>
    <w:rsid w:val="008266BA"/>
    <w:rsid w:val="00826FE7"/>
    <w:rsid w:val="00827223"/>
    <w:rsid w:val="00830355"/>
    <w:rsid w:val="008306C7"/>
    <w:rsid w:val="0083078A"/>
    <w:rsid w:val="008308E8"/>
    <w:rsid w:val="0083181A"/>
    <w:rsid w:val="00831F98"/>
    <w:rsid w:val="00831FDE"/>
    <w:rsid w:val="008320A6"/>
    <w:rsid w:val="0083328B"/>
    <w:rsid w:val="00833379"/>
    <w:rsid w:val="008334C8"/>
    <w:rsid w:val="00833562"/>
    <w:rsid w:val="008335C0"/>
    <w:rsid w:val="00833E96"/>
    <w:rsid w:val="0083467D"/>
    <w:rsid w:val="00834DE9"/>
    <w:rsid w:val="00834F84"/>
    <w:rsid w:val="008354B6"/>
    <w:rsid w:val="008355E9"/>
    <w:rsid w:val="008356A3"/>
    <w:rsid w:val="0083573F"/>
    <w:rsid w:val="008364BC"/>
    <w:rsid w:val="00837082"/>
    <w:rsid w:val="008377BE"/>
    <w:rsid w:val="00840336"/>
    <w:rsid w:val="008407A7"/>
    <w:rsid w:val="00840C19"/>
    <w:rsid w:val="00841215"/>
    <w:rsid w:val="008412B6"/>
    <w:rsid w:val="00841B8A"/>
    <w:rsid w:val="00841ED8"/>
    <w:rsid w:val="00842470"/>
    <w:rsid w:val="00842D8B"/>
    <w:rsid w:val="00842F5D"/>
    <w:rsid w:val="0084300B"/>
    <w:rsid w:val="00844199"/>
    <w:rsid w:val="008443CC"/>
    <w:rsid w:val="00844554"/>
    <w:rsid w:val="00844608"/>
    <w:rsid w:val="008448CC"/>
    <w:rsid w:val="00844C78"/>
    <w:rsid w:val="008466AB"/>
    <w:rsid w:val="0084724F"/>
    <w:rsid w:val="0084725D"/>
    <w:rsid w:val="00847A40"/>
    <w:rsid w:val="00847A46"/>
    <w:rsid w:val="00847AB1"/>
    <w:rsid w:val="00850103"/>
    <w:rsid w:val="008501C4"/>
    <w:rsid w:val="00850612"/>
    <w:rsid w:val="00850A16"/>
    <w:rsid w:val="00850EB9"/>
    <w:rsid w:val="00851758"/>
    <w:rsid w:val="00851C13"/>
    <w:rsid w:val="00851CD0"/>
    <w:rsid w:val="008524FB"/>
    <w:rsid w:val="0085288B"/>
    <w:rsid w:val="00852EA9"/>
    <w:rsid w:val="008531FE"/>
    <w:rsid w:val="0085344F"/>
    <w:rsid w:val="00854271"/>
    <w:rsid w:val="00854412"/>
    <w:rsid w:val="00855055"/>
    <w:rsid w:val="00855CE8"/>
    <w:rsid w:val="008562BE"/>
    <w:rsid w:val="0085661D"/>
    <w:rsid w:val="008574FC"/>
    <w:rsid w:val="008576B6"/>
    <w:rsid w:val="00857729"/>
    <w:rsid w:val="008577FC"/>
    <w:rsid w:val="00857977"/>
    <w:rsid w:val="008579E0"/>
    <w:rsid w:val="008602E3"/>
    <w:rsid w:val="0086423E"/>
    <w:rsid w:val="00864515"/>
    <w:rsid w:val="00865458"/>
    <w:rsid w:val="0086674D"/>
    <w:rsid w:val="00866C13"/>
    <w:rsid w:val="00866FF5"/>
    <w:rsid w:val="00867496"/>
    <w:rsid w:val="0086756C"/>
    <w:rsid w:val="00870068"/>
    <w:rsid w:val="00870DF4"/>
    <w:rsid w:val="00870F2C"/>
    <w:rsid w:val="00870F53"/>
    <w:rsid w:val="008718E2"/>
    <w:rsid w:val="008725E5"/>
    <w:rsid w:val="00872C85"/>
    <w:rsid w:val="0087378B"/>
    <w:rsid w:val="008738B2"/>
    <w:rsid w:val="00873BF7"/>
    <w:rsid w:val="00873DDB"/>
    <w:rsid w:val="00873FD1"/>
    <w:rsid w:val="008749C4"/>
    <w:rsid w:val="00874F4C"/>
    <w:rsid w:val="008751A7"/>
    <w:rsid w:val="00875F4A"/>
    <w:rsid w:val="00876173"/>
    <w:rsid w:val="0087665A"/>
    <w:rsid w:val="0087686A"/>
    <w:rsid w:val="0087A1FA"/>
    <w:rsid w:val="0088096B"/>
    <w:rsid w:val="00880AC1"/>
    <w:rsid w:val="00880B74"/>
    <w:rsid w:val="00880BD4"/>
    <w:rsid w:val="00880D3E"/>
    <w:rsid w:val="00881EEA"/>
    <w:rsid w:val="008833C7"/>
    <w:rsid w:val="00883618"/>
    <w:rsid w:val="008836E1"/>
    <w:rsid w:val="00883A73"/>
    <w:rsid w:val="00883E6B"/>
    <w:rsid w:val="0088408A"/>
    <w:rsid w:val="0088431E"/>
    <w:rsid w:val="00884E49"/>
    <w:rsid w:val="008876BF"/>
    <w:rsid w:val="008876FD"/>
    <w:rsid w:val="00887794"/>
    <w:rsid w:val="008877F3"/>
    <w:rsid w:val="00890198"/>
    <w:rsid w:val="0089077D"/>
    <w:rsid w:val="0089083E"/>
    <w:rsid w:val="00891B1C"/>
    <w:rsid w:val="00892D92"/>
    <w:rsid w:val="00893043"/>
    <w:rsid w:val="00893837"/>
    <w:rsid w:val="00893B61"/>
    <w:rsid w:val="00893D59"/>
    <w:rsid w:val="008947CB"/>
    <w:rsid w:val="008952E4"/>
    <w:rsid w:val="00895F84"/>
    <w:rsid w:val="008974EC"/>
    <w:rsid w:val="008A13A6"/>
    <w:rsid w:val="008A1826"/>
    <w:rsid w:val="008A1E66"/>
    <w:rsid w:val="008A2058"/>
    <w:rsid w:val="008A25CA"/>
    <w:rsid w:val="008A2899"/>
    <w:rsid w:val="008A326A"/>
    <w:rsid w:val="008A33F1"/>
    <w:rsid w:val="008A349E"/>
    <w:rsid w:val="008A452E"/>
    <w:rsid w:val="008A465A"/>
    <w:rsid w:val="008A472D"/>
    <w:rsid w:val="008A4C11"/>
    <w:rsid w:val="008A524E"/>
    <w:rsid w:val="008A52CD"/>
    <w:rsid w:val="008A53FD"/>
    <w:rsid w:val="008A54D3"/>
    <w:rsid w:val="008A5E46"/>
    <w:rsid w:val="008A6961"/>
    <w:rsid w:val="008A6AB6"/>
    <w:rsid w:val="008A6FA9"/>
    <w:rsid w:val="008A7CE6"/>
    <w:rsid w:val="008A7D1A"/>
    <w:rsid w:val="008A7D84"/>
    <w:rsid w:val="008B0B14"/>
    <w:rsid w:val="008B1F32"/>
    <w:rsid w:val="008B1F87"/>
    <w:rsid w:val="008B3419"/>
    <w:rsid w:val="008B397D"/>
    <w:rsid w:val="008B400F"/>
    <w:rsid w:val="008B40DE"/>
    <w:rsid w:val="008B4182"/>
    <w:rsid w:val="008B41E8"/>
    <w:rsid w:val="008B477A"/>
    <w:rsid w:val="008B4D5E"/>
    <w:rsid w:val="008B4F60"/>
    <w:rsid w:val="008B51C6"/>
    <w:rsid w:val="008B586F"/>
    <w:rsid w:val="008B5E91"/>
    <w:rsid w:val="008B641B"/>
    <w:rsid w:val="008B7940"/>
    <w:rsid w:val="008B79E7"/>
    <w:rsid w:val="008B7D5F"/>
    <w:rsid w:val="008C00EA"/>
    <w:rsid w:val="008C07BC"/>
    <w:rsid w:val="008C0AD3"/>
    <w:rsid w:val="008C195C"/>
    <w:rsid w:val="008C29FB"/>
    <w:rsid w:val="008C39D7"/>
    <w:rsid w:val="008C3B13"/>
    <w:rsid w:val="008C42BC"/>
    <w:rsid w:val="008C5B44"/>
    <w:rsid w:val="008C656F"/>
    <w:rsid w:val="008C6EEF"/>
    <w:rsid w:val="008C757B"/>
    <w:rsid w:val="008C761D"/>
    <w:rsid w:val="008C7B58"/>
    <w:rsid w:val="008C7CAA"/>
    <w:rsid w:val="008D054C"/>
    <w:rsid w:val="008D0867"/>
    <w:rsid w:val="008D0954"/>
    <w:rsid w:val="008D0A87"/>
    <w:rsid w:val="008D0D4F"/>
    <w:rsid w:val="008D1516"/>
    <w:rsid w:val="008D1886"/>
    <w:rsid w:val="008D1915"/>
    <w:rsid w:val="008D2A6A"/>
    <w:rsid w:val="008D2A8B"/>
    <w:rsid w:val="008D2B08"/>
    <w:rsid w:val="008D2FC4"/>
    <w:rsid w:val="008D3325"/>
    <w:rsid w:val="008D33C5"/>
    <w:rsid w:val="008D3895"/>
    <w:rsid w:val="008D3929"/>
    <w:rsid w:val="008D3A6E"/>
    <w:rsid w:val="008D3DA1"/>
    <w:rsid w:val="008D431B"/>
    <w:rsid w:val="008D4860"/>
    <w:rsid w:val="008D52F2"/>
    <w:rsid w:val="008D5E4F"/>
    <w:rsid w:val="008D64D5"/>
    <w:rsid w:val="008D665A"/>
    <w:rsid w:val="008E0195"/>
    <w:rsid w:val="008E07EF"/>
    <w:rsid w:val="008E139C"/>
    <w:rsid w:val="008E1AF7"/>
    <w:rsid w:val="008E1CCC"/>
    <w:rsid w:val="008E2837"/>
    <w:rsid w:val="008E29B8"/>
    <w:rsid w:val="008E30B4"/>
    <w:rsid w:val="008E3197"/>
    <w:rsid w:val="008E3646"/>
    <w:rsid w:val="008E4EE4"/>
    <w:rsid w:val="008E50FA"/>
    <w:rsid w:val="008E5B77"/>
    <w:rsid w:val="008E70AA"/>
    <w:rsid w:val="008E7441"/>
    <w:rsid w:val="008E7EF7"/>
    <w:rsid w:val="008F0264"/>
    <w:rsid w:val="008F0533"/>
    <w:rsid w:val="008F0682"/>
    <w:rsid w:val="008F09AD"/>
    <w:rsid w:val="008F09F7"/>
    <w:rsid w:val="008F0DF4"/>
    <w:rsid w:val="008F110A"/>
    <w:rsid w:val="008F165B"/>
    <w:rsid w:val="008F21C4"/>
    <w:rsid w:val="008F299C"/>
    <w:rsid w:val="008F2CB4"/>
    <w:rsid w:val="008F310C"/>
    <w:rsid w:val="008F3AA9"/>
    <w:rsid w:val="008F3C2F"/>
    <w:rsid w:val="008F3FAE"/>
    <w:rsid w:val="008F451F"/>
    <w:rsid w:val="008F4544"/>
    <w:rsid w:val="008F489E"/>
    <w:rsid w:val="008F580D"/>
    <w:rsid w:val="008F6491"/>
    <w:rsid w:val="008F6E7B"/>
    <w:rsid w:val="008F7EC0"/>
    <w:rsid w:val="00900222"/>
    <w:rsid w:val="00900C33"/>
    <w:rsid w:val="00900D7D"/>
    <w:rsid w:val="00900E49"/>
    <w:rsid w:val="00900E89"/>
    <w:rsid w:val="0090131D"/>
    <w:rsid w:val="0090179D"/>
    <w:rsid w:val="00901BDD"/>
    <w:rsid w:val="0090223D"/>
    <w:rsid w:val="0090259D"/>
    <w:rsid w:val="00902A5E"/>
    <w:rsid w:val="00902DCE"/>
    <w:rsid w:val="00902E41"/>
    <w:rsid w:val="009034D9"/>
    <w:rsid w:val="00903DF4"/>
    <w:rsid w:val="00903E0D"/>
    <w:rsid w:val="00904803"/>
    <w:rsid w:val="009055F1"/>
    <w:rsid w:val="00905AE4"/>
    <w:rsid w:val="00905C03"/>
    <w:rsid w:val="00906007"/>
    <w:rsid w:val="009062B2"/>
    <w:rsid w:val="00906363"/>
    <w:rsid w:val="00907238"/>
    <w:rsid w:val="009073EE"/>
    <w:rsid w:val="00907469"/>
    <w:rsid w:val="00907C17"/>
    <w:rsid w:val="009112CA"/>
    <w:rsid w:val="0091278C"/>
    <w:rsid w:val="00913317"/>
    <w:rsid w:val="0091385F"/>
    <w:rsid w:val="00913F71"/>
    <w:rsid w:val="00914263"/>
    <w:rsid w:val="0091429E"/>
    <w:rsid w:val="00914484"/>
    <w:rsid w:val="009149ED"/>
    <w:rsid w:val="00915299"/>
    <w:rsid w:val="00915372"/>
    <w:rsid w:val="009157AA"/>
    <w:rsid w:val="00916077"/>
    <w:rsid w:val="00916367"/>
    <w:rsid w:val="009167BB"/>
    <w:rsid w:val="0091756E"/>
    <w:rsid w:val="0091766B"/>
    <w:rsid w:val="00917673"/>
    <w:rsid w:val="00917FB4"/>
    <w:rsid w:val="0092012C"/>
    <w:rsid w:val="00920333"/>
    <w:rsid w:val="00920730"/>
    <w:rsid w:val="00920782"/>
    <w:rsid w:val="00920839"/>
    <w:rsid w:val="0092093E"/>
    <w:rsid w:val="00920C62"/>
    <w:rsid w:val="009223E2"/>
    <w:rsid w:val="00922825"/>
    <w:rsid w:val="009229D5"/>
    <w:rsid w:val="00922C9A"/>
    <w:rsid w:val="00923A47"/>
    <w:rsid w:val="00924B5F"/>
    <w:rsid w:val="009262A7"/>
    <w:rsid w:val="00927391"/>
    <w:rsid w:val="009276B9"/>
    <w:rsid w:val="00927AE9"/>
    <w:rsid w:val="00930261"/>
    <w:rsid w:val="0093041C"/>
    <w:rsid w:val="0093043D"/>
    <w:rsid w:val="009305E7"/>
    <w:rsid w:val="0093074C"/>
    <w:rsid w:val="00930A91"/>
    <w:rsid w:val="00930FC7"/>
    <w:rsid w:val="00931621"/>
    <w:rsid w:val="00931A95"/>
    <w:rsid w:val="00931F39"/>
    <w:rsid w:val="0093219E"/>
    <w:rsid w:val="0093245C"/>
    <w:rsid w:val="00932F62"/>
    <w:rsid w:val="009331BB"/>
    <w:rsid w:val="009335CE"/>
    <w:rsid w:val="00933E97"/>
    <w:rsid w:val="00933F98"/>
    <w:rsid w:val="009340A1"/>
    <w:rsid w:val="0093434C"/>
    <w:rsid w:val="00934A51"/>
    <w:rsid w:val="00934F78"/>
    <w:rsid w:val="009351A3"/>
    <w:rsid w:val="00935B08"/>
    <w:rsid w:val="0093612A"/>
    <w:rsid w:val="00936A1C"/>
    <w:rsid w:val="00936C90"/>
    <w:rsid w:val="00936F37"/>
    <w:rsid w:val="00937B33"/>
    <w:rsid w:val="009404ED"/>
    <w:rsid w:val="0094108F"/>
    <w:rsid w:val="00941E2C"/>
    <w:rsid w:val="00942013"/>
    <w:rsid w:val="00942589"/>
    <w:rsid w:val="009428E9"/>
    <w:rsid w:val="0094342E"/>
    <w:rsid w:val="00944184"/>
    <w:rsid w:val="00944255"/>
    <w:rsid w:val="00944652"/>
    <w:rsid w:val="0094490B"/>
    <w:rsid w:val="00944DF0"/>
    <w:rsid w:val="00945322"/>
    <w:rsid w:val="0094660F"/>
    <w:rsid w:val="00947DA9"/>
    <w:rsid w:val="00947E6B"/>
    <w:rsid w:val="00950DF0"/>
    <w:rsid w:val="00951022"/>
    <w:rsid w:val="00951225"/>
    <w:rsid w:val="00951379"/>
    <w:rsid w:val="009515C6"/>
    <w:rsid w:val="00951865"/>
    <w:rsid w:val="00951C91"/>
    <w:rsid w:val="009537AC"/>
    <w:rsid w:val="0095388A"/>
    <w:rsid w:val="009541E6"/>
    <w:rsid w:val="00954B90"/>
    <w:rsid w:val="00955702"/>
    <w:rsid w:val="00955718"/>
    <w:rsid w:val="00956F5A"/>
    <w:rsid w:val="00957414"/>
    <w:rsid w:val="009574D8"/>
    <w:rsid w:val="009575D1"/>
    <w:rsid w:val="00957D3C"/>
    <w:rsid w:val="009609E7"/>
    <w:rsid w:val="0096119D"/>
    <w:rsid w:val="00961409"/>
    <w:rsid w:val="00961792"/>
    <w:rsid w:val="00961B60"/>
    <w:rsid w:val="00961D06"/>
    <w:rsid w:val="00961F7A"/>
    <w:rsid w:val="00962B39"/>
    <w:rsid w:val="00962CEB"/>
    <w:rsid w:val="009631D2"/>
    <w:rsid w:val="00963325"/>
    <w:rsid w:val="009635C6"/>
    <w:rsid w:val="00963E58"/>
    <w:rsid w:val="00964159"/>
    <w:rsid w:val="0096443E"/>
    <w:rsid w:val="00964B40"/>
    <w:rsid w:val="009650DC"/>
    <w:rsid w:val="00965379"/>
    <w:rsid w:val="0096544F"/>
    <w:rsid w:val="00965994"/>
    <w:rsid w:val="00966274"/>
    <w:rsid w:val="0096691E"/>
    <w:rsid w:val="00966BF4"/>
    <w:rsid w:val="00967680"/>
    <w:rsid w:val="009700AB"/>
    <w:rsid w:val="00970173"/>
    <w:rsid w:val="00970D4B"/>
    <w:rsid w:val="00970DFF"/>
    <w:rsid w:val="00971670"/>
    <w:rsid w:val="009716A1"/>
    <w:rsid w:val="00971BCF"/>
    <w:rsid w:val="00971D0F"/>
    <w:rsid w:val="00971DF7"/>
    <w:rsid w:val="009721EC"/>
    <w:rsid w:val="00972563"/>
    <w:rsid w:val="009730A3"/>
    <w:rsid w:val="009730BF"/>
    <w:rsid w:val="00973174"/>
    <w:rsid w:val="00974170"/>
    <w:rsid w:val="0097436C"/>
    <w:rsid w:val="00974476"/>
    <w:rsid w:val="00974892"/>
    <w:rsid w:val="00974B00"/>
    <w:rsid w:val="0097506D"/>
    <w:rsid w:val="009751B9"/>
    <w:rsid w:val="00976121"/>
    <w:rsid w:val="009764FF"/>
    <w:rsid w:val="00976C64"/>
    <w:rsid w:val="00976CA8"/>
    <w:rsid w:val="0097707A"/>
    <w:rsid w:val="00977D87"/>
    <w:rsid w:val="00977DB3"/>
    <w:rsid w:val="0098041C"/>
    <w:rsid w:val="00980673"/>
    <w:rsid w:val="0098084D"/>
    <w:rsid w:val="009808EA"/>
    <w:rsid w:val="00980C4A"/>
    <w:rsid w:val="00980C52"/>
    <w:rsid w:val="00980DCA"/>
    <w:rsid w:val="00981076"/>
    <w:rsid w:val="00981329"/>
    <w:rsid w:val="00981BF1"/>
    <w:rsid w:val="0098215F"/>
    <w:rsid w:val="0098274C"/>
    <w:rsid w:val="0098276D"/>
    <w:rsid w:val="009827C2"/>
    <w:rsid w:val="00982DDC"/>
    <w:rsid w:val="009839F3"/>
    <w:rsid w:val="00983F7B"/>
    <w:rsid w:val="009847EB"/>
    <w:rsid w:val="0098500D"/>
    <w:rsid w:val="00985627"/>
    <w:rsid w:val="0098663C"/>
    <w:rsid w:val="009868A2"/>
    <w:rsid w:val="009871B3"/>
    <w:rsid w:val="00987AB9"/>
    <w:rsid w:val="00987C3B"/>
    <w:rsid w:val="0099002F"/>
    <w:rsid w:val="0099031D"/>
    <w:rsid w:val="009905BD"/>
    <w:rsid w:val="009906D6"/>
    <w:rsid w:val="009907B7"/>
    <w:rsid w:val="0099082F"/>
    <w:rsid w:val="00990C25"/>
    <w:rsid w:val="0099108A"/>
    <w:rsid w:val="0099248B"/>
    <w:rsid w:val="009929E7"/>
    <w:rsid w:val="00992EFE"/>
    <w:rsid w:val="00993D19"/>
    <w:rsid w:val="00993E63"/>
    <w:rsid w:val="00993E98"/>
    <w:rsid w:val="0099414D"/>
    <w:rsid w:val="0099446D"/>
    <w:rsid w:val="00994701"/>
    <w:rsid w:val="00995375"/>
    <w:rsid w:val="00995DEF"/>
    <w:rsid w:val="00996C6F"/>
    <w:rsid w:val="00996D1F"/>
    <w:rsid w:val="00996DBD"/>
    <w:rsid w:val="00997C7D"/>
    <w:rsid w:val="009A0022"/>
    <w:rsid w:val="009A05F2"/>
    <w:rsid w:val="009A1616"/>
    <w:rsid w:val="009A1840"/>
    <w:rsid w:val="009A1A41"/>
    <w:rsid w:val="009A1ED6"/>
    <w:rsid w:val="009A2638"/>
    <w:rsid w:val="009A2E91"/>
    <w:rsid w:val="009A3119"/>
    <w:rsid w:val="009A3257"/>
    <w:rsid w:val="009A3BEE"/>
    <w:rsid w:val="009A40C9"/>
    <w:rsid w:val="009A4216"/>
    <w:rsid w:val="009A4282"/>
    <w:rsid w:val="009A4724"/>
    <w:rsid w:val="009A4B92"/>
    <w:rsid w:val="009A5216"/>
    <w:rsid w:val="009A5439"/>
    <w:rsid w:val="009A5634"/>
    <w:rsid w:val="009A5D88"/>
    <w:rsid w:val="009A6411"/>
    <w:rsid w:val="009A6575"/>
    <w:rsid w:val="009A6D1E"/>
    <w:rsid w:val="009A7F9B"/>
    <w:rsid w:val="009B0421"/>
    <w:rsid w:val="009B058C"/>
    <w:rsid w:val="009B0D39"/>
    <w:rsid w:val="009B17A1"/>
    <w:rsid w:val="009B1AE7"/>
    <w:rsid w:val="009B1B3D"/>
    <w:rsid w:val="009B1C3F"/>
    <w:rsid w:val="009B1C46"/>
    <w:rsid w:val="009B21C5"/>
    <w:rsid w:val="009B2C61"/>
    <w:rsid w:val="009B2DC8"/>
    <w:rsid w:val="009B2DF0"/>
    <w:rsid w:val="009B4613"/>
    <w:rsid w:val="009B581C"/>
    <w:rsid w:val="009B5FB0"/>
    <w:rsid w:val="009B68E6"/>
    <w:rsid w:val="009B7225"/>
    <w:rsid w:val="009B7438"/>
    <w:rsid w:val="009B76A9"/>
    <w:rsid w:val="009C0548"/>
    <w:rsid w:val="009C0BF3"/>
    <w:rsid w:val="009C0D54"/>
    <w:rsid w:val="009C1582"/>
    <w:rsid w:val="009C1874"/>
    <w:rsid w:val="009C18AC"/>
    <w:rsid w:val="009C2380"/>
    <w:rsid w:val="009C2B46"/>
    <w:rsid w:val="009C2D66"/>
    <w:rsid w:val="009C2F5B"/>
    <w:rsid w:val="009C319F"/>
    <w:rsid w:val="009C3571"/>
    <w:rsid w:val="009C3723"/>
    <w:rsid w:val="009C4629"/>
    <w:rsid w:val="009C50F6"/>
    <w:rsid w:val="009C66DE"/>
    <w:rsid w:val="009C6BA2"/>
    <w:rsid w:val="009C6C34"/>
    <w:rsid w:val="009C6DCF"/>
    <w:rsid w:val="009C7796"/>
    <w:rsid w:val="009D0098"/>
    <w:rsid w:val="009D01E3"/>
    <w:rsid w:val="009D0985"/>
    <w:rsid w:val="009D0D53"/>
    <w:rsid w:val="009D10AE"/>
    <w:rsid w:val="009D151F"/>
    <w:rsid w:val="009D23CC"/>
    <w:rsid w:val="009D285E"/>
    <w:rsid w:val="009D2E62"/>
    <w:rsid w:val="009D375D"/>
    <w:rsid w:val="009D44D1"/>
    <w:rsid w:val="009D45AB"/>
    <w:rsid w:val="009D50C3"/>
    <w:rsid w:val="009D53D9"/>
    <w:rsid w:val="009D552B"/>
    <w:rsid w:val="009D5A54"/>
    <w:rsid w:val="009D6ED0"/>
    <w:rsid w:val="009D7054"/>
    <w:rsid w:val="009D7328"/>
    <w:rsid w:val="009D7461"/>
    <w:rsid w:val="009D7A7D"/>
    <w:rsid w:val="009D7CC7"/>
    <w:rsid w:val="009E0DC3"/>
    <w:rsid w:val="009E1589"/>
    <w:rsid w:val="009E1898"/>
    <w:rsid w:val="009E1AEE"/>
    <w:rsid w:val="009E1E6B"/>
    <w:rsid w:val="009E1FAC"/>
    <w:rsid w:val="009E2742"/>
    <w:rsid w:val="009E2746"/>
    <w:rsid w:val="009E2918"/>
    <w:rsid w:val="009E2D6C"/>
    <w:rsid w:val="009E2EDB"/>
    <w:rsid w:val="009E3004"/>
    <w:rsid w:val="009E5CCA"/>
    <w:rsid w:val="009E5D4A"/>
    <w:rsid w:val="009E62C5"/>
    <w:rsid w:val="009E7331"/>
    <w:rsid w:val="009E740D"/>
    <w:rsid w:val="009E7E9F"/>
    <w:rsid w:val="009E7FE7"/>
    <w:rsid w:val="009F093C"/>
    <w:rsid w:val="009F0B84"/>
    <w:rsid w:val="009F0C46"/>
    <w:rsid w:val="009F1978"/>
    <w:rsid w:val="009F257A"/>
    <w:rsid w:val="009F2940"/>
    <w:rsid w:val="009F29CB"/>
    <w:rsid w:val="009F363A"/>
    <w:rsid w:val="009F37CD"/>
    <w:rsid w:val="009F42DC"/>
    <w:rsid w:val="009F4D7B"/>
    <w:rsid w:val="009F4EB8"/>
    <w:rsid w:val="009F53AD"/>
    <w:rsid w:val="009F5FE9"/>
    <w:rsid w:val="009F6689"/>
    <w:rsid w:val="009F6793"/>
    <w:rsid w:val="009F67F4"/>
    <w:rsid w:val="009F7645"/>
    <w:rsid w:val="009F76FB"/>
    <w:rsid w:val="009F77E4"/>
    <w:rsid w:val="00A00240"/>
    <w:rsid w:val="00A00A32"/>
    <w:rsid w:val="00A01116"/>
    <w:rsid w:val="00A01270"/>
    <w:rsid w:val="00A01E57"/>
    <w:rsid w:val="00A01FD7"/>
    <w:rsid w:val="00A020E2"/>
    <w:rsid w:val="00A02941"/>
    <w:rsid w:val="00A02C14"/>
    <w:rsid w:val="00A02E35"/>
    <w:rsid w:val="00A02E3C"/>
    <w:rsid w:val="00A03369"/>
    <w:rsid w:val="00A0373D"/>
    <w:rsid w:val="00A03A4E"/>
    <w:rsid w:val="00A0494B"/>
    <w:rsid w:val="00A04989"/>
    <w:rsid w:val="00A04A2A"/>
    <w:rsid w:val="00A04E16"/>
    <w:rsid w:val="00A04EF2"/>
    <w:rsid w:val="00A05E5E"/>
    <w:rsid w:val="00A075F6"/>
    <w:rsid w:val="00A07E72"/>
    <w:rsid w:val="00A10B0F"/>
    <w:rsid w:val="00A110CD"/>
    <w:rsid w:val="00A117ED"/>
    <w:rsid w:val="00A118A6"/>
    <w:rsid w:val="00A122BC"/>
    <w:rsid w:val="00A1326B"/>
    <w:rsid w:val="00A135BD"/>
    <w:rsid w:val="00A13894"/>
    <w:rsid w:val="00A13902"/>
    <w:rsid w:val="00A1432E"/>
    <w:rsid w:val="00A14707"/>
    <w:rsid w:val="00A1485A"/>
    <w:rsid w:val="00A14BDE"/>
    <w:rsid w:val="00A1519C"/>
    <w:rsid w:val="00A15960"/>
    <w:rsid w:val="00A15DC8"/>
    <w:rsid w:val="00A15F94"/>
    <w:rsid w:val="00A16165"/>
    <w:rsid w:val="00A16196"/>
    <w:rsid w:val="00A16846"/>
    <w:rsid w:val="00A1716C"/>
    <w:rsid w:val="00A17DF0"/>
    <w:rsid w:val="00A17F58"/>
    <w:rsid w:val="00A2055B"/>
    <w:rsid w:val="00A2091E"/>
    <w:rsid w:val="00A221F8"/>
    <w:rsid w:val="00A22789"/>
    <w:rsid w:val="00A227DC"/>
    <w:rsid w:val="00A22842"/>
    <w:rsid w:val="00A22986"/>
    <w:rsid w:val="00A22E1F"/>
    <w:rsid w:val="00A23660"/>
    <w:rsid w:val="00A2366F"/>
    <w:rsid w:val="00A238C8"/>
    <w:rsid w:val="00A23A7A"/>
    <w:rsid w:val="00A2431C"/>
    <w:rsid w:val="00A243BD"/>
    <w:rsid w:val="00A245CC"/>
    <w:rsid w:val="00A245DB"/>
    <w:rsid w:val="00A24775"/>
    <w:rsid w:val="00A24DBD"/>
    <w:rsid w:val="00A25A00"/>
    <w:rsid w:val="00A25BD5"/>
    <w:rsid w:val="00A265A7"/>
    <w:rsid w:val="00A26F13"/>
    <w:rsid w:val="00A26F3C"/>
    <w:rsid w:val="00A277AF"/>
    <w:rsid w:val="00A27AAE"/>
    <w:rsid w:val="00A301D6"/>
    <w:rsid w:val="00A308DA"/>
    <w:rsid w:val="00A30939"/>
    <w:rsid w:val="00A3099B"/>
    <w:rsid w:val="00A30B82"/>
    <w:rsid w:val="00A30B8D"/>
    <w:rsid w:val="00A30FE8"/>
    <w:rsid w:val="00A3152A"/>
    <w:rsid w:val="00A31641"/>
    <w:rsid w:val="00A319C0"/>
    <w:rsid w:val="00A32179"/>
    <w:rsid w:val="00A324F0"/>
    <w:rsid w:val="00A33001"/>
    <w:rsid w:val="00A3313D"/>
    <w:rsid w:val="00A33E56"/>
    <w:rsid w:val="00A354E2"/>
    <w:rsid w:val="00A35578"/>
    <w:rsid w:val="00A35CC7"/>
    <w:rsid w:val="00A35D39"/>
    <w:rsid w:val="00A35FE2"/>
    <w:rsid w:val="00A36221"/>
    <w:rsid w:val="00A368A0"/>
    <w:rsid w:val="00A370EA"/>
    <w:rsid w:val="00A376CD"/>
    <w:rsid w:val="00A376FB"/>
    <w:rsid w:val="00A40A6B"/>
    <w:rsid w:val="00A40C52"/>
    <w:rsid w:val="00A41241"/>
    <w:rsid w:val="00A41F19"/>
    <w:rsid w:val="00A41FE1"/>
    <w:rsid w:val="00A4212D"/>
    <w:rsid w:val="00A42609"/>
    <w:rsid w:val="00A428EF"/>
    <w:rsid w:val="00A42C69"/>
    <w:rsid w:val="00A43132"/>
    <w:rsid w:val="00A438D8"/>
    <w:rsid w:val="00A43B92"/>
    <w:rsid w:val="00A44318"/>
    <w:rsid w:val="00A44FE9"/>
    <w:rsid w:val="00A450B0"/>
    <w:rsid w:val="00A450F9"/>
    <w:rsid w:val="00A45294"/>
    <w:rsid w:val="00A46004"/>
    <w:rsid w:val="00A4700F"/>
    <w:rsid w:val="00A4733C"/>
    <w:rsid w:val="00A506D2"/>
    <w:rsid w:val="00A50826"/>
    <w:rsid w:val="00A50E04"/>
    <w:rsid w:val="00A5120A"/>
    <w:rsid w:val="00A51548"/>
    <w:rsid w:val="00A519CA"/>
    <w:rsid w:val="00A51F6C"/>
    <w:rsid w:val="00A5217C"/>
    <w:rsid w:val="00A523F1"/>
    <w:rsid w:val="00A52443"/>
    <w:rsid w:val="00A52D4F"/>
    <w:rsid w:val="00A5312E"/>
    <w:rsid w:val="00A53990"/>
    <w:rsid w:val="00A54090"/>
    <w:rsid w:val="00A54AAE"/>
    <w:rsid w:val="00A55141"/>
    <w:rsid w:val="00A556EE"/>
    <w:rsid w:val="00A55FF4"/>
    <w:rsid w:val="00A56846"/>
    <w:rsid w:val="00A571B7"/>
    <w:rsid w:val="00A5735C"/>
    <w:rsid w:val="00A57523"/>
    <w:rsid w:val="00A57BFA"/>
    <w:rsid w:val="00A57C75"/>
    <w:rsid w:val="00A60202"/>
    <w:rsid w:val="00A60364"/>
    <w:rsid w:val="00A60691"/>
    <w:rsid w:val="00A60773"/>
    <w:rsid w:val="00A607D6"/>
    <w:rsid w:val="00A60848"/>
    <w:rsid w:val="00A60A75"/>
    <w:rsid w:val="00A60AF7"/>
    <w:rsid w:val="00A60C33"/>
    <w:rsid w:val="00A60D3C"/>
    <w:rsid w:val="00A610D6"/>
    <w:rsid w:val="00A612AE"/>
    <w:rsid w:val="00A62251"/>
    <w:rsid w:val="00A63DFB"/>
    <w:rsid w:val="00A64403"/>
    <w:rsid w:val="00A644A7"/>
    <w:rsid w:val="00A65A90"/>
    <w:rsid w:val="00A65C4E"/>
    <w:rsid w:val="00A66476"/>
    <w:rsid w:val="00A6684D"/>
    <w:rsid w:val="00A66AC9"/>
    <w:rsid w:val="00A66CDF"/>
    <w:rsid w:val="00A70A5C"/>
    <w:rsid w:val="00A70FFE"/>
    <w:rsid w:val="00A70FFF"/>
    <w:rsid w:val="00A714E9"/>
    <w:rsid w:val="00A715DD"/>
    <w:rsid w:val="00A71D2D"/>
    <w:rsid w:val="00A71EEC"/>
    <w:rsid w:val="00A72878"/>
    <w:rsid w:val="00A73644"/>
    <w:rsid w:val="00A74B94"/>
    <w:rsid w:val="00A74DBC"/>
    <w:rsid w:val="00A75913"/>
    <w:rsid w:val="00A75C36"/>
    <w:rsid w:val="00A7629F"/>
    <w:rsid w:val="00A76597"/>
    <w:rsid w:val="00A76BFC"/>
    <w:rsid w:val="00A77765"/>
    <w:rsid w:val="00A779DD"/>
    <w:rsid w:val="00A80545"/>
    <w:rsid w:val="00A8064A"/>
    <w:rsid w:val="00A80FF5"/>
    <w:rsid w:val="00A81193"/>
    <w:rsid w:val="00A81585"/>
    <w:rsid w:val="00A81D24"/>
    <w:rsid w:val="00A8200C"/>
    <w:rsid w:val="00A83695"/>
    <w:rsid w:val="00A83868"/>
    <w:rsid w:val="00A83DE6"/>
    <w:rsid w:val="00A83EE1"/>
    <w:rsid w:val="00A84079"/>
    <w:rsid w:val="00A840C1"/>
    <w:rsid w:val="00A84127"/>
    <w:rsid w:val="00A8448C"/>
    <w:rsid w:val="00A848B4"/>
    <w:rsid w:val="00A84C5D"/>
    <w:rsid w:val="00A85723"/>
    <w:rsid w:val="00A85AA1"/>
    <w:rsid w:val="00A85CAF"/>
    <w:rsid w:val="00A863CC"/>
    <w:rsid w:val="00A86BA5"/>
    <w:rsid w:val="00A86D18"/>
    <w:rsid w:val="00A87086"/>
    <w:rsid w:val="00A8767C"/>
    <w:rsid w:val="00A901C9"/>
    <w:rsid w:val="00A905E3"/>
    <w:rsid w:val="00A9084C"/>
    <w:rsid w:val="00A908EB"/>
    <w:rsid w:val="00A90A16"/>
    <w:rsid w:val="00A910A9"/>
    <w:rsid w:val="00A9196A"/>
    <w:rsid w:val="00A91B29"/>
    <w:rsid w:val="00A92E1A"/>
    <w:rsid w:val="00A93016"/>
    <w:rsid w:val="00A93781"/>
    <w:rsid w:val="00A937DB"/>
    <w:rsid w:val="00A93A72"/>
    <w:rsid w:val="00A93B2F"/>
    <w:rsid w:val="00A940B1"/>
    <w:rsid w:val="00A96198"/>
    <w:rsid w:val="00A96223"/>
    <w:rsid w:val="00A9631E"/>
    <w:rsid w:val="00A96A49"/>
    <w:rsid w:val="00A97694"/>
    <w:rsid w:val="00A97B2E"/>
    <w:rsid w:val="00AA0C26"/>
    <w:rsid w:val="00AA10EE"/>
    <w:rsid w:val="00AA1643"/>
    <w:rsid w:val="00AA1EB8"/>
    <w:rsid w:val="00AA2219"/>
    <w:rsid w:val="00AA25EE"/>
    <w:rsid w:val="00AA2C42"/>
    <w:rsid w:val="00AA2DEF"/>
    <w:rsid w:val="00AA3C7F"/>
    <w:rsid w:val="00AA59AE"/>
    <w:rsid w:val="00AA609E"/>
    <w:rsid w:val="00AA65C9"/>
    <w:rsid w:val="00AA705F"/>
    <w:rsid w:val="00AA78AD"/>
    <w:rsid w:val="00AA7E89"/>
    <w:rsid w:val="00AB0EAB"/>
    <w:rsid w:val="00AB24DE"/>
    <w:rsid w:val="00AB26FA"/>
    <w:rsid w:val="00AB43AF"/>
    <w:rsid w:val="00AB4A45"/>
    <w:rsid w:val="00AB4AF2"/>
    <w:rsid w:val="00AB4C1C"/>
    <w:rsid w:val="00AB4E18"/>
    <w:rsid w:val="00AB7A46"/>
    <w:rsid w:val="00AB7F06"/>
    <w:rsid w:val="00AC0260"/>
    <w:rsid w:val="00AC08AD"/>
    <w:rsid w:val="00AC0C8E"/>
    <w:rsid w:val="00AC1BA7"/>
    <w:rsid w:val="00AC273A"/>
    <w:rsid w:val="00AC291A"/>
    <w:rsid w:val="00AC3E85"/>
    <w:rsid w:val="00AC40F2"/>
    <w:rsid w:val="00AC4196"/>
    <w:rsid w:val="00AC428A"/>
    <w:rsid w:val="00AC42A8"/>
    <w:rsid w:val="00AC5E18"/>
    <w:rsid w:val="00AC61D8"/>
    <w:rsid w:val="00AC632F"/>
    <w:rsid w:val="00AC709C"/>
    <w:rsid w:val="00AC78C1"/>
    <w:rsid w:val="00AD0854"/>
    <w:rsid w:val="00AD0F7F"/>
    <w:rsid w:val="00AD12A4"/>
    <w:rsid w:val="00AD132E"/>
    <w:rsid w:val="00AD1A8C"/>
    <w:rsid w:val="00AD1C4A"/>
    <w:rsid w:val="00AD20A5"/>
    <w:rsid w:val="00AD2196"/>
    <w:rsid w:val="00AD2CDC"/>
    <w:rsid w:val="00AD2E50"/>
    <w:rsid w:val="00AD2F6F"/>
    <w:rsid w:val="00AD3075"/>
    <w:rsid w:val="00AD33E6"/>
    <w:rsid w:val="00AD36DF"/>
    <w:rsid w:val="00AD371B"/>
    <w:rsid w:val="00AD3D9D"/>
    <w:rsid w:val="00AD415D"/>
    <w:rsid w:val="00AD5959"/>
    <w:rsid w:val="00AD6511"/>
    <w:rsid w:val="00AD68C9"/>
    <w:rsid w:val="00AD6DC4"/>
    <w:rsid w:val="00AD6F25"/>
    <w:rsid w:val="00AD6FA7"/>
    <w:rsid w:val="00AD7957"/>
    <w:rsid w:val="00AD7B6F"/>
    <w:rsid w:val="00AE0201"/>
    <w:rsid w:val="00AE0A73"/>
    <w:rsid w:val="00AE0D2D"/>
    <w:rsid w:val="00AE11DB"/>
    <w:rsid w:val="00AE13E0"/>
    <w:rsid w:val="00AE1969"/>
    <w:rsid w:val="00AE348D"/>
    <w:rsid w:val="00AE3713"/>
    <w:rsid w:val="00AE38EF"/>
    <w:rsid w:val="00AE3CB5"/>
    <w:rsid w:val="00AE3F34"/>
    <w:rsid w:val="00AE442A"/>
    <w:rsid w:val="00AE4CCD"/>
    <w:rsid w:val="00AE6369"/>
    <w:rsid w:val="00AE6B55"/>
    <w:rsid w:val="00AE7856"/>
    <w:rsid w:val="00AF05B0"/>
    <w:rsid w:val="00AF1006"/>
    <w:rsid w:val="00AF1164"/>
    <w:rsid w:val="00AF11F4"/>
    <w:rsid w:val="00AF1B03"/>
    <w:rsid w:val="00AF205F"/>
    <w:rsid w:val="00AF336B"/>
    <w:rsid w:val="00AF3444"/>
    <w:rsid w:val="00AF42B0"/>
    <w:rsid w:val="00AF447A"/>
    <w:rsid w:val="00AF47B9"/>
    <w:rsid w:val="00AF482C"/>
    <w:rsid w:val="00AF507B"/>
    <w:rsid w:val="00AF5210"/>
    <w:rsid w:val="00AF59AA"/>
    <w:rsid w:val="00AF5E60"/>
    <w:rsid w:val="00AF62B0"/>
    <w:rsid w:val="00AF62B4"/>
    <w:rsid w:val="00AF69B4"/>
    <w:rsid w:val="00AF7181"/>
    <w:rsid w:val="00AF778D"/>
    <w:rsid w:val="00AF7C40"/>
    <w:rsid w:val="00B0079F"/>
    <w:rsid w:val="00B007E0"/>
    <w:rsid w:val="00B00828"/>
    <w:rsid w:val="00B00894"/>
    <w:rsid w:val="00B009B4"/>
    <w:rsid w:val="00B00BB4"/>
    <w:rsid w:val="00B00EED"/>
    <w:rsid w:val="00B00F0B"/>
    <w:rsid w:val="00B00F14"/>
    <w:rsid w:val="00B01D8E"/>
    <w:rsid w:val="00B0344C"/>
    <w:rsid w:val="00B037C6"/>
    <w:rsid w:val="00B04E26"/>
    <w:rsid w:val="00B05199"/>
    <w:rsid w:val="00B053AD"/>
    <w:rsid w:val="00B0573C"/>
    <w:rsid w:val="00B0672A"/>
    <w:rsid w:val="00B06F08"/>
    <w:rsid w:val="00B075F8"/>
    <w:rsid w:val="00B0771F"/>
    <w:rsid w:val="00B07B66"/>
    <w:rsid w:val="00B10215"/>
    <w:rsid w:val="00B10906"/>
    <w:rsid w:val="00B10963"/>
    <w:rsid w:val="00B11024"/>
    <w:rsid w:val="00B115C6"/>
    <w:rsid w:val="00B11957"/>
    <w:rsid w:val="00B133A6"/>
    <w:rsid w:val="00B135A8"/>
    <w:rsid w:val="00B14010"/>
    <w:rsid w:val="00B141C1"/>
    <w:rsid w:val="00B14456"/>
    <w:rsid w:val="00B14821"/>
    <w:rsid w:val="00B14E00"/>
    <w:rsid w:val="00B15010"/>
    <w:rsid w:val="00B15D0F"/>
    <w:rsid w:val="00B165DA"/>
    <w:rsid w:val="00B166F1"/>
    <w:rsid w:val="00B16C8B"/>
    <w:rsid w:val="00B201E0"/>
    <w:rsid w:val="00B207FE"/>
    <w:rsid w:val="00B20D28"/>
    <w:rsid w:val="00B21B9F"/>
    <w:rsid w:val="00B22343"/>
    <w:rsid w:val="00B2278D"/>
    <w:rsid w:val="00B233E4"/>
    <w:rsid w:val="00B2395E"/>
    <w:rsid w:val="00B23AAF"/>
    <w:rsid w:val="00B2468C"/>
    <w:rsid w:val="00B24FE9"/>
    <w:rsid w:val="00B251CB"/>
    <w:rsid w:val="00B25851"/>
    <w:rsid w:val="00B25FC6"/>
    <w:rsid w:val="00B266E4"/>
    <w:rsid w:val="00B266ED"/>
    <w:rsid w:val="00B272E2"/>
    <w:rsid w:val="00B27706"/>
    <w:rsid w:val="00B27A6E"/>
    <w:rsid w:val="00B30184"/>
    <w:rsid w:val="00B30E81"/>
    <w:rsid w:val="00B30FD9"/>
    <w:rsid w:val="00B31A51"/>
    <w:rsid w:val="00B32A98"/>
    <w:rsid w:val="00B3348A"/>
    <w:rsid w:val="00B337E0"/>
    <w:rsid w:val="00B33AC4"/>
    <w:rsid w:val="00B366C1"/>
    <w:rsid w:val="00B36BEF"/>
    <w:rsid w:val="00B36CD4"/>
    <w:rsid w:val="00B372C2"/>
    <w:rsid w:val="00B40099"/>
    <w:rsid w:val="00B40932"/>
    <w:rsid w:val="00B40E74"/>
    <w:rsid w:val="00B40F97"/>
    <w:rsid w:val="00B41204"/>
    <w:rsid w:val="00B41A1A"/>
    <w:rsid w:val="00B41A8D"/>
    <w:rsid w:val="00B41D3D"/>
    <w:rsid w:val="00B42185"/>
    <w:rsid w:val="00B423BD"/>
    <w:rsid w:val="00B42749"/>
    <w:rsid w:val="00B4341D"/>
    <w:rsid w:val="00B44052"/>
    <w:rsid w:val="00B44488"/>
    <w:rsid w:val="00B446C5"/>
    <w:rsid w:val="00B448BF"/>
    <w:rsid w:val="00B45496"/>
    <w:rsid w:val="00B45C55"/>
    <w:rsid w:val="00B466E3"/>
    <w:rsid w:val="00B46ACF"/>
    <w:rsid w:val="00B46C23"/>
    <w:rsid w:val="00B47B9B"/>
    <w:rsid w:val="00B47F15"/>
    <w:rsid w:val="00B5092F"/>
    <w:rsid w:val="00B50D7E"/>
    <w:rsid w:val="00B51132"/>
    <w:rsid w:val="00B51266"/>
    <w:rsid w:val="00B517BC"/>
    <w:rsid w:val="00B51F53"/>
    <w:rsid w:val="00B52035"/>
    <w:rsid w:val="00B527DD"/>
    <w:rsid w:val="00B52AFF"/>
    <w:rsid w:val="00B52C0F"/>
    <w:rsid w:val="00B52CEC"/>
    <w:rsid w:val="00B52FD4"/>
    <w:rsid w:val="00B53047"/>
    <w:rsid w:val="00B53459"/>
    <w:rsid w:val="00B53748"/>
    <w:rsid w:val="00B537EC"/>
    <w:rsid w:val="00B54091"/>
    <w:rsid w:val="00B54510"/>
    <w:rsid w:val="00B54583"/>
    <w:rsid w:val="00B5539C"/>
    <w:rsid w:val="00B56C9B"/>
    <w:rsid w:val="00B56F75"/>
    <w:rsid w:val="00B57002"/>
    <w:rsid w:val="00B57515"/>
    <w:rsid w:val="00B57EFC"/>
    <w:rsid w:val="00B606E4"/>
    <w:rsid w:val="00B60820"/>
    <w:rsid w:val="00B60FB2"/>
    <w:rsid w:val="00B611D5"/>
    <w:rsid w:val="00B62312"/>
    <w:rsid w:val="00B627AA"/>
    <w:rsid w:val="00B62972"/>
    <w:rsid w:val="00B637E3"/>
    <w:rsid w:val="00B63D1B"/>
    <w:rsid w:val="00B63E2F"/>
    <w:rsid w:val="00B6487F"/>
    <w:rsid w:val="00B64CEF"/>
    <w:rsid w:val="00B6509D"/>
    <w:rsid w:val="00B65295"/>
    <w:rsid w:val="00B652BD"/>
    <w:rsid w:val="00B66D82"/>
    <w:rsid w:val="00B670C9"/>
    <w:rsid w:val="00B67FD4"/>
    <w:rsid w:val="00B7016C"/>
    <w:rsid w:val="00B703CD"/>
    <w:rsid w:val="00B7086D"/>
    <w:rsid w:val="00B70A07"/>
    <w:rsid w:val="00B70E2D"/>
    <w:rsid w:val="00B71121"/>
    <w:rsid w:val="00B7157E"/>
    <w:rsid w:val="00B7203B"/>
    <w:rsid w:val="00B72826"/>
    <w:rsid w:val="00B72C02"/>
    <w:rsid w:val="00B72E22"/>
    <w:rsid w:val="00B739B6"/>
    <w:rsid w:val="00B73A66"/>
    <w:rsid w:val="00B73F20"/>
    <w:rsid w:val="00B750FC"/>
    <w:rsid w:val="00B75CED"/>
    <w:rsid w:val="00B76419"/>
    <w:rsid w:val="00B76762"/>
    <w:rsid w:val="00B768A9"/>
    <w:rsid w:val="00B76B7A"/>
    <w:rsid w:val="00B76C78"/>
    <w:rsid w:val="00B7703E"/>
    <w:rsid w:val="00B772A9"/>
    <w:rsid w:val="00B77818"/>
    <w:rsid w:val="00B77C12"/>
    <w:rsid w:val="00B80257"/>
    <w:rsid w:val="00B808BB"/>
    <w:rsid w:val="00B80DA2"/>
    <w:rsid w:val="00B80E95"/>
    <w:rsid w:val="00B818B6"/>
    <w:rsid w:val="00B819C2"/>
    <w:rsid w:val="00B82579"/>
    <w:rsid w:val="00B82647"/>
    <w:rsid w:val="00B827DF"/>
    <w:rsid w:val="00B83231"/>
    <w:rsid w:val="00B84108"/>
    <w:rsid w:val="00B842EF"/>
    <w:rsid w:val="00B844C2"/>
    <w:rsid w:val="00B84589"/>
    <w:rsid w:val="00B8685B"/>
    <w:rsid w:val="00B87B8A"/>
    <w:rsid w:val="00B9000A"/>
    <w:rsid w:val="00B91D14"/>
    <w:rsid w:val="00B92401"/>
    <w:rsid w:val="00B92672"/>
    <w:rsid w:val="00B92AD1"/>
    <w:rsid w:val="00B932D7"/>
    <w:rsid w:val="00B939D2"/>
    <w:rsid w:val="00B93ABF"/>
    <w:rsid w:val="00B941D0"/>
    <w:rsid w:val="00B944C8"/>
    <w:rsid w:val="00B94DE5"/>
    <w:rsid w:val="00B94E89"/>
    <w:rsid w:val="00B9503D"/>
    <w:rsid w:val="00B95B7B"/>
    <w:rsid w:val="00B95E6A"/>
    <w:rsid w:val="00B95E80"/>
    <w:rsid w:val="00B95FAB"/>
    <w:rsid w:val="00B964AA"/>
    <w:rsid w:val="00B96794"/>
    <w:rsid w:val="00B967DE"/>
    <w:rsid w:val="00B9687A"/>
    <w:rsid w:val="00B9724D"/>
    <w:rsid w:val="00B9737A"/>
    <w:rsid w:val="00B97450"/>
    <w:rsid w:val="00B97811"/>
    <w:rsid w:val="00BA0C53"/>
    <w:rsid w:val="00BA118B"/>
    <w:rsid w:val="00BA11B3"/>
    <w:rsid w:val="00BA14E7"/>
    <w:rsid w:val="00BA1B38"/>
    <w:rsid w:val="00BA254C"/>
    <w:rsid w:val="00BA3329"/>
    <w:rsid w:val="00BA38BC"/>
    <w:rsid w:val="00BA4202"/>
    <w:rsid w:val="00BA58CD"/>
    <w:rsid w:val="00BA5AB6"/>
    <w:rsid w:val="00BA5E9B"/>
    <w:rsid w:val="00BA6546"/>
    <w:rsid w:val="00BA6803"/>
    <w:rsid w:val="00BA7A2F"/>
    <w:rsid w:val="00BB0EE3"/>
    <w:rsid w:val="00BB19C2"/>
    <w:rsid w:val="00BB19D1"/>
    <w:rsid w:val="00BB2A51"/>
    <w:rsid w:val="00BB314B"/>
    <w:rsid w:val="00BB3C03"/>
    <w:rsid w:val="00BB3D6B"/>
    <w:rsid w:val="00BB3E7B"/>
    <w:rsid w:val="00BB40E7"/>
    <w:rsid w:val="00BB4325"/>
    <w:rsid w:val="00BB490A"/>
    <w:rsid w:val="00BB4DD8"/>
    <w:rsid w:val="00BB4E4C"/>
    <w:rsid w:val="00BB54C4"/>
    <w:rsid w:val="00BB5AD5"/>
    <w:rsid w:val="00BB5F35"/>
    <w:rsid w:val="00BB6320"/>
    <w:rsid w:val="00BB647B"/>
    <w:rsid w:val="00BB6908"/>
    <w:rsid w:val="00BB74D5"/>
    <w:rsid w:val="00BB777B"/>
    <w:rsid w:val="00BB7A9F"/>
    <w:rsid w:val="00BB7F02"/>
    <w:rsid w:val="00BC0820"/>
    <w:rsid w:val="00BC0B49"/>
    <w:rsid w:val="00BC0FDC"/>
    <w:rsid w:val="00BC14EA"/>
    <w:rsid w:val="00BC1B71"/>
    <w:rsid w:val="00BC1C6F"/>
    <w:rsid w:val="00BC231B"/>
    <w:rsid w:val="00BC2B95"/>
    <w:rsid w:val="00BC3418"/>
    <w:rsid w:val="00BC343F"/>
    <w:rsid w:val="00BC35CE"/>
    <w:rsid w:val="00BC364F"/>
    <w:rsid w:val="00BC38FC"/>
    <w:rsid w:val="00BC391C"/>
    <w:rsid w:val="00BC3A17"/>
    <w:rsid w:val="00BC439A"/>
    <w:rsid w:val="00BC4CD6"/>
    <w:rsid w:val="00BC52F6"/>
    <w:rsid w:val="00BC5BAD"/>
    <w:rsid w:val="00BC5CA1"/>
    <w:rsid w:val="00BC6296"/>
    <w:rsid w:val="00BC63A2"/>
    <w:rsid w:val="00BC7A93"/>
    <w:rsid w:val="00BD0217"/>
    <w:rsid w:val="00BD05D9"/>
    <w:rsid w:val="00BD06B3"/>
    <w:rsid w:val="00BD092F"/>
    <w:rsid w:val="00BD16D5"/>
    <w:rsid w:val="00BD1AB9"/>
    <w:rsid w:val="00BD3316"/>
    <w:rsid w:val="00BD34F4"/>
    <w:rsid w:val="00BD3886"/>
    <w:rsid w:val="00BD4839"/>
    <w:rsid w:val="00BD5ABE"/>
    <w:rsid w:val="00BD68B6"/>
    <w:rsid w:val="00BD6E93"/>
    <w:rsid w:val="00BD75D8"/>
    <w:rsid w:val="00BD7E68"/>
    <w:rsid w:val="00BE0058"/>
    <w:rsid w:val="00BE137B"/>
    <w:rsid w:val="00BE174A"/>
    <w:rsid w:val="00BE1804"/>
    <w:rsid w:val="00BE1BBD"/>
    <w:rsid w:val="00BE23D0"/>
    <w:rsid w:val="00BE298D"/>
    <w:rsid w:val="00BE316E"/>
    <w:rsid w:val="00BE3254"/>
    <w:rsid w:val="00BE340D"/>
    <w:rsid w:val="00BE3871"/>
    <w:rsid w:val="00BE38AD"/>
    <w:rsid w:val="00BE3ACE"/>
    <w:rsid w:val="00BE48BE"/>
    <w:rsid w:val="00BE4AD5"/>
    <w:rsid w:val="00BE4E53"/>
    <w:rsid w:val="00BE4EAD"/>
    <w:rsid w:val="00BE63EC"/>
    <w:rsid w:val="00BE6558"/>
    <w:rsid w:val="00BE65CD"/>
    <w:rsid w:val="00BE76F7"/>
    <w:rsid w:val="00BE7893"/>
    <w:rsid w:val="00BE78B6"/>
    <w:rsid w:val="00BF07F0"/>
    <w:rsid w:val="00BF27F2"/>
    <w:rsid w:val="00BF2CAE"/>
    <w:rsid w:val="00BF2CC0"/>
    <w:rsid w:val="00BF2EEC"/>
    <w:rsid w:val="00BF3ED5"/>
    <w:rsid w:val="00BF4B6C"/>
    <w:rsid w:val="00BF4D2F"/>
    <w:rsid w:val="00BF4EB5"/>
    <w:rsid w:val="00BF51D7"/>
    <w:rsid w:val="00BF56F2"/>
    <w:rsid w:val="00BF604A"/>
    <w:rsid w:val="00BF63AE"/>
    <w:rsid w:val="00BF67A5"/>
    <w:rsid w:val="00BF7073"/>
    <w:rsid w:val="00BF7111"/>
    <w:rsid w:val="00BF7730"/>
    <w:rsid w:val="00C005AF"/>
    <w:rsid w:val="00C0068C"/>
    <w:rsid w:val="00C008A6"/>
    <w:rsid w:val="00C00910"/>
    <w:rsid w:val="00C01174"/>
    <w:rsid w:val="00C01CC7"/>
    <w:rsid w:val="00C020AF"/>
    <w:rsid w:val="00C02960"/>
    <w:rsid w:val="00C03123"/>
    <w:rsid w:val="00C03507"/>
    <w:rsid w:val="00C03ED9"/>
    <w:rsid w:val="00C04CF3"/>
    <w:rsid w:val="00C05EC4"/>
    <w:rsid w:val="00C06040"/>
    <w:rsid w:val="00C06CA9"/>
    <w:rsid w:val="00C06F59"/>
    <w:rsid w:val="00C07205"/>
    <w:rsid w:val="00C0760A"/>
    <w:rsid w:val="00C07BC8"/>
    <w:rsid w:val="00C10927"/>
    <w:rsid w:val="00C10AAA"/>
    <w:rsid w:val="00C1104D"/>
    <w:rsid w:val="00C11EC5"/>
    <w:rsid w:val="00C129ED"/>
    <w:rsid w:val="00C13234"/>
    <w:rsid w:val="00C1356D"/>
    <w:rsid w:val="00C138A2"/>
    <w:rsid w:val="00C13B91"/>
    <w:rsid w:val="00C13F51"/>
    <w:rsid w:val="00C143E7"/>
    <w:rsid w:val="00C14726"/>
    <w:rsid w:val="00C14AFC"/>
    <w:rsid w:val="00C14BE5"/>
    <w:rsid w:val="00C15C35"/>
    <w:rsid w:val="00C15EA0"/>
    <w:rsid w:val="00C17B2B"/>
    <w:rsid w:val="00C17D7E"/>
    <w:rsid w:val="00C2137A"/>
    <w:rsid w:val="00C21A50"/>
    <w:rsid w:val="00C21DD6"/>
    <w:rsid w:val="00C2222E"/>
    <w:rsid w:val="00C2243D"/>
    <w:rsid w:val="00C22BFD"/>
    <w:rsid w:val="00C22E7C"/>
    <w:rsid w:val="00C22F86"/>
    <w:rsid w:val="00C2318E"/>
    <w:rsid w:val="00C2337C"/>
    <w:rsid w:val="00C2396A"/>
    <w:rsid w:val="00C23C3D"/>
    <w:rsid w:val="00C23E6B"/>
    <w:rsid w:val="00C24335"/>
    <w:rsid w:val="00C2512C"/>
    <w:rsid w:val="00C2533B"/>
    <w:rsid w:val="00C255F4"/>
    <w:rsid w:val="00C25AF0"/>
    <w:rsid w:val="00C26064"/>
    <w:rsid w:val="00C260F4"/>
    <w:rsid w:val="00C268E5"/>
    <w:rsid w:val="00C26B1C"/>
    <w:rsid w:val="00C272D0"/>
    <w:rsid w:val="00C273BD"/>
    <w:rsid w:val="00C27825"/>
    <w:rsid w:val="00C27D97"/>
    <w:rsid w:val="00C27DDA"/>
    <w:rsid w:val="00C3066A"/>
    <w:rsid w:val="00C30CFA"/>
    <w:rsid w:val="00C311DC"/>
    <w:rsid w:val="00C319E1"/>
    <w:rsid w:val="00C31D35"/>
    <w:rsid w:val="00C31E0E"/>
    <w:rsid w:val="00C320B7"/>
    <w:rsid w:val="00C322D8"/>
    <w:rsid w:val="00C32579"/>
    <w:rsid w:val="00C333B0"/>
    <w:rsid w:val="00C336D9"/>
    <w:rsid w:val="00C33DE7"/>
    <w:rsid w:val="00C33F7F"/>
    <w:rsid w:val="00C34D1B"/>
    <w:rsid w:val="00C34E34"/>
    <w:rsid w:val="00C350CE"/>
    <w:rsid w:val="00C359EA"/>
    <w:rsid w:val="00C35BF1"/>
    <w:rsid w:val="00C36056"/>
    <w:rsid w:val="00C36239"/>
    <w:rsid w:val="00C36E47"/>
    <w:rsid w:val="00C373FA"/>
    <w:rsid w:val="00C3778E"/>
    <w:rsid w:val="00C37932"/>
    <w:rsid w:val="00C4041A"/>
    <w:rsid w:val="00C40A1A"/>
    <w:rsid w:val="00C40DC4"/>
    <w:rsid w:val="00C41661"/>
    <w:rsid w:val="00C41BAB"/>
    <w:rsid w:val="00C420C0"/>
    <w:rsid w:val="00C4211B"/>
    <w:rsid w:val="00C4230D"/>
    <w:rsid w:val="00C43432"/>
    <w:rsid w:val="00C4515B"/>
    <w:rsid w:val="00C458BF"/>
    <w:rsid w:val="00C45BB5"/>
    <w:rsid w:val="00C460BB"/>
    <w:rsid w:val="00C462B4"/>
    <w:rsid w:val="00C4747F"/>
    <w:rsid w:val="00C47739"/>
    <w:rsid w:val="00C502BB"/>
    <w:rsid w:val="00C50BC8"/>
    <w:rsid w:val="00C5143B"/>
    <w:rsid w:val="00C514C4"/>
    <w:rsid w:val="00C51708"/>
    <w:rsid w:val="00C53E37"/>
    <w:rsid w:val="00C5445C"/>
    <w:rsid w:val="00C549A6"/>
    <w:rsid w:val="00C54CBA"/>
    <w:rsid w:val="00C54E32"/>
    <w:rsid w:val="00C55DAF"/>
    <w:rsid w:val="00C5623A"/>
    <w:rsid w:val="00C577C3"/>
    <w:rsid w:val="00C57831"/>
    <w:rsid w:val="00C57ADE"/>
    <w:rsid w:val="00C6021C"/>
    <w:rsid w:val="00C602BA"/>
    <w:rsid w:val="00C60F6C"/>
    <w:rsid w:val="00C614A7"/>
    <w:rsid w:val="00C62005"/>
    <w:rsid w:val="00C620AA"/>
    <w:rsid w:val="00C62270"/>
    <w:rsid w:val="00C62AE3"/>
    <w:rsid w:val="00C6327A"/>
    <w:rsid w:val="00C636B7"/>
    <w:rsid w:val="00C63C7E"/>
    <w:rsid w:val="00C6573B"/>
    <w:rsid w:val="00C65D19"/>
    <w:rsid w:val="00C65D1A"/>
    <w:rsid w:val="00C66066"/>
    <w:rsid w:val="00C66DC3"/>
    <w:rsid w:val="00C67B43"/>
    <w:rsid w:val="00C67F4D"/>
    <w:rsid w:val="00C67F59"/>
    <w:rsid w:val="00C7079A"/>
    <w:rsid w:val="00C70A45"/>
    <w:rsid w:val="00C70EAB"/>
    <w:rsid w:val="00C71009"/>
    <w:rsid w:val="00C7171B"/>
    <w:rsid w:val="00C71D55"/>
    <w:rsid w:val="00C720D6"/>
    <w:rsid w:val="00C734A8"/>
    <w:rsid w:val="00C73C6C"/>
    <w:rsid w:val="00C74816"/>
    <w:rsid w:val="00C748C1"/>
    <w:rsid w:val="00C7494E"/>
    <w:rsid w:val="00C74952"/>
    <w:rsid w:val="00C75080"/>
    <w:rsid w:val="00C758A2"/>
    <w:rsid w:val="00C75A86"/>
    <w:rsid w:val="00C76540"/>
    <w:rsid w:val="00C765FB"/>
    <w:rsid w:val="00C76A99"/>
    <w:rsid w:val="00C76C35"/>
    <w:rsid w:val="00C76E07"/>
    <w:rsid w:val="00C77991"/>
    <w:rsid w:val="00C77BCE"/>
    <w:rsid w:val="00C77F26"/>
    <w:rsid w:val="00C800DE"/>
    <w:rsid w:val="00C801C7"/>
    <w:rsid w:val="00C805EC"/>
    <w:rsid w:val="00C81713"/>
    <w:rsid w:val="00C81937"/>
    <w:rsid w:val="00C81A3D"/>
    <w:rsid w:val="00C824C4"/>
    <w:rsid w:val="00C82742"/>
    <w:rsid w:val="00C82B94"/>
    <w:rsid w:val="00C83320"/>
    <w:rsid w:val="00C84D80"/>
    <w:rsid w:val="00C85627"/>
    <w:rsid w:val="00C856A1"/>
    <w:rsid w:val="00C85934"/>
    <w:rsid w:val="00C859FB"/>
    <w:rsid w:val="00C85B66"/>
    <w:rsid w:val="00C85CFD"/>
    <w:rsid w:val="00C86532"/>
    <w:rsid w:val="00C86D6E"/>
    <w:rsid w:val="00C87C1E"/>
    <w:rsid w:val="00C87CB9"/>
    <w:rsid w:val="00C87D64"/>
    <w:rsid w:val="00C90297"/>
    <w:rsid w:val="00C904CF"/>
    <w:rsid w:val="00C9050E"/>
    <w:rsid w:val="00C90BC2"/>
    <w:rsid w:val="00C9168B"/>
    <w:rsid w:val="00C91D63"/>
    <w:rsid w:val="00C91FF2"/>
    <w:rsid w:val="00C922E6"/>
    <w:rsid w:val="00C92EAF"/>
    <w:rsid w:val="00C92EFC"/>
    <w:rsid w:val="00C9326F"/>
    <w:rsid w:val="00C935FF"/>
    <w:rsid w:val="00C93681"/>
    <w:rsid w:val="00C93DC4"/>
    <w:rsid w:val="00C940F9"/>
    <w:rsid w:val="00C9414D"/>
    <w:rsid w:val="00C94258"/>
    <w:rsid w:val="00C94F27"/>
    <w:rsid w:val="00C954C4"/>
    <w:rsid w:val="00C95A7B"/>
    <w:rsid w:val="00C96BB1"/>
    <w:rsid w:val="00C96C86"/>
    <w:rsid w:val="00C96E57"/>
    <w:rsid w:val="00C976D9"/>
    <w:rsid w:val="00CA01B9"/>
    <w:rsid w:val="00CA02D8"/>
    <w:rsid w:val="00CA057B"/>
    <w:rsid w:val="00CA1640"/>
    <w:rsid w:val="00CA1B61"/>
    <w:rsid w:val="00CA1D42"/>
    <w:rsid w:val="00CA27E2"/>
    <w:rsid w:val="00CA313F"/>
    <w:rsid w:val="00CA344D"/>
    <w:rsid w:val="00CA4C65"/>
    <w:rsid w:val="00CA54A7"/>
    <w:rsid w:val="00CA5778"/>
    <w:rsid w:val="00CA5B24"/>
    <w:rsid w:val="00CA644E"/>
    <w:rsid w:val="00CA6FF9"/>
    <w:rsid w:val="00CA7570"/>
    <w:rsid w:val="00CA7DB7"/>
    <w:rsid w:val="00CA7F0C"/>
    <w:rsid w:val="00CB0BC0"/>
    <w:rsid w:val="00CB0CCB"/>
    <w:rsid w:val="00CB0EEE"/>
    <w:rsid w:val="00CB1161"/>
    <w:rsid w:val="00CB1A42"/>
    <w:rsid w:val="00CB1C8D"/>
    <w:rsid w:val="00CB2370"/>
    <w:rsid w:val="00CB2635"/>
    <w:rsid w:val="00CB298C"/>
    <w:rsid w:val="00CB304D"/>
    <w:rsid w:val="00CB439A"/>
    <w:rsid w:val="00CB48B5"/>
    <w:rsid w:val="00CB4E31"/>
    <w:rsid w:val="00CB5AAC"/>
    <w:rsid w:val="00CB5CD3"/>
    <w:rsid w:val="00CB6216"/>
    <w:rsid w:val="00CB6494"/>
    <w:rsid w:val="00CB69C0"/>
    <w:rsid w:val="00CB69E9"/>
    <w:rsid w:val="00CB6D15"/>
    <w:rsid w:val="00CB74AB"/>
    <w:rsid w:val="00CC0745"/>
    <w:rsid w:val="00CC07FC"/>
    <w:rsid w:val="00CC0B3C"/>
    <w:rsid w:val="00CC145D"/>
    <w:rsid w:val="00CC14B0"/>
    <w:rsid w:val="00CC19B7"/>
    <w:rsid w:val="00CC1A0A"/>
    <w:rsid w:val="00CC1F3C"/>
    <w:rsid w:val="00CC2015"/>
    <w:rsid w:val="00CC35B6"/>
    <w:rsid w:val="00CC38EB"/>
    <w:rsid w:val="00CC3D08"/>
    <w:rsid w:val="00CC3EB6"/>
    <w:rsid w:val="00CC4709"/>
    <w:rsid w:val="00CC5116"/>
    <w:rsid w:val="00CC53B9"/>
    <w:rsid w:val="00CC582B"/>
    <w:rsid w:val="00CC592B"/>
    <w:rsid w:val="00CC6255"/>
    <w:rsid w:val="00CC711E"/>
    <w:rsid w:val="00CC737B"/>
    <w:rsid w:val="00CD05D5"/>
    <w:rsid w:val="00CD0650"/>
    <w:rsid w:val="00CD0CB7"/>
    <w:rsid w:val="00CD1021"/>
    <w:rsid w:val="00CD12CC"/>
    <w:rsid w:val="00CD16DF"/>
    <w:rsid w:val="00CD2228"/>
    <w:rsid w:val="00CD32C2"/>
    <w:rsid w:val="00CD38D0"/>
    <w:rsid w:val="00CD42AB"/>
    <w:rsid w:val="00CD45CF"/>
    <w:rsid w:val="00CD4823"/>
    <w:rsid w:val="00CD48CC"/>
    <w:rsid w:val="00CD4A8C"/>
    <w:rsid w:val="00CD5542"/>
    <w:rsid w:val="00CD5C87"/>
    <w:rsid w:val="00CD5D71"/>
    <w:rsid w:val="00CD6892"/>
    <w:rsid w:val="00CD68C8"/>
    <w:rsid w:val="00CD7F30"/>
    <w:rsid w:val="00CE00D0"/>
    <w:rsid w:val="00CE069C"/>
    <w:rsid w:val="00CE06D0"/>
    <w:rsid w:val="00CE0779"/>
    <w:rsid w:val="00CE0B15"/>
    <w:rsid w:val="00CE0BC1"/>
    <w:rsid w:val="00CE1F50"/>
    <w:rsid w:val="00CE24A3"/>
    <w:rsid w:val="00CE2710"/>
    <w:rsid w:val="00CE389C"/>
    <w:rsid w:val="00CE403C"/>
    <w:rsid w:val="00CE4825"/>
    <w:rsid w:val="00CE48FD"/>
    <w:rsid w:val="00CE4B76"/>
    <w:rsid w:val="00CE5880"/>
    <w:rsid w:val="00CE5AFE"/>
    <w:rsid w:val="00CE6FBA"/>
    <w:rsid w:val="00CF0171"/>
    <w:rsid w:val="00CF0C9C"/>
    <w:rsid w:val="00CF1D66"/>
    <w:rsid w:val="00CF2340"/>
    <w:rsid w:val="00CF294C"/>
    <w:rsid w:val="00CF3285"/>
    <w:rsid w:val="00CF4478"/>
    <w:rsid w:val="00CF48A2"/>
    <w:rsid w:val="00CF4A0E"/>
    <w:rsid w:val="00CF6152"/>
    <w:rsid w:val="00CF6407"/>
    <w:rsid w:val="00CF65C9"/>
    <w:rsid w:val="00CF66AA"/>
    <w:rsid w:val="00CF6821"/>
    <w:rsid w:val="00CF69FB"/>
    <w:rsid w:val="00CF6AE9"/>
    <w:rsid w:val="00CF6C47"/>
    <w:rsid w:val="00CF6D6F"/>
    <w:rsid w:val="00CF6DEA"/>
    <w:rsid w:val="00CF6EB7"/>
    <w:rsid w:val="00CF721F"/>
    <w:rsid w:val="00CF7291"/>
    <w:rsid w:val="00CF74AB"/>
    <w:rsid w:val="00CF798A"/>
    <w:rsid w:val="00D0131F"/>
    <w:rsid w:val="00D020E9"/>
    <w:rsid w:val="00D024E2"/>
    <w:rsid w:val="00D02C59"/>
    <w:rsid w:val="00D03DA0"/>
    <w:rsid w:val="00D04608"/>
    <w:rsid w:val="00D048F5"/>
    <w:rsid w:val="00D04BC6"/>
    <w:rsid w:val="00D05721"/>
    <w:rsid w:val="00D05DEB"/>
    <w:rsid w:val="00D06220"/>
    <w:rsid w:val="00D0648B"/>
    <w:rsid w:val="00D066AB"/>
    <w:rsid w:val="00D0675E"/>
    <w:rsid w:val="00D06F8C"/>
    <w:rsid w:val="00D074EA"/>
    <w:rsid w:val="00D07801"/>
    <w:rsid w:val="00D07D2A"/>
    <w:rsid w:val="00D10437"/>
    <w:rsid w:val="00D105BB"/>
    <w:rsid w:val="00D10C6E"/>
    <w:rsid w:val="00D11264"/>
    <w:rsid w:val="00D11793"/>
    <w:rsid w:val="00D11A5A"/>
    <w:rsid w:val="00D11FB0"/>
    <w:rsid w:val="00D12D85"/>
    <w:rsid w:val="00D12D97"/>
    <w:rsid w:val="00D1479E"/>
    <w:rsid w:val="00D15150"/>
    <w:rsid w:val="00D1546A"/>
    <w:rsid w:val="00D1593E"/>
    <w:rsid w:val="00D15B64"/>
    <w:rsid w:val="00D160F2"/>
    <w:rsid w:val="00D16A87"/>
    <w:rsid w:val="00D16C47"/>
    <w:rsid w:val="00D20129"/>
    <w:rsid w:val="00D20753"/>
    <w:rsid w:val="00D20803"/>
    <w:rsid w:val="00D21653"/>
    <w:rsid w:val="00D217D0"/>
    <w:rsid w:val="00D218AB"/>
    <w:rsid w:val="00D22635"/>
    <w:rsid w:val="00D22AA6"/>
    <w:rsid w:val="00D22D77"/>
    <w:rsid w:val="00D236CF"/>
    <w:rsid w:val="00D239AF"/>
    <w:rsid w:val="00D24200"/>
    <w:rsid w:val="00D244C7"/>
    <w:rsid w:val="00D250CE"/>
    <w:rsid w:val="00D25383"/>
    <w:rsid w:val="00D25682"/>
    <w:rsid w:val="00D25798"/>
    <w:rsid w:val="00D266AA"/>
    <w:rsid w:val="00D26DDF"/>
    <w:rsid w:val="00D27AE3"/>
    <w:rsid w:val="00D27BBB"/>
    <w:rsid w:val="00D27D11"/>
    <w:rsid w:val="00D27FB1"/>
    <w:rsid w:val="00D303FA"/>
    <w:rsid w:val="00D30D5B"/>
    <w:rsid w:val="00D30DA8"/>
    <w:rsid w:val="00D322CE"/>
    <w:rsid w:val="00D322EB"/>
    <w:rsid w:val="00D324D6"/>
    <w:rsid w:val="00D3260A"/>
    <w:rsid w:val="00D3260B"/>
    <w:rsid w:val="00D32854"/>
    <w:rsid w:val="00D32F5C"/>
    <w:rsid w:val="00D339DD"/>
    <w:rsid w:val="00D33B36"/>
    <w:rsid w:val="00D33B44"/>
    <w:rsid w:val="00D33C3D"/>
    <w:rsid w:val="00D33F6E"/>
    <w:rsid w:val="00D34720"/>
    <w:rsid w:val="00D34806"/>
    <w:rsid w:val="00D34ED4"/>
    <w:rsid w:val="00D3551C"/>
    <w:rsid w:val="00D35B9C"/>
    <w:rsid w:val="00D364D1"/>
    <w:rsid w:val="00D378C7"/>
    <w:rsid w:val="00D407EC"/>
    <w:rsid w:val="00D40931"/>
    <w:rsid w:val="00D40970"/>
    <w:rsid w:val="00D415BC"/>
    <w:rsid w:val="00D41656"/>
    <w:rsid w:val="00D41CE3"/>
    <w:rsid w:val="00D42940"/>
    <w:rsid w:val="00D42AEB"/>
    <w:rsid w:val="00D438E7"/>
    <w:rsid w:val="00D43DB3"/>
    <w:rsid w:val="00D442FF"/>
    <w:rsid w:val="00D44B63"/>
    <w:rsid w:val="00D44D6F"/>
    <w:rsid w:val="00D44E05"/>
    <w:rsid w:val="00D45899"/>
    <w:rsid w:val="00D458D8"/>
    <w:rsid w:val="00D46721"/>
    <w:rsid w:val="00D46CB2"/>
    <w:rsid w:val="00D4705C"/>
    <w:rsid w:val="00D47207"/>
    <w:rsid w:val="00D47413"/>
    <w:rsid w:val="00D50399"/>
    <w:rsid w:val="00D507CF"/>
    <w:rsid w:val="00D510A9"/>
    <w:rsid w:val="00D51394"/>
    <w:rsid w:val="00D51C82"/>
    <w:rsid w:val="00D51DFA"/>
    <w:rsid w:val="00D51E70"/>
    <w:rsid w:val="00D52B51"/>
    <w:rsid w:val="00D52E46"/>
    <w:rsid w:val="00D5343B"/>
    <w:rsid w:val="00D53560"/>
    <w:rsid w:val="00D537B4"/>
    <w:rsid w:val="00D53AC6"/>
    <w:rsid w:val="00D540CA"/>
    <w:rsid w:val="00D54812"/>
    <w:rsid w:val="00D54A3B"/>
    <w:rsid w:val="00D553DC"/>
    <w:rsid w:val="00D56B87"/>
    <w:rsid w:val="00D57B97"/>
    <w:rsid w:val="00D605C3"/>
    <w:rsid w:val="00D60A2A"/>
    <w:rsid w:val="00D629AE"/>
    <w:rsid w:val="00D63147"/>
    <w:rsid w:val="00D63A4E"/>
    <w:rsid w:val="00D63AE2"/>
    <w:rsid w:val="00D64BA3"/>
    <w:rsid w:val="00D650C2"/>
    <w:rsid w:val="00D6510E"/>
    <w:rsid w:val="00D65A41"/>
    <w:rsid w:val="00D65B5B"/>
    <w:rsid w:val="00D65F9B"/>
    <w:rsid w:val="00D66131"/>
    <w:rsid w:val="00D66598"/>
    <w:rsid w:val="00D66E03"/>
    <w:rsid w:val="00D67028"/>
    <w:rsid w:val="00D7035F"/>
    <w:rsid w:val="00D70DA6"/>
    <w:rsid w:val="00D717BE"/>
    <w:rsid w:val="00D718DE"/>
    <w:rsid w:val="00D71D94"/>
    <w:rsid w:val="00D72393"/>
    <w:rsid w:val="00D7257B"/>
    <w:rsid w:val="00D73085"/>
    <w:rsid w:val="00D733DC"/>
    <w:rsid w:val="00D738C4"/>
    <w:rsid w:val="00D74DFE"/>
    <w:rsid w:val="00D755DD"/>
    <w:rsid w:val="00D756FF"/>
    <w:rsid w:val="00D76494"/>
    <w:rsid w:val="00D76629"/>
    <w:rsid w:val="00D766BE"/>
    <w:rsid w:val="00D76A18"/>
    <w:rsid w:val="00D77638"/>
    <w:rsid w:val="00D77A4E"/>
    <w:rsid w:val="00D8141B"/>
    <w:rsid w:val="00D81B9D"/>
    <w:rsid w:val="00D81F3F"/>
    <w:rsid w:val="00D823D2"/>
    <w:rsid w:val="00D826B8"/>
    <w:rsid w:val="00D82DB7"/>
    <w:rsid w:val="00D83054"/>
    <w:rsid w:val="00D83AE1"/>
    <w:rsid w:val="00D83B35"/>
    <w:rsid w:val="00D842D9"/>
    <w:rsid w:val="00D843A4"/>
    <w:rsid w:val="00D8594C"/>
    <w:rsid w:val="00D86034"/>
    <w:rsid w:val="00D867A6"/>
    <w:rsid w:val="00D86AAC"/>
    <w:rsid w:val="00D86FC3"/>
    <w:rsid w:val="00D87087"/>
    <w:rsid w:val="00D872A7"/>
    <w:rsid w:val="00D90420"/>
    <w:rsid w:val="00D908A0"/>
    <w:rsid w:val="00D90F4F"/>
    <w:rsid w:val="00D9136D"/>
    <w:rsid w:val="00D9143D"/>
    <w:rsid w:val="00D91500"/>
    <w:rsid w:val="00D91C19"/>
    <w:rsid w:val="00D92549"/>
    <w:rsid w:val="00D92C2A"/>
    <w:rsid w:val="00D92F39"/>
    <w:rsid w:val="00D93588"/>
    <w:rsid w:val="00D9392E"/>
    <w:rsid w:val="00D940E4"/>
    <w:rsid w:val="00D944D4"/>
    <w:rsid w:val="00D94838"/>
    <w:rsid w:val="00D9487C"/>
    <w:rsid w:val="00D956D4"/>
    <w:rsid w:val="00D95BC3"/>
    <w:rsid w:val="00D9603D"/>
    <w:rsid w:val="00D97195"/>
    <w:rsid w:val="00D978A4"/>
    <w:rsid w:val="00D97C0E"/>
    <w:rsid w:val="00D97D9B"/>
    <w:rsid w:val="00DA0011"/>
    <w:rsid w:val="00DA0F30"/>
    <w:rsid w:val="00DA2C4B"/>
    <w:rsid w:val="00DA2EB1"/>
    <w:rsid w:val="00DA3117"/>
    <w:rsid w:val="00DA37EE"/>
    <w:rsid w:val="00DA393C"/>
    <w:rsid w:val="00DA4112"/>
    <w:rsid w:val="00DA4586"/>
    <w:rsid w:val="00DA5747"/>
    <w:rsid w:val="00DA6887"/>
    <w:rsid w:val="00DA6A63"/>
    <w:rsid w:val="00DA73C3"/>
    <w:rsid w:val="00DA7498"/>
    <w:rsid w:val="00DA74B9"/>
    <w:rsid w:val="00DA7AB4"/>
    <w:rsid w:val="00DA7C22"/>
    <w:rsid w:val="00DB04E1"/>
    <w:rsid w:val="00DB08A1"/>
    <w:rsid w:val="00DB1427"/>
    <w:rsid w:val="00DB1F22"/>
    <w:rsid w:val="00DB20D3"/>
    <w:rsid w:val="00DB27B6"/>
    <w:rsid w:val="00DB27CD"/>
    <w:rsid w:val="00DB335E"/>
    <w:rsid w:val="00DB3484"/>
    <w:rsid w:val="00DB3D7F"/>
    <w:rsid w:val="00DB4133"/>
    <w:rsid w:val="00DB4388"/>
    <w:rsid w:val="00DB51A2"/>
    <w:rsid w:val="00DB6195"/>
    <w:rsid w:val="00DB6CA2"/>
    <w:rsid w:val="00DB6F77"/>
    <w:rsid w:val="00DB73C0"/>
    <w:rsid w:val="00DB7776"/>
    <w:rsid w:val="00DC093C"/>
    <w:rsid w:val="00DC0D28"/>
    <w:rsid w:val="00DC0EF4"/>
    <w:rsid w:val="00DC1F61"/>
    <w:rsid w:val="00DC287F"/>
    <w:rsid w:val="00DC3271"/>
    <w:rsid w:val="00DC408B"/>
    <w:rsid w:val="00DC4B4F"/>
    <w:rsid w:val="00DC4BFC"/>
    <w:rsid w:val="00DC535C"/>
    <w:rsid w:val="00DC5518"/>
    <w:rsid w:val="00DC57C4"/>
    <w:rsid w:val="00DC5BD6"/>
    <w:rsid w:val="00DC5C3C"/>
    <w:rsid w:val="00DC6215"/>
    <w:rsid w:val="00DC6B82"/>
    <w:rsid w:val="00DC6E1C"/>
    <w:rsid w:val="00DC780F"/>
    <w:rsid w:val="00DC7836"/>
    <w:rsid w:val="00DC7F6D"/>
    <w:rsid w:val="00DD0509"/>
    <w:rsid w:val="00DD05D7"/>
    <w:rsid w:val="00DD06FF"/>
    <w:rsid w:val="00DD0992"/>
    <w:rsid w:val="00DD1243"/>
    <w:rsid w:val="00DD12E3"/>
    <w:rsid w:val="00DD1B1A"/>
    <w:rsid w:val="00DD23B1"/>
    <w:rsid w:val="00DD2578"/>
    <w:rsid w:val="00DD25CB"/>
    <w:rsid w:val="00DD4A20"/>
    <w:rsid w:val="00DD4A95"/>
    <w:rsid w:val="00DD4ACB"/>
    <w:rsid w:val="00DD5989"/>
    <w:rsid w:val="00DD6031"/>
    <w:rsid w:val="00DD6CC6"/>
    <w:rsid w:val="00DD702A"/>
    <w:rsid w:val="00DD790E"/>
    <w:rsid w:val="00DD7ED8"/>
    <w:rsid w:val="00DE0176"/>
    <w:rsid w:val="00DE0744"/>
    <w:rsid w:val="00DE1070"/>
    <w:rsid w:val="00DE1CBB"/>
    <w:rsid w:val="00DE2604"/>
    <w:rsid w:val="00DE3EA6"/>
    <w:rsid w:val="00DE3EBA"/>
    <w:rsid w:val="00DE42E4"/>
    <w:rsid w:val="00DE44CE"/>
    <w:rsid w:val="00DE4575"/>
    <w:rsid w:val="00DE497C"/>
    <w:rsid w:val="00DE4CA2"/>
    <w:rsid w:val="00DE5C18"/>
    <w:rsid w:val="00DE7B64"/>
    <w:rsid w:val="00DF07A4"/>
    <w:rsid w:val="00DF0A51"/>
    <w:rsid w:val="00DF105A"/>
    <w:rsid w:val="00DF110B"/>
    <w:rsid w:val="00DF1AAA"/>
    <w:rsid w:val="00DF1B20"/>
    <w:rsid w:val="00DF1F39"/>
    <w:rsid w:val="00DF2A03"/>
    <w:rsid w:val="00DF2E0B"/>
    <w:rsid w:val="00DF2EDF"/>
    <w:rsid w:val="00DF2F67"/>
    <w:rsid w:val="00DF3131"/>
    <w:rsid w:val="00DF32CB"/>
    <w:rsid w:val="00DF347C"/>
    <w:rsid w:val="00DF3675"/>
    <w:rsid w:val="00DF3BD2"/>
    <w:rsid w:val="00DF3E6A"/>
    <w:rsid w:val="00DF42D5"/>
    <w:rsid w:val="00DF4CE6"/>
    <w:rsid w:val="00DF5BF8"/>
    <w:rsid w:val="00DF5D29"/>
    <w:rsid w:val="00DF61A6"/>
    <w:rsid w:val="00DF61C9"/>
    <w:rsid w:val="00DF623C"/>
    <w:rsid w:val="00DF6AC4"/>
    <w:rsid w:val="00DF6BC5"/>
    <w:rsid w:val="00DF6BDD"/>
    <w:rsid w:val="00DF6F64"/>
    <w:rsid w:val="00E00476"/>
    <w:rsid w:val="00E00735"/>
    <w:rsid w:val="00E00A8B"/>
    <w:rsid w:val="00E00AB1"/>
    <w:rsid w:val="00E00AC4"/>
    <w:rsid w:val="00E00D5B"/>
    <w:rsid w:val="00E00FDC"/>
    <w:rsid w:val="00E011FF"/>
    <w:rsid w:val="00E01F7B"/>
    <w:rsid w:val="00E021F0"/>
    <w:rsid w:val="00E0232E"/>
    <w:rsid w:val="00E02F01"/>
    <w:rsid w:val="00E0361E"/>
    <w:rsid w:val="00E04176"/>
    <w:rsid w:val="00E0472D"/>
    <w:rsid w:val="00E04F42"/>
    <w:rsid w:val="00E05F7A"/>
    <w:rsid w:val="00E069BE"/>
    <w:rsid w:val="00E06D7C"/>
    <w:rsid w:val="00E07196"/>
    <w:rsid w:val="00E071DD"/>
    <w:rsid w:val="00E0747E"/>
    <w:rsid w:val="00E074FF"/>
    <w:rsid w:val="00E07C94"/>
    <w:rsid w:val="00E11210"/>
    <w:rsid w:val="00E118B5"/>
    <w:rsid w:val="00E12762"/>
    <w:rsid w:val="00E13452"/>
    <w:rsid w:val="00E13884"/>
    <w:rsid w:val="00E13B92"/>
    <w:rsid w:val="00E14198"/>
    <w:rsid w:val="00E145BF"/>
    <w:rsid w:val="00E14790"/>
    <w:rsid w:val="00E14C2A"/>
    <w:rsid w:val="00E15373"/>
    <w:rsid w:val="00E16939"/>
    <w:rsid w:val="00E16A27"/>
    <w:rsid w:val="00E16DF6"/>
    <w:rsid w:val="00E176D1"/>
    <w:rsid w:val="00E17AA7"/>
    <w:rsid w:val="00E204E3"/>
    <w:rsid w:val="00E208C0"/>
    <w:rsid w:val="00E21951"/>
    <w:rsid w:val="00E21981"/>
    <w:rsid w:val="00E22425"/>
    <w:rsid w:val="00E22C71"/>
    <w:rsid w:val="00E2312E"/>
    <w:rsid w:val="00E239B9"/>
    <w:rsid w:val="00E23B99"/>
    <w:rsid w:val="00E23C18"/>
    <w:rsid w:val="00E2404D"/>
    <w:rsid w:val="00E24376"/>
    <w:rsid w:val="00E2451C"/>
    <w:rsid w:val="00E249DA"/>
    <w:rsid w:val="00E24E60"/>
    <w:rsid w:val="00E24FB3"/>
    <w:rsid w:val="00E25337"/>
    <w:rsid w:val="00E25390"/>
    <w:rsid w:val="00E2569F"/>
    <w:rsid w:val="00E25BB8"/>
    <w:rsid w:val="00E27799"/>
    <w:rsid w:val="00E31134"/>
    <w:rsid w:val="00E313DD"/>
    <w:rsid w:val="00E31A55"/>
    <w:rsid w:val="00E31E43"/>
    <w:rsid w:val="00E32062"/>
    <w:rsid w:val="00E33109"/>
    <w:rsid w:val="00E334B7"/>
    <w:rsid w:val="00E33BB8"/>
    <w:rsid w:val="00E33E04"/>
    <w:rsid w:val="00E33F4D"/>
    <w:rsid w:val="00E34378"/>
    <w:rsid w:val="00E3453A"/>
    <w:rsid w:val="00E348B1"/>
    <w:rsid w:val="00E3501B"/>
    <w:rsid w:val="00E358D8"/>
    <w:rsid w:val="00E363D3"/>
    <w:rsid w:val="00E370B0"/>
    <w:rsid w:val="00E370BF"/>
    <w:rsid w:val="00E3774E"/>
    <w:rsid w:val="00E377A7"/>
    <w:rsid w:val="00E378C9"/>
    <w:rsid w:val="00E37A7A"/>
    <w:rsid w:val="00E411F9"/>
    <w:rsid w:val="00E41DFB"/>
    <w:rsid w:val="00E421A4"/>
    <w:rsid w:val="00E4266D"/>
    <w:rsid w:val="00E42B28"/>
    <w:rsid w:val="00E42ED9"/>
    <w:rsid w:val="00E45169"/>
    <w:rsid w:val="00E452DB"/>
    <w:rsid w:val="00E4535F"/>
    <w:rsid w:val="00E46B56"/>
    <w:rsid w:val="00E4745F"/>
    <w:rsid w:val="00E47B5A"/>
    <w:rsid w:val="00E50D2A"/>
    <w:rsid w:val="00E50E34"/>
    <w:rsid w:val="00E5142A"/>
    <w:rsid w:val="00E519B6"/>
    <w:rsid w:val="00E51BC2"/>
    <w:rsid w:val="00E522EC"/>
    <w:rsid w:val="00E52A5C"/>
    <w:rsid w:val="00E53268"/>
    <w:rsid w:val="00E54992"/>
    <w:rsid w:val="00E549B2"/>
    <w:rsid w:val="00E552EE"/>
    <w:rsid w:val="00E5575C"/>
    <w:rsid w:val="00E56617"/>
    <w:rsid w:val="00E5695A"/>
    <w:rsid w:val="00E57923"/>
    <w:rsid w:val="00E57BBC"/>
    <w:rsid w:val="00E600FA"/>
    <w:rsid w:val="00E61DE0"/>
    <w:rsid w:val="00E6208E"/>
    <w:rsid w:val="00E62792"/>
    <w:rsid w:val="00E62994"/>
    <w:rsid w:val="00E6321D"/>
    <w:rsid w:val="00E63D8A"/>
    <w:rsid w:val="00E64524"/>
    <w:rsid w:val="00E649C8"/>
    <w:rsid w:val="00E64E74"/>
    <w:rsid w:val="00E65350"/>
    <w:rsid w:val="00E65C23"/>
    <w:rsid w:val="00E663FD"/>
    <w:rsid w:val="00E6685D"/>
    <w:rsid w:val="00E66E56"/>
    <w:rsid w:val="00E67652"/>
    <w:rsid w:val="00E6786A"/>
    <w:rsid w:val="00E717BB"/>
    <w:rsid w:val="00E71D71"/>
    <w:rsid w:val="00E71FEA"/>
    <w:rsid w:val="00E72563"/>
    <w:rsid w:val="00E72934"/>
    <w:rsid w:val="00E72A0A"/>
    <w:rsid w:val="00E73B22"/>
    <w:rsid w:val="00E73F08"/>
    <w:rsid w:val="00E74095"/>
    <w:rsid w:val="00E7450C"/>
    <w:rsid w:val="00E745E3"/>
    <w:rsid w:val="00E756E9"/>
    <w:rsid w:val="00E75B02"/>
    <w:rsid w:val="00E7626F"/>
    <w:rsid w:val="00E765DE"/>
    <w:rsid w:val="00E76D88"/>
    <w:rsid w:val="00E771CB"/>
    <w:rsid w:val="00E77336"/>
    <w:rsid w:val="00E774F2"/>
    <w:rsid w:val="00E776F6"/>
    <w:rsid w:val="00E7782C"/>
    <w:rsid w:val="00E77B83"/>
    <w:rsid w:val="00E77D27"/>
    <w:rsid w:val="00E80282"/>
    <w:rsid w:val="00E8064C"/>
    <w:rsid w:val="00E806D7"/>
    <w:rsid w:val="00E80EAB"/>
    <w:rsid w:val="00E80F4B"/>
    <w:rsid w:val="00E81296"/>
    <w:rsid w:val="00E8129E"/>
    <w:rsid w:val="00E81CB8"/>
    <w:rsid w:val="00E81D1A"/>
    <w:rsid w:val="00E82081"/>
    <w:rsid w:val="00E82415"/>
    <w:rsid w:val="00E82736"/>
    <w:rsid w:val="00E827CB"/>
    <w:rsid w:val="00E82F66"/>
    <w:rsid w:val="00E83024"/>
    <w:rsid w:val="00E83AB4"/>
    <w:rsid w:val="00E83B5E"/>
    <w:rsid w:val="00E83D3C"/>
    <w:rsid w:val="00E83F19"/>
    <w:rsid w:val="00E83F4C"/>
    <w:rsid w:val="00E84761"/>
    <w:rsid w:val="00E84F1B"/>
    <w:rsid w:val="00E8540A"/>
    <w:rsid w:val="00E86030"/>
    <w:rsid w:val="00E864D3"/>
    <w:rsid w:val="00E86E08"/>
    <w:rsid w:val="00E8708E"/>
    <w:rsid w:val="00E871FE"/>
    <w:rsid w:val="00E8726F"/>
    <w:rsid w:val="00E879E2"/>
    <w:rsid w:val="00E87ABD"/>
    <w:rsid w:val="00E87E15"/>
    <w:rsid w:val="00E91498"/>
    <w:rsid w:val="00E91AEC"/>
    <w:rsid w:val="00E92262"/>
    <w:rsid w:val="00E923CE"/>
    <w:rsid w:val="00E93F99"/>
    <w:rsid w:val="00E940FC"/>
    <w:rsid w:val="00E9439A"/>
    <w:rsid w:val="00E946B1"/>
    <w:rsid w:val="00E94EB7"/>
    <w:rsid w:val="00E94F95"/>
    <w:rsid w:val="00E950E6"/>
    <w:rsid w:val="00E95348"/>
    <w:rsid w:val="00E956F9"/>
    <w:rsid w:val="00E959F0"/>
    <w:rsid w:val="00E96115"/>
    <w:rsid w:val="00E96609"/>
    <w:rsid w:val="00E975B8"/>
    <w:rsid w:val="00EA014D"/>
    <w:rsid w:val="00EA0193"/>
    <w:rsid w:val="00EA07B4"/>
    <w:rsid w:val="00EA0C6B"/>
    <w:rsid w:val="00EA118A"/>
    <w:rsid w:val="00EA1778"/>
    <w:rsid w:val="00EA199B"/>
    <w:rsid w:val="00EA20D1"/>
    <w:rsid w:val="00EA3963"/>
    <w:rsid w:val="00EA50EB"/>
    <w:rsid w:val="00EA5345"/>
    <w:rsid w:val="00EA5587"/>
    <w:rsid w:val="00EA56BC"/>
    <w:rsid w:val="00EA59BD"/>
    <w:rsid w:val="00EA5B39"/>
    <w:rsid w:val="00EA639E"/>
    <w:rsid w:val="00EA6530"/>
    <w:rsid w:val="00EA70B0"/>
    <w:rsid w:val="00EA7C7B"/>
    <w:rsid w:val="00EA7EFC"/>
    <w:rsid w:val="00EB1275"/>
    <w:rsid w:val="00EB14CE"/>
    <w:rsid w:val="00EB222B"/>
    <w:rsid w:val="00EB3287"/>
    <w:rsid w:val="00EB3D55"/>
    <w:rsid w:val="00EB4511"/>
    <w:rsid w:val="00EB495D"/>
    <w:rsid w:val="00EB4978"/>
    <w:rsid w:val="00EB4CE0"/>
    <w:rsid w:val="00EB4DE5"/>
    <w:rsid w:val="00EB5004"/>
    <w:rsid w:val="00EB658C"/>
    <w:rsid w:val="00EB6A67"/>
    <w:rsid w:val="00EB6C87"/>
    <w:rsid w:val="00EB6EF3"/>
    <w:rsid w:val="00EB73BD"/>
    <w:rsid w:val="00EB78EF"/>
    <w:rsid w:val="00EC04D1"/>
    <w:rsid w:val="00EC09D4"/>
    <w:rsid w:val="00EC0B94"/>
    <w:rsid w:val="00EC0D19"/>
    <w:rsid w:val="00EC0F5D"/>
    <w:rsid w:val="00EC0FA6"/>
    <w:rsid w:val="00EC1673"/>
    <w:rsid w:val="00EC179D"/>
    <w:rsid w:val="00EC22B0"/>
    <w:rsid w:val="00EC22F4"/>
    <w:rsid w:val="00EC2E11"/>
    <w:rsid w:val="00EC2F3C"/>
    <w:rsid w:val="00EC314A"/>
    <w:rsid w:val="00EC386F"/>
    <w:rsid w:val="00EC404C"/>
    <w:rsid w:val="00EC477D"/>
    <w:rsid w:val="00EC4CE9"/>
    <w:rsid w:val="00EC5550"/>
    <w:rsid w:val="00EC58FE"/>
    <w:rsid w:val="00EC5AB3"/>
    <w:rsid w:val="00EC5D8E"/>
    <w:rsid w:val="00EC6E82"/>
    <w:rsid w:val="00EC6FD5"/>
    <w:rsid w:val="00EC72ED"/>
    <w:rsid w:val="00EC7398"/>
    <w:rsid w:val="00EC7E04"/>
    <w:rsid w:val="00ED0174"/>
    <w:rsid w:val="00ED0482"/>
    <w:rsid w:val="00ED0AAA"/>
    <w:rsid w:val="00ED0CB9"/>
    <w:rsid w:val="00ED0DF5"/>
    <w:rsid w:val="00ED13CC"/>
    <w:rsid w:val="00ED15DA"/>
    <w:rsid w:val="00ED1AB8"/>
    <w:rsid w:val="00ED2260"/>
    <w:rsid w:val="00ED278A"/>
    <w:rsid w:val="00ED29B9"/>
    <w:rsid w:val="00ED2F7E"/>
    <w:rsid w:val="00ED3383"/>
    <w:rsid w:val="00ED35E2"/>
    <w:rsid w:val="00ED3C1A"/>
    <w:rsid w:val="00ED43D2"/>
    <w:rsid w:val="00ED5719"/>
    <w:rsid w:val="00ED5BC6"/>
    <w:rsid w:val="00ED6429"/>
    <w:rsid w:val="00ED7190"/>
    <w:rsid w:val="00ED7685"/>
    <w:rsid w:val="00ED7B94"/>
    <w:rsid w:val="00ED7CB9"/>
    <w:rsid w:val="00EDB5FF"/>
    <w:rsid w:val="00EE149F"/>
    <w:rsid w:val="00EE25EB"/>
    <w:rsid w:val="00EE2C08"/>
    <w:rsid w:val="00EE3443"/>
    <w:rsid w:val="00EE3B8F"/>
    <w:rsid w:val="00EE3FBE"/>
    <w:rsid w:val="00EE43C2"/>
    <w:rsid w:val="00EE4AA9"/>
    <w:rsid w:val="00EE4C3A"/>
    <w:rsid w:val="00EE4EE8"/>
    <w:rsid w:val="00EE5700"/>
    <w:rsid w:val="00EE62AB"/>
    <w:rsid w:val="00EE756A"/>
    <w:rsid w:val="00EE78A4"/>
    <w:rsid w:val="00EE78D6"/>
    <w:rsid w:val="00EE7D11"/>
    <w:rsid w:val="00EF0314"/>
    <w:rsid w:val="00EF077C"/>
    <w:rsid w:val="00EF09AA"/>
    <w:rsid w:val="00EF0D80"/>
    <w:rsid w:val="00EF2042"/>
    <w:rsid w:val="00EF3132"/>
    <w:rsid w:val="00EF33D2"/>
    <w:rsid w:val="00EF3981"/>
    <w:rsid w:val="00EF4A9E"/>
    <w:rsid w:val="00EF4DCC"/>
    <w:rsid w:val="00EF590C"/>
    <w:rsid w:val="00EF59E1"/>
    <w:rsid w:val="00EF5CF4"/>
    <w:rsid w:val="00EF5F89"/>
    <w:rsid w:val="00EF6076"/>
    <w:rsid w:val="00EF6124"/>
    <w:rsid w:val="00EF620C"/>
    <w:rsid w:val="00EF66F9"/>
    <w:rsid w:val="00EF713F"/>
    <w:rsid w:val="00F00439"/>
    <w:rsid w:val="00F00E26"/>
    <w:rsid w:val="00F00EA8"/>
    <w:rsid w:val="00F01251"/>
    <w:rsid w:val="00F01436"/>
    <w:rsid w:val="00F0276B"/>
    <w:rsid w:val="00F02B07"/>
    <w:rsid w:val="00F02EFE"/>
    <w:rsid w:val="00F02F28"/>
    <w:rsid w:val="00F03691"/>
    <w:rsid w:val="00F037CF"/>
    <w:rsid w:val="00F03B3F"/>
    <w:rsid w:val="00F03B6D"/>
    <w:rsid w:val="00F04A9C"/>
    <w:rsid w:val="00F05DCC"/>
    <w:rsid w:val="00F061FB"/>
    <w:rsid w:val="00F0631F"/>
    <w:rsid w:val="00F06B97"/>
    <w:rsid w:val="00F0729D"/>
    <w:rsid w:val="00F0731B"/>
    <w:rsid w:val="00F07447"/>
    <w:rsid w:val="00F07776"/>
    <w:rsid w:val="00F07B96"/>
    <w:rsid w:val="00F100D4"/>
    <w:rsid w:val="00F101C8"/>
    <w:rsid w:val="00F11734"/>
    <w:rsid w:val="00F11D6B"/>
    <w:rsid w:val="00F1200B"/>
    <w:rsid w:val="00F12364"/>
    <w:rsid w:val="00F12F57"/>
    <w:rsid w:val="00F133C0"/>
    <w:rsid w:val="00F13B11"/>
    <w:rsid w:val="00F13D99"/>
    <w:rsid w:val="00F13EE7"/>
    <w:rsid w:val="00F13F5A"/>
    <w:rsid w:val="00F14BB2"/>
    <w:rsid w:val="00F157C4"/>
    <w:rsid w:val="00F167D7"/>
    <w:rsid w:val="00F16A83"/>
    <w:rsid w:val="00F16C11"/>
    <w:rsid w:val="00F16EF1"/>
    <w:rsid w:val="00F17678"/>
    <w:rsid w:val="00F17FB1"/>
    <w:rsid w:val="00F20541"/>
    <w:rsid w:val="00F205BF"/>
    <w:rsid w:val="00F20636"/>
    <w:rsid w:val="00F20A13"/>
    <w:rsid w:val="00F21BFE"/>
    <w:rsid w:val="00F2232F"/>
    <w:rsid w:val="00F23AFE"/>
    <w:rsid w:val="00F23E6B"/>
    <w:rsid w:val="00F245DA"/>
    <w:rsid w:val="00F259CF"/>
    <w:rsid w:val="00F25E48"/>
    <w:rsid w:val="00F25F01"/>
    <w:rsid w:val="00F262EC"/>
    <w:rsid w:val="00F26527"/>
    <w:rsid w:val="00F2656A"/>
    <w:rsid w:val="00F2664F"/>
    <w:rsid w:val="00F26653"/>
    <w:rsid w:val="00F26A6C"/>
    <w:rsid w:val="00F27205"/>
    <w:rsid w:val="00F2731D"/>
    <w:rsid w:val="00F27D1C"/>
    <w:rsid w:val="00F3060D"/>
    <w:rsid w:val="00F30F64"/>
    <w:rsid w:val="00F30FF0"/>
    <w:rsid w:val="00F31460"/>
    <w:rsid w:val="00F31B01"/>
    <w:rsid w:val="00F33567"/>
    <w:rsid w:val="00F33F9E"/>
    <w:rsid w:val="00F34290"/>
    <w:rsid w:val="00F34B70"/>
    <w:rsid w:val="00F34D19"/>
    <w:rsid w:val="00F354EB"/>
    <w:rsid w:val="00F3560B"/>
    <w:rsid w:val="00F35810"/>
    <w:rsid w:val="00F35823"/>
    <w:rsid w:val="00F35968"/>
    <w:rsid w:val="00F35CAD"/>
    <w:rsid w:val="00F37709"/>
    <w:rsid w:val="00F37ABD"/>
    <w:rsid w:val="00F400A6"/>
    <w:rsid w:val="00F4019F"/>
    <w:rsid w:val="00F40916"/>
    <w:rsid w:val="00F41342"/>
    <w:rsid w:val="00F429AE"/>
    <w:rsid w:val="00F42F41"/>
    <w:rsid w:val="00F4303F"/>
    <w:rsid w:val="00F430B1"/>
    <w:rsid w:val="00F43660"/>
    <w:rsid w:val="00F4383B"/>
    <w:rsid w:val="00F43A87"/>
    <w:rsid w:val="00F46D97"/>
    <w:rsid w:val="00F4740F"/>
    <w:rsid w:val="00F47B11"/>
    <w:rsid w:val="00F50609"/>
    <w:rsid w:val="00F50C0D"/>
    <w:rsid w:val="00F50D22"/>
    <w:rsid w:val="00F50E2F"/>
    <w:rsid w:val="00F51804"/>
    <w:rsid w:val="00F52249"/>
    <w:rsid w:val="00F5280E"/>
    <w:rsid w:val="00F52A6B"/>
    <w:rsid w:val="00F52CBE"/>
    <w:rsid w:val="00F52D06"/>
    <w:rsid w:val="00F52E39"/>
    <w:rsid w:val="00F532FB"/>
    <w:rsid w:val="00F53743"/>
    <w:rsid w:val="00F5478C"/>
    <w:rsid w:val="00F54955"/>
    <w:rsid w:val="00F55076"/>
    <w:rsid w:val="00F55368"/>
    <w:rsid w:val="00F55700"/>
    <w:rsid w:val="00F55849"/>
    <w:rsid w:val="00F559C8"/>
    <w:rsid w:val="00F55DA8"/>
    <w:rsid w:val="00F55DF4"/>
    <w:rsid w:val="00F56AC3"/>
    <w:rsid w:val="00F5718D"/>
    <w:rsid w:val="00F572F2"/>
    <w:rsid w:val="00F60066"/>
    <w:rsid w:val="00F6006F"/>
    <w:rsid w:val="00F60EAF"/>
    <w:rsid w:val="00F614BE"/>
    <w:rsid w:val="00F61893"/>
    <w:rsid w:val="00F620DE"/>
    <w:rsid w:val="00F6233B"/>
    <w:rsid w:val="00F62740"/>
    <w:rsid w:val="00F62790"/>
    <w:rsid w:val="00F6340E"/>
    <w:rsid w:val="00F6409F"/>
    <w:rsid w:val="00F64CD3"/>
    <w:rsid w:val="00F6632C"/>
    <w:rsid w:val="00F66669"/>
    <w:rsid w:val="00F66C76"/>
    <w:rsid w:val="00F67EB1"/>
    <w:rsid w:val="00F67F6D"/>
    <w:rsid w:val="00F70040"/>
    <w:rsid w:val="00F70682"/>
    <w:rsid w:val="00F70A21"/>
    <w:rsid w:val="00F70D4B"/>
    <w:rsid w:val="00F70FCA"/>
    <w:rsid w:val="00F71618"/>
    <w:rsid w:val="00F73001"/>
    <w:rsid w:val="00F73D47"/>
    <w:rsid w:val="00F73D84"/>
    <w:rsid w:val="00F73EDA"/>
    <w:rsid w:val="00F7460E"/>
    <w:rsid w:val="00F75991"/>
    <w:rsid w:val="00F75ECC"/>
    <w:rsid w:val="00F761CB"/>
    <w:rsid w:val="00F764DA"/>
    <w:rsid w:val="00F772E2"/>
    <w:rsid w:val="00F77390"/>
    <w:rsid w:val="00F77688"/>
    <w:rsid w:val="00F77DF4"/>
    <w:rsid w:val="00F802BA"/>
    <w:rsid w:val="00F8073C"/>
    <w:rsid w:val="00F81C71"/>
    <w:rsid w:val="00F82740"/>
    <w:rsid w:val="00F829F6"/>
    <w:rsid w:val="00F82D4D"/>
    <w:rsid w:val="00F82D59"/>
    <w:rsid w:val="00F82E05"/>
    <w:rsid w:val="00F83116"/>
    <w:rsid w:val="00F83141"/>
    <w:rsid w:val="00F83168"/>
    <w:rsid w:val="00F84327"/>
    <w:rsid w:val="00F84428"/>
    <w:rsid w:val="00F8555B"/>
    <w:rsid w:val="00F85C9A"/>
    <w:rsid w:val="00F861EA"/>
    <w:rsid w:val="00F86595"/>
    <w:rsid w:val="00F86B65"/>
    <w:rsid w:val="00F8791D"/>
    <w:rsid w:val="00F904C3"/>
    <w:rsid w:val="00F91A48"/>
    <w:rsid w:val="00F91C7C"/>
    <w:rsid w:val="00F922BC"/>
    <w:rsid w:val="00F92378"/>
    <w:rsid w:val="00F923C5"/>
    <w:rsid w:val="00F92968"/>
    <w:rsid w:val="00F930B4"/>
    <w:rsid w:val="00F93365"/>
    <w:rsid w:val="00F93599"/>
    <w:rsid w:val="00F94009"/>
    <w:rsid w:val="00F94026"/>
    <w:rsid w:val="00F94172"/>
    <w:rsid w:val="00F95459"/>
    <w:rsid w:val="00F96A99"/>
    <w:rsid w:val="00F96F05"/>
    <w:rsid w:val="00F97505"/>
    <w:rsid w:val="00F9F7DF"/>
    <w:rsid w:val="00FA0080"/>
    <w:rsid w:val="00FA013A"/>
    <w:rsid w:val="00FA01E9"/>
    <w:rsid w:val="00FA081D"/>
    <w:rsid w:val="00FA08CF"/>
    <w:rsid w:val="00FA09A8"/>
    <w:rsid w:val="00FA1378"/>
    <w:rsid w:val="00FA1834"/>
    <w:rsid w:val="00FA216C"/>
    <w:rsid w:val="00FA326E"/>
    <w:rsid w:val="00FA33CE"/>
    <w:rsid w:val="00FA355C"/>
    <w:rsid w:val="00FA35A4"/>
    <w:rsid w:val="00FA406D"/>
    <w:rsid w:val="00FA4497"/>
    <w:rsid w:val="00FA4BFC"/>
    <w:rsid w:val="00FA4C67"/>
    <w:rsid w:val="00FA4FF7"/>
    <w:rsid w:val="00FA5649"/>
    <w:rsid w:val="00FA5F08"/>
    <w:rsid w:val="00FA6B1F"/>
    <w:rsid w:val="00FA6B48"/>
    <w:rsid w:val="00FA7159"/>
    <w:rsid w:val="00FA73C4"/>
    <w:rsid w:val="00FA7931"/>
    <w:rsid w:val="00FA79EF"/>
    <w:rsid w:val="00FB01A9"/>
    <w:rsid w:val="00FB01B7"/>
    <w:rsid w:val="00FB26C6"/>
    <w:rsid w:val="00FB2839"/>
    <w:rsid w:val="00FB2F0D"/>
    <w:rsid w:val="00FB3DCC"/>
    <w:rsid w:val="00FB3E38"/>
    <w:rsid w:val="00FB3FA7"/>
    <w:rsid w:val="00FB40C4"/>
    <w:rsid w:val="00FB4145"/>
    <w:rsid w:val="00FB4B8B"/>
    <w:rsid w:val="00FB4C47"/>
    <w:rsid w:val="00FB5096"/>
    <w:rsid w:val="00FB5EEA"/>
    <w:rsid w:val="00FB64A7"/>
    <w:rsid w:val="00FB6CAB"/>
    <w:rsid w:val="00FB6E3C"/>
    <w:rsid w:val="00FB7130"/>
    <w:rsid w:val="00FB7193"/>
    <w:rsid w:val="00FB72F4"/>
    <w:rsid w:val="00FB7656"/>
    <w:rsid w:val="00FC0229"/>
    <w:rsid w:val="00FC022E"/>
    <w:rsid w:val="00FC052B"/>
    <w:rsid w:val="00FC0EC3"/>
    <w:rsid w:val="00FC0F96"/>
    <w:rsid w:val="00FC1581"/>
    <w:rsid w:val="00FC1A8A"/>
    <w:rsid w:val="00FC1D25"/>
    <w:rsid w:val="00FC1D6E"/>
    <w:rsid w:val="00FC1F4A"/>
    <w:rsid w:val="00FC1FEE"/>
    <w:rsid w:val="00FC24A8"/>
    <w:rsid w:val="00FC2E98"/>
    <w:rsid w:val="00FC3747"/>
    <w:rsid w:val="00FC37A7"/>
    <w:rsid w:val="00FC3FA9"/>
    <w:rsid w:val="00FC3FBB"/>
    <w:rsid w:val="00FC40B9"/>
    <w:rsid w:val="00FC42FB"/>
    <w:rsid w:val="00FC4570"/>
    <w:rsid w:val="00FC4823"/>
    <w:rsid w:val="00FC485E"/>
    <w:rsid w:val="00FC4938"/>
    <w:rsid w:val="00FC4F1E"/>
    <w:rsid w:val="00FC542D"/>
    <w:rsid w:val="00FC58F7"/>
    <w:rsid w:val="00FC5D47"/>
    <w:rsid w:val="00FC5EB9"/>
    <w:rsid w:val="00FC6E8A"/>
    <w:rsid w:val="00FC6F36"/>
    <w:rsid w:val="00FC7158"/>
    <w:rsid w:val="00FC7261"/>
    <w:rsid w:val="00FC7B2D"/>
    <w:rsid w:val="00FD0607"/>
    <w:rsid w:val="00FD141B"/>
    <w:rsid w:val="00FD15C6"/>
    <w:rsid w:val="00FD173D"/>
    <w:rsid w:val="00FD1BCB"/>
    <w:rsid w:val="00FD2848"/>
    <w:rsid w:val="00FD2BFB"/>
    <w:rsid w:val="00FD2EA1"/>
    <w:rsid w:val="00FD3A0C"/>
    <w:rsid w:val="00FD695A"/>
    <w:rsid w:val="00FD699D"/>
    <w:rsid w:val="00FE08CB"/>
    <w:rsid w:val="00FE0DA9"/>
    <w:rsid w:val="00FE1281"/>
    <w:rsid w:val="00FE2B0F"/>
    <w:rsid w:val="00FE2CA3"/>
    <w:rsid w:val="00FE3BAD"/>
    <w:rsid w:val="00FE45AD"/>
    <w:rsid w:val="00FE48E3"/>
    <w:rsid w:val="00FE50C3"/>
    <w:rsid w:val="00FE528B"/>
    <w:rsid w:val="00FE5372"/>
    <w:rsid w:val="00FE54D6"/>
    <w:rsid w:val="00FE5A4B"/>
    <w:rsid w:val="00FE5CD3"/>
    <w:rsid w:val="00FE67BA"/>
    <w:rsid w:val="00FE6AED"/>
    <w:rsid w:val="00FE731B"/>
    <w:rsid w:val="00FE7398"/>
    <w:rsid w:val="00FE7805"/>
    <w:rsid w:val="00FE785E"/>
    <w:rsid w:val="00FF0170"/>
    <w:rsid w:val="00FF0212"/>
    <w:rsid w:val="00FF066B"/>
    <w:rsid w:val="00FF0C87"/>
    <w:rsid w:val="00FF0EE6"/>
    <w:rsid w:val="00FF12F6"/>
    <w:rsid w:val="00FF17E7"/>
    <w:rsid w:val="00FF18DF"/>
    <w:rsid w:val="00FF1C3C"/>
    <w:rsid w:val="00FF1E9D"/>
    <w:rsid w:val="00FF273A"/>
    <w:rsid w:val="00FF3C6B"/>
    <w:rsid w:val="00FF417D"/>
    <w:rsid w:val="00FF5007"/>
    <w:rsid w:val="00FF5371"/>
    <w:rsid w:val="00FF56F9"/>
    <w:rsid w:val="00FF5E50"/>
    <w:rsid w:val="00FF6963"/>
    <w:rsid w:val="00FF7644"/>
    <w:rsid w:val="00FF77C3"/>
    <w:rsid w:val="00FF7A06"/>
    <w:rsid w:val="01056C4E"/>
    <w:rsid w:val="01222229"/>
    <w:rsid w:val="014DE483"/>
    <w:rsid w:val="01522040"/>
    <w:rsid w:val="017BB8B6"/>
    <w:rsid w:val="017E274C"/>
    <w:rsid w:val="01B074FB"/>
    <w:rsid w:val="01E7B1D9"/>
    <w:rsid w:val="01FBA3D0"/>
    <w:rsid w:val="01FCAA17"/>
    <w:rsid w:val="02152424"/>
    <w:rsid w:val="023EE907"/>
    <w:rsid w:val="023FA200"/>
    <w:rsid w:val="02516446"/>
    <w:rsid w:val="02675C0A"/>
    <w:rsid w:val="026C0159"/>
    <w:rsid w:val="027EC2B1"/>
    <w:rsid w:val="0287D2BC"/>
    <w:rsid w:val="02B0F848"/>
    <w:rsid w:val="02C33A24"/>
    <w:rsid w:val="02D04A6B"/>
    <w:rsid w:val="02F826B4"/>
    <w:rsid w:val="02F88CA4"/>
    <w:rsid w:val="0304D04E"/>
    <w:rsid w:val="031A6310"/>
    <w:rsid w:val="032C386E"/>
    <w:rsid w:val="0346B7D3"/>
    <w:rsid w:val="03843CD0"/>
    <w:rsid w:val="03904444"/>
    <w:rsid w:val="039714A1"/>
    <w:rsid w:val="039BDFD4"/>
    <w:rsid w:val="03BFA572"/>
    <w:rsid w:val="03C4DD76"/>
    <w:rsid w:val="03CE2D6B"/>
    <w:rsid w:val="03FA7B67"/>
    <w:rsid w:val="03FD4DC1"/>
    <w:rsid w:val="041A5613"/>
    <w:rsid w:val="04227AC1"/>
    <w:rsid w:val="042A3F09"/>
    <w:rsid w:val="044E0231"/>
    <w:rsid w:val="045689BB"/>
    <w:rsid w:val="0462B1DC"/>
    <w:rsid w:val="046B4507"/>
    <w:rsid w:val="047EAD89"/>
    <w:rsid w:val="04BAABCB"/>
    <w:rsid w:val="04C506B1"/>
    <w:rsid w:val="04CFED2A"/>
    <w:rsid w:val="04E80DEC"/>
    <w:rsid w:val="04F93B3C"/>
    <w:rsid w:val="0505F477"/>
    <w:rsid w:val="0513438F"/>
    <w:rsid w:val="052C97B4"/>
    <w:rsid w:val="05346283"/>
    <w:rsid w:val="05392043"/>
    <w:rsid w:val="05495B0E"/>
    <w:rsid w:val="0575D96B"/>
    <w:rsid w:val="057720D3"/>
    <w:rsid w:val="0584FDE7"/>
    <w:rsid w:val="059AC5DA"/>
    <w:rsid w:val="059F5297"/>
    <w:rsid w:val="05D14C44"/>
    <w:rsid w:val="05D296CC"/>
    <w:rsid w:val="05D33B3A"/>
    <w:rsid w:val="05E97AE8"/>
    <w:rsid w:val="06075991"/>
    <w:rsid w:val="060DFF90"/>
    <w:rsid w:val="061E0209"/>
    <w:rsid w:val="06307C33"/>
    <w:rsid w:val="0632F89B"/>
    <w:rsid w:val="0635AF55"/>
    <w:rsid w:val="0672C021"/>
    <w:rsid w:val="06757C6D"/>
    <w:rsid w:val="0693CF51"/>
    <w:rsid w:val="0697CBB4"/>
    <w:rsid w:val="06A06324"/>
    <w:rsid w:val="06B8BD00"/>
    <w:rsid w:val="06BD7878"/>
    <w:rsid w:val="06CF11A2"/>
    <w:rsid w:val="06DEDE7D"/>
    <w:rsid w:val="06EBAB98"/>
    <w:rsid w:val="06FE3A33"/>
    <w:rsid w:val="0716BD8B"/>
    <w:rsid w:val="07214B76"/>
    <w:rsid w:val="0722AF7C"/>
    <w:rsid w:val="0726710E"/>
    <w:rsid w:val="07551A3D"/>
    <w:rsid w:val="075899B3"/>
    <w:rsid w:val="077F45C9"/>
    <w:rsid w:val="07824113"/>
    <w:rsid w:val="07A55DF5"/>
    <w:rsid w:val="07AECB13"/>
    <w:rsid w:val="07B567DC"/>
    <w:rsid w:val="07C2A8DA"/>
    <w:rsid w:val="07C31DFA"/>
    <w:rsid w:val="080E3A6F"/>
    <w:rsid w:val="0814EC85"/>
    <w:rsid w:val="0829EDE9"/>
    <w:rsid w:val="082C0E68"/>
    <w:rsid w:val="084CAA24"/>
    <w:rsid w:val="08638484"/>
    <w:rsid w:val="08AEC49F"/>
    <w:rsid w:val="08B5152D"/>
    <w:rsid w:val="08BFD311"/>
    <w:rsid w:val="08C48426"/>
    <w:rsid w:val="08D7722C"/>
    <w:rsid w:val="08ED4F5E"/>
    <w:rsid w:val="08F7B37F"/>
    <w:rsid w:val="08FA9BF5"/>
    <w:rsid w:val="0908324E"/>
    <w:rsid w:val="09373A3F"/>
    <w:rsid w:val="09463A5C"/>
    <w:rsid w:val="09508507"/>
    <w:rsid w:val="09667B63"/>
    <w:rsid w:val="09722BCC"/>
    <w:rsid w:val="097CDE73"/>
    <w:rsid w:val="099157B8"/>
    <w:rsid w:val="099BE130"/>
    <w:rsid w:val="09A32CE4"/>
    <w:rsid w:val="09B03DF5"/>
    <w:rsid w:val="09C1036F"/>
    <w:rsid w:val="09C2C85E"/>
    <w:rsid w:val="09C7AD61"/>
    <w:rsid w:val="09E60796"/>
    <w:rsid w:val="09E9324B"/>
    <w:rsid w:val="09E93519"/>
    <w:rsid w:val="09EDF143"/>
    <w:rsid w:val="09EE051F"/>
    <w:rsid w:val="09F366A5"/>
    <w:rsid w:val="09F97D19"/>
    <w:rsid w:val="0A2C3A44"/>
    <w:rsid w:val="0A38BF93"/>
    <w:rsid w:val="0A438DD1"/>
    <w:rsid w:val="0A5223C5"/>
    <w:rsid w:val="0A8FCF7E"/>
    <w:rsid w:val="0AACE1FD"/>
    <w:rsid w:val="0AAFA2E7"/>
    <w:rsid w:val="0AB418AD"/>
    <w:rsid w:val="0AE4EF40"/>
    <w:rsid w:val="0AE8A96A"/>
    <w:rsid w:val="0AEDC59B"/>
    <w:rsid w:val="0AF2E507"/>
    <w:rsid w:val="0AFD7664"/>
    <w:rsid w:val="0B0155FC"/>
    <w:rsid w:val="0B140D4C"/>
    <w:rsid w:val="0B2174C3"/>
    <w:rsid w:val="0B5DD41D"/>
    <w:rsid w:val="0B5E60B7"/>
    <w:rsid w:val="0B69EAFB"/>
    <w:rsid w:val="0B780E45"/>
    <w:rsid w:val="0B84D3C5"/>
    <w:rsid w:val="0B8A3A27"/>
    <w:rsid w:val="0BA8CAD2"/>
    <w:rsid w:val="0BAB49F4"/>
    <w:rsid w:val="0BB684B0"/>
    <w:rsid w:val="0BB76CB6"/>
    <w:rsid w:val="0BB7CCB1"/>
    <w:rsid w:val="0BBFBD07"/>
    <w:rsid w:val="0BC12D17"/>
    <w:rsid w:val="0BEDF0CC"/>
    <w:rsid w:val="0BFD1C8A"/>
    <w:rsid w:val="0C0D8576"/>
    <w:rsid w:val="0C0F6BA2"/>
    <w:rsid w:val="0C0FBD41"/>
    <w:rsid w:val="0C13A0FD"/>
    <w:rsid w:val="0C147736"/>
    <w:rsid w:val="0C1E5F92"/>
    <w:rsid w:val="0C440755"/>
    <w:rsid w:val="0C510B98"/>
    <w:rsid w:val="0C850A4B"/>
    <w:rsid w:val="0C8B0324"/>
    <w:rsid w:val="0C9148F4"/>
    <w:rsid w:val="0CABCB63"/>
    <w:rsid w:val="0CAFE7DE"/>
    <w:rsid w:val="0CB30482"/>
    <w:rsid w:val="0CCFBC78"/>
    <w:rsid w:val="0CD0DAC1"/>
    <w:rsid w:val="0CE7A656"/>
    <w:rsid w:val="0CF0BF18"/>
    <w:rsid w:val="0D06FE69"/>
    <w:rsid w:val="0D177268"/>
    <w:rsid w:val="0D2FBF8A"/>
    <w:rsid w:val="0D3AEB91"/>
    <w:rsid w:val="0D7C6AA3"/>
    <w:rsid w:val="0D7E8E37"/>
    <w:rsid w:val="0D81B41D"/>
    <w:rsid w:val="0D83D82E"/>
    <w:rsid w:val="0D8AD1F9"/>
    <w:rsid w:val="0D9300D3"/>
    <w:rsid w:val="0DACA6F5"/>
    <w:rsid w:val="0DAE3FAC"/>
    <w:rsid w:val="0DCFD4DE"/>
    <w:rsid w:val="0DD6C8D5"/>
    <w:rsid w:val="0DFBBA0E"/>
    <w:rsid w:val="0DFDC50E"/>
    <w:rsid w:val="0E0F6296"/>
    <w:rsid w:val="0E31ECA1"/>
    <w:rsid w:val="0E3C3790"/>
    <w:rsid w:val="0E458DF4"/>
    <w:rsid w:val="0E61ADE9"/>
    <w:rsid w:val="0E7606A9"/>
    <w:rsid w:val="0E9460B5"/>
    <w:rsid w:val="0EC1DAE9"/>
    <w:rsid w:val="0ED0AC78"/>
    <w:rsid w:val="0EDD322F"/>
    <w:rsid w:val="0EE1C71E"/>
    <w:rsid w:val="0F24A342"/>
    <w:rsid w:val="0F2E49BE"/>
    <w:rsid w:val="0F58AC5D"/>
    <w:rsid w:val="0F6C561C"/>
    <w:rsid w:val="0F71D5DD"/>
    <w:rsid w:val="0F8D4507"/>
    <w:rsid w:val="0F93E6F7"/>
    <w:rsid w:val="0FAEFCA1"/>
    <w:rsid w:val="0FBC44BD"/>
    <w:rsid w:val="0FBCB63B"/>
    <w:rsid w:val="0FCAE3C7"/>
    <w:rsid w:val="0FD6E4B7"/>
    <w:rsid w:val="0FD737D9"/>
    <w:rsid w:val="0FE4A0B7"/>
    <w:rsid w:val="0FE55307"/>
    <w:rsid w:val="100EE386"/>
    <w:rsid w:val="10269370"/>
    <w:rsid w:val="1030B29D"/>
    <w:rsid w:val="104D3F97"/>
    <w:rsid w:val="105A5D5C"/>
    <w:rsid w:val="105CB35B"/>
    <w:rsid w:val="10958AAF"/>
    <w:rsid w:val="10A44E6C"/>
    <w:rsid w:val="10A6B3D4"/>
    <w:rsid w:val="10B704F7"/>
    <w:rsid w:val="10C70AD0"/>
    <w:rsid w:val="10F67869"/>
    <w:rsid w:val="11049102"/>
    <w:rsid w:val="110B6660"/>
    <w:rsid w:val="110E9597"/>
    <w:rsid w:val="111A4C80"/>
    <w:rsid w:val="11286BE1"/>
    <w:rsid w:val="112F000B"/>
    <w:rsid w:val="1135B7E7"/>
    <w:rsid w:val="11488A56"/>
    <w:rsid w:val="114B3D48"/>
    <w:rsid w:val="115E6736"/>
    <w:rsid w:val="11799D0A"/>
    <w:rsid w:val="1190605E"/>
    <w:rsid w:val="119E1E89"/>
    <w:rsid w:val="119ED3B9"/>
    <w:rsid w:val="11C049BE"/>
    <w:rsid w:val="11C1071B"/>
    <w:rsid w:val="11D6ABAB"/>
    <w:rsid w:val="11EF0780"/>
    <w:rsid w:val="1205957E"/>
    <w:rsid w:val="120A85EA"/>
    <w:rsid w:val="12110BE3"/>
    <w:rsid w:val="1211187D"/>
    <w:rsid w:val="1213A401"/>
    <w:rsid w:val="123F03B8"/>
    <w:rsid w:val="125E19C6"/>
    <w:rsid w:val="12719B14"/>
    <w:rsid w:val="12A7C61C"/>
    <w:rsid w:val="12A7D82A"/>
    <w:rsid w:val="12C44788"/>
    <w:rsid w:val="12D5200E"/>
    <w:rsid w:val="12E3AEF7"/>
    <w:rsid w:val="12E446E0"/>
    <w:rsid w:val="130BF24D"/>
    <w:rsid w:val="13476CCF"/>
    <w:rsid w:val="1352F8CF"/>
    <w:rsid w:val="135413C3"/>
    <w:rsid w:val="1381BB77"/>
    <w:rsid w:val="13897754"/>
    <w:rsid w:val="13A4F09C"/>
    <w:rsid w:val="13F2DF81"/>
    <w:rsid w:val="1430B43B"/>
    <w:rsid w:val="14374FB7"/>
    <w:rsid w:val="1443934D"/>
    <w:rsid w:val="144942B2"/>
    <w:rsid w:val="1480D595"/>
    <w:rsid w:val="1490E614"/>
    <w:rsid w:val="14AB4F9B"/>
    <w:rsid w:val="14AF02DB"/>
    <w:rsid w:val="14BAE6D1"/>
    <w:rsid w:val="14CE359D"/>
    <w:rsid w:val="14D4409C"/>
    <w:rsid w:val="14DC8C63"/>
    <w:rsid w:val="14DF77C6"/>
    <w:rsid w:val="14E22D6B"/>
    <w:rsid w:val="14E97175"/>
    <w:rsid w:val="15086A2B"/>
    <w:rsid w:val="1583DA88"/>
    <w:rsid w:val="159A70B6"/>
    <w:rsid w:val="15C86159"/>
    <w:rsid w:val="15D80DA2"/>
    <w:rsid w:val="15E070D5"/>
    <w:rsid w:val="15E81ACE"/>
    <w:rsid w:val="15F6ADD0"/>
    <w:rsid w:val="1600470C"/>
    <w:rsid w:val="16085EC3"/>
    <w:rsid w:val="160C38C3"/>
    <w:rsid w:val="1613A238"/>
    <w:rsid w:val="1625DA4F"/>
    <w:rsid w:val="1628DEF0"/>
    <w:rsid w:val="16554A17"/>
    <w:rsid w:val="1657B096"/>
    <w:rsid w:val="1659F066"/>
    <w:rsid w:val="16754888"/>
    <w:rsid w:val="1686232D"/>
    <w:rsid w:val="16934C2C"/>
    <w:rsid w:val="16A8198E"/>
    <w:rsid w:val="16AD3D81"/>
    <w:rsid w:val="16BCCB40"/>
    <w:rsid w:val="16D4BB4C"/>
    <w:rsid w:val="16FEBC35"/>
    <w:rsid w:val="1725E7A4"/>
    <w:rsid w:val="172F1A99"/>
    <w:rsid w:val="173864B5"/>
    <w:rsid w:val="173BAF79"/>
    <w:rsid w:val="1768119C"/>
    <w:rsid w:val="179C2E3D"/>
    <w:rsid w:val="17A9FE07"/>
    <w:rsid w:val="17ACDECE"/>
    <w:rsid w:val="17AEFD09"/>
    <w:rsid w:val="17C4BE24"/>
    <w:rsid w:val="17C8807E"/>
    <w:rsid w:val="17F60B71"/>
    <w:rsid w:val="18052DA3"/>
    <w:rsid w:val="182056FB"/>
    <w:rsid w:val="182C3C2A"/>
    <w:rsid w:val="183030DC"/>
    <w:rsid w:val="18326EC2"/>
    <w:rsid w:val="1836BBF0"/>
    <w:rsid w:val="18667CAA"/>
    <w:rsid w:val="187D3A96"/>
    <w:rsid w:val="18AC65A9"/>
    <w:rsid w:val="18B22024"/>
    <w:rsid w:val="18D21D73"/>
    <w:rsid w:val="18F0C8B4"/>
    <w:rsid w:val="18F44F91"/>
    <w:rsid w:val="1900237F"/>
    <w:rsid w:val="192672F4"/>
    <w:rsid w:val="19317000"/>
    <w:rsid w:val="19688817"/>
    <w:rsid w:val="197C6AEF"/>
    <w:rsid w:val="1983CF29"/>
    <w:rsid w:val="198C5F73"/>
    <w:rsid w:val="199171F2"/>
    <w:rsid w:val="19A1C642"/>
    <w:rsid w:val="19A72A57"/>
    <w:rsid w:val="19A74CBA"/>
    <w:rsid w:val="19AF1266"/>
    <w:rsid w:val="19C2FD97"/>
    <w:rsid w:val="19D32A58"/>
    <w:rsid w:val="19FC108C"/>
    <w:rsid w:val="1A04788C"/>
    <w:rsid w:val="1A08D064"/>
    <w:rsid w:val="1A183669"/>
    <w:rsid w:val="1A2D8633"/>
    <w:rsid w:val="1A51FE20"/>
    <w:rsid w:val="1A52869E"/>
    <w:rsid w:val="1A6F7C1F"/>
    <w:rsid w:val="1AA9CA5E"/>
    <w:rsid w:val="1AB1B8AB"/>
    <w:rsid w:val="1AB52F45"/>
    <w:rsid w:val="1ACEA127"/>
    <w:rsid w:val="1AE1EAAD"/>
    <w:rsid w:val="1AF8BCC6"/>
    <w:rsid w:val="1AF8C9F1"/>
    <w:rsid w:val="1B1EC0DD"/>
    <w:rsid w:val="1B546AF4"/>
    <w:rsid w:val="1B623551"/>
    <w:rsid w:val="1B79EA1B"/>
    <w:rsid w:val="1B9AA27F"/>
    <w:rsid w:val="1B9B3C50"/>
    <w:rsid w:val="1BB280DC"/>
    <w:rsid w:val="1BC9BDBF"/>
    <w:rsid w:val="1C418B8A"/>
    <w:rsid w:val="1C6A21AB"/>
    <w:rsid w:val="1C7DE6CB"/>
    <w:rsid w:val="1C85054B"/>
    <w:rsid w:val="1CAEF89F"/>
    <w:rsid w:val="1CCCF62F"/>
    <w:rsid w:val="1CD5EFC3"/>
    <w:rsid w:val="1CE02417"/>
    <w:rsid w:val="1CE52812"/>
    <w:rsid w:val="1CE7F1D9"/>
    <w:rsid w:val="1CEF7C4A"/>
    <w:rsid w:val="1D318EED"/>
    <w:rsid w:val="1D4A13FF"/>
    <w:rsid w:val="1D6145E4"/>
    <w:rsid w:val="1D6223B9"/>
    <w:rsid w:val="1D824B6E"/>
    <w:rsid w:val="1D87F6BD"/>
    <w:rsid w:val="1D954A92"/>
    <w:rsid w:val="1DA2AE71"/>
    <w:rsid w:val="1DAF8C8F"/>
    <w:rsid w:val="1DB7D1B3"/>
    <w:rsid w:val="1DBEDFFD"/>
    <w:rsid w:val="1DCF6988"/>
    <w:rsid w:val="1DF527D8"/>
    <w:rsid w:val="1E0AC45D"/>
    <w:rsid w:val="1E4A401E"/>
    <w:rsid w:val="1E5441A3"/>
    <w:rsid w:val="1E7A1E4F"/>
    <w:rsid w:val="1E8FE191"/>
    <w:rsid w:val="1E978A84"/>
    <w:rsid w:val="1EC50AA8"/>
    <w:rsid w:val="1EE3D0FA"/>
    <w:rsid w:val="1EF3B8E1"/>
    <w:rsid w:val="1F1FD8FF"/>
    <w:rsid w:val="1F341109"/>
    <w:rsid w:val="1F3B3955"/>
    <w:rsid w:val="1F67F3DF"/>
    <w:rsid w:val="1F7017D1"/>
    <w:rsid w:val="1F702CED"/>
    <w:rsid w:val="1F94F161"/>
    <w:rsid w:val="1FB4E1B3"/>
    <w:rsid w:val="1FFD2565"/>
    <w:rsid w:val="20105CD6"/>
    <w:rsid w:val="20114139"/>
    <w:rsid w:val="2015E35A"/>
    <w:rsid w:val="2026BDF4"/>
    <w:rsid w:val="203122C6"/>
    <w:rsid w:val="20345255"/>
    <w:rsid w:val="204265FE"/>
    <w:rsid w:val="2052BCCF"/>
    <w:rsid w:val="20551F48"/>
    <w:rsid w:val="2057D95F"/>
    <w:rsid w:val="205A1542"/>
    <w:rsid w:val="205A2CE3"/>
    <w:rsid w:val="205E3390"/>
    <w:rsid w:val="2062BA26"/>
    <w:rsid w:val="207073B5"/>
    <w:rsid w:val="20711B13"/>
    <w:rsid w:val="20799565"/>
    <w:rsid w:val="20AEDB9D"/>
    <w:rsid w:val="20BC446C"/>
    <w:rsid w:val="20C378E2"/>
    <w:rsid w:val="20CB3F97"/>
    <w:rsid w:val="20CE233B"/>
    <w:rsid w:val="20DE2069"/>
    <w:rsid w:val="211B7131"/>
    <w:rsid w:val="2122C30B"/>
    <w:rsid w:val="2126B387"/>
    <w:rsid w:val="2147F652"/>
    <w:rsid w:val="21486E7A"/>
    <w:rsid w:val="2152F673"/>
    <w:rsid w:val="2163A89C"/>
    <w:rsid w:val="216AEE97"/>
    <w:rsid w:val="218CA6D8"/>
    <w:rsid w:val="218DCC5B"/>
    <w:rsid w:val="21967414"/>
    <w:rsid w:val="21977A84"/>
    <w:rsid w:val="21A5D23B"/>
    <w:rsid w:val="21A897DB"/>
    <w:rsid w:val="21AB5A06"/>
    <w:rsid w:val="21BE1007"/>
    <w:rsid w:val="21CFEABC"/>
    <w:rsid w:val="21D0B602"/>
    <w:rsid w:val="21E8F7D3"/>
    <w:rsid w:val="22169C46"/>
    <w:rsid w:val="22259C52"/>
    <w:rsid w:val="223FDA0D"/>
    <w:rsid w:val="226A4B16"/>
    <w:rsid w:val="2277CB7D"/>
    <w:rsid w:val="228A3006"/>
    <w:rsid w:val="229F997E"/>
    <w:rsid w:val="22BB964E"/>
    <w:rsid w:val="22FCFE96"/>
    <w:rsid w:val="230B4FEE"/>
    <w:rsid w:val="2319F81A"/>
    <w:rsid w:val="2364D32B"/>
    <w:rsid w:val="23760CC1"/>
    <w:rsid w:val="2385FC65"/>
    <w:rsid w:val="23943348"/>
    <w:rsid w:val="23CE1ACB"/>
    <w:rsid w:val="23EC44B8"/>
    <w:rsid w:val="2435FFC4"/>
    <w:rsid w:val="244CA2E1"/>
    <w:rsid w:val="2454071B"/>
    <w:rsid w:val="248B427A"/>
    <w:rsid w:val="2496CB26"/>
    <w:rsid w:val="24A43155"/>
    <w:rsid w:val="24C03BE2"/>
    <w:rsid w:val="24C40C5D"/>
    <w:rsid w:val="24DC3D2D"/>
    <w:rsid w:val="24EC80FA"/>
    <w:rsid w:val="24F5670F"/>
    <w:rsid w:val="25065809"/>
    <w:rsid w:val="2546AC6B"/>
    <w:rsid w:val="254A3671"/>
    <w:rsid w:val="254C1A9F"/>
    <w:rsid w:val="255EA1D0"/>
    <w:rsid w:val="25624FEB"/>
    <w:rsid w:val="2591CCD7"/>
    <w:rsid w:val="259C2F7A"/>
    <w:rsid w:val="25B9B005"/>
    <w:rsid w:val="25DA133E"/>
    <w:rsid w:val="25E67D25"/>
    <w:rsid w:val="25F9AC20"/>
    <w:rsid w:val="260D8C34"/>
    <w:rsid w:val="2613B9FC"/>
    <w:rsid w:val="2624A229"/>
    <w:rsid w:val="263288AD"/>
    <w:rsid w:val="265A7585"/>
    <w:rsid w:val="26724AEF"/>
    <w:rsid w:val="268B8BE8"/>
    <w:rsid w:val="26916345"/>
    <w:rsid w:val="2699495C"/>
    <w:rsid w:val="269B324D"/>
    <w:rsid w:val="26B5396E"/>
    <w:rsid w:val="26C43573"/>
    <w:rsid w:val="26C46C91"/>
    <w:rsid w:val="26D6A155"/>
    <w:rsid w:val="275E3DDF"/>
    <w:rsid w:val="27893376"/>
    <w:rsid w:val="27A03802"/>
    <w:rsid w:val="27CC1565"/>
    <w:rsid w:val="27D39013"/>
    <w:rsid w:val="27EE85AF"/>
    <w:rsid w:val="27FF863F"/>
    <w:rsid w:val="283383C8"/>
    <w:rsid w:val="2834A280"/>
    <w:rsid w:val="283F8966"/>
    <w:rsid w:val="285545B8"/>
    <w:rsid w:val="2862B20D"/>
    <w:rsid w:val="286A416F"/>
    <w:rsid w:val="2880A37E"/>
    <w:rsid w:val="2894EB69"/>
    <w:rsid w:val="28ACF419"/>
    <w:rsid w:val="28BB1D71"/>
    <w:rsid w:val="28CF3DB9"/>
    <w:rsid w:val="28D56C88"/>
    <w:rsid w:val="28F85C8E"/>
    <w:rsid w:val="28F9FD87"/>
    <w:rsid w:val="29231EEF"/>
    <w:rsid w:val="29296867"/>
    <w:rsid w:val="295F33A9"/>
    <w:rsid w:val="296C0368"/>
    <w:rsid w:val="2972552A"/>
    <w:rsid w:val="298B18A0"/>
    <w:rsid w:val="29CDD4ED"/>
    <w:rsid w:val="29EB6502"/>
    <w:rsid w:val="29F5782D"/>
    <w:rsid w:val="2A0F1179"/>
    <w:rsid w:val="2A274F46"/>
    <w:rsid w:val="2A2B80F4"/>
    <w:rsid w:val="2A2E05D8"/>
    <w:rsid w:val="2A2FFB41"/>
    <w:rsid w:val="2A43A460"/>
    <w:rsid w:val="2A55F2D1"/>
    <w:rsid w:val="2A56A22D"/>
    <w:rsid w:val="2A5B3D68"/>
    <w:rsid w:val="2A621AD8"/>
    <w:rsid w:val="2A64B378"/>
    <w:rsid w:val="2A8264A8"/>
    <w:rsid w:val="2A851644"/>
    <w:rsid w:val="2A9C7B81"/>
    <w:rsid w:val="2ACB6676"/>
    <w:rsid w:val="2AD27E4E"/>
    <w:rsid w:val="2AD859D1"/>
    <w:rsid w:val="2AF0C510"/>
    <w:rsid w:val="2B074C62"/>
    <w:rsid w:val="2B164B54"/>
    <w:rsid w:val="2B1C7412"/>
    <w:rsid w:val="2B2084E5"/>
    <w:rsid w:val="2B20E812"/>
    <w:rsid w:val="2B53112D"/>
    <w:rsid w:val="2B64D468"/>
    <w:rsid w:val="2B6B80F7"/>
    <w:rsid w:val="2BA4E23D"/>
    <w:rsid w:val="2BADB8BA"/>
    <w:rsid w:val="2BD27B11"/>
    <w:rsid w:val="2BD29789"/>
    <w:rsid w:val="2BE2B1AA"/>
    <w:rsid w:val="2BE90EE3"/>
    <w:rsid w:val="2C023F32"/>
    <w:rsid w:val="2C0360AE"/>
    <w:rsid w:val="2C287DE2"/>
    <w:rsid w:val="2C64F747"/>
    <w:rsid w:val="2C68EE71"/>
    <w:rsid w:val="2C9115E5"/>
    <w:rsid w:val="2C9AFFDA"/>
    <w:rsid w:val="2C9DDFA0"/>
    <w:rsid w:val="2CA5DAC6"/>
    <w:rsid w:val="2CA99D40"/>
    <w:rsid w:val="2CC8D83D"/>
    <w:rsid w:val="2CD265AF"/>
    <w:rsid w:val="2CDCBC60"/>
    <w:rsid w:val="2CF36297"/>
    <w:rsid w:val="2D05F854"/>
    <w:rsid w:val="2D1BCD59"/>
    <w:rsid w:val="2D1E052C"/>
    <w:rsid w:val="2D5B3C98"/>
    <w:rsid w:val="2D61F6D1"/>
    <w:rsid w:val="2D62A9F9"/>
    <w:rsid w:val="2D65D048"/>
    <w:rsid w:val="2D6793E8"/>
    <w:rsid w:val="2D70B8B0"/>
    <w:rsid w:val="2D7EBB7F"/>
    <w:rsid w:val="2D82B5EC"/>
    <w:rsid w:val="2D8DCD2A"/>
    <w:rsid w:val="2DA04F70"/>
    <w:rsid w:val="2DD20177"/>
    <w:rsid w:val="2DF4F7D7"/>
    <w:rsid w:val="2DF7CF8F"/>
    <w:rsid w:val="2E01A4C6"/>
    <w:rsid w:val="2E0C659A"/>
    <w:rsid w:val="2E22E75D"/>
    <w:rsid w:val="2E51C9E7"/>
    <w:rsid w:val="2E5543F0"/>
    <w:rsid w:val="2E56E17F"/>
    <w:rsid w:val="2E7719F0"/>
    <w:rsid w:val="2E7BAEB7"/>
    <w:rsid w:val="2E8133E8"/>
    <w:rsid w:val="2E8E3FE7"/>
    <w:rsid w:val="2EAE5CC5"/>
    <w:rsid w:val="2EBD7E84"/>
    <w:rsid w:val="2ECD237A"/>
    <w:rsid w:val="2ED596C3"/>
    <w:rsid w:val="2EDD8354"/>
    <w:rsid w:val="2EEBD103"/>
    <w:rsid w:val="2EFE7A5A"/>
    <w:rsid w:val="2F09288D"/>
    <w:rsid w:val="2F148B27"/>
    <w:rsid w:val="2F1DDC22"/>
    <w:rsid w:val="2F3A32DA"/>
    <w:rsid w:val="2F45AFE2"/>
    <w:rsid w:val="2F71D747"/>
    <w:rsid w:val="2F7276F0"/>
    <w:rsid w:val="2F7EF12D"/>
    <w:rsid w:val="2F7F67E5"/>
    <w:rsid w:val="2F86052F"/>
    <w:rsid w:val="2F8B25EE"/>
    <w:rsid w:val="2F8B73D8"/>
    <w:rsid w:val="2FC6D066"/>
    <w:rsid w:val="2FF3A573"/>
    <w:rsid w:val="2FFF700C"/>
    <w:rsid w:val="30104C4B"/>
    <w:rsid w:val="3013C5AA"/>
    <w:rsid w:val="301F0AB3"/>
    <w:rsid w:val="30230843"/>
    <w:rsid w:val="302731B9"/>
    <w:rsid w:val="3031881E"/>
    <w:rsid w:val="303E8B0C"/>
    <w:rsid w:val="30578B51"/>
    <w:rsid w:val="3058BC99"/>
    <w:rsid w:val="3059FB97"/>
    <w:rsid w:val="3072B157"/>
    <w:rsid w:val="308944F7"/>
    <w:rsid w:val="308DF14B"/>
    <w:rsid w:val="30927D5C"/>
    <w:rsid w:val="309AD4A1"/>
    <w:rsid w:val="30CAEA3D"/>
    <w:rsid w:val="30DCE800"/>
    <w:rsid w:val="30EF5B82"/>
    <w:rsid w:val="30FAC164"/>
    <w:rsid w:val="310787A2"/>
    <w:rsid w:val="31132D53"/>
    <w:rsid w:val="31182C43"/>
    <w:rsid w:val="31222A1A"/>
    <w:rsid w:val="312C9899"/>
    <w:rsid w:val="31313018"/>
    <w:rsid w:val="313779E6"/>
    <w:rsid w:val="315FDB5E"/>
    <w:rsid w:val="319A30AA"/>
    <w:rsid w:val="31B058C0"/>
    <w:rsid w:val="31B61676"/>
    <w:rsid w:val="31B9BBA3"/>
    <w:rsid w:val="31DD1114"/>
    <w:rsid w:val="31F52377"/>
    <w:rsid w:val="31F7E46C"/>
    <w:rsid w:val="320B427C"/>
    <w:rsid w:val="3283E837"/>
    <w:rsid w:val="3288FEB7"/>
    <w:rsid w:val="328D6415"/>
    <w:rsid w:val="32A2861C"/>
    <w:rsid w:val="32A36761"/>
    <w:rsid w:val="32B6AC33"/>
    <w:rsid w:val="32F37A91"/>
    <w:rsid w:val="32F72CE4"/>
    <w:rsid w:val="32F7C6D0"/>
    <w:rsid w:val="33188C24"/>
    <w:rsid w:val="331B4356"/>
    <w:rsid w:val="33463DEA"/>
    <w:rsid w:val="33546E4D"/>
    <w:rsid w:val="33913C5E"/>
    <w:rsid w:val="33C4BF38"/>
    <w:rsid w:val="340316E4"/>
    <w:rsid w:val="3406B8E4"/>
    <w:rsid w:val="340E3E22"/>
    <w:rsid w:val="341ECF99"/>
    <w:rsid w:val="3424E009"/>
    <w:rsid w:val="3428AF15"/>
    <w:rsid w:val="344FA485"/>
    <w:rsid w:val="345553F8"/>
    <w:rsid w:val="34660B03"/>
    <w:rsid w:val="346D9F44"/>
    <w:rsid w:val="3472C0E0"/>
    <w:rsid w:val="34776D6B"/>
    <w:rsid w:val="348829AA"/>
    <w:rsid w:val="348A3466"/>
    <w:rsid w:val="34BEC1A1"/>
    <w:rsid w:val="34DF3EDE"/>
    <w:rsid w:val="34E949C6"/>
    <w:rsid w:val="34F0E9C0"/>
    <w:rsid w:val="34F451DE"/>
    <w:rsid w:val="34F6CE60"/>
    <w:rsid w:val="3515D975"/>
    <w:rsid w:val="351BF5FD"/>
    <w:rsid w:val="352532F6"/>
    <w:rsid w:val="352F4DEA"/>
    <w:rsid w:val="3535E0AF"/>
    <w:rsid w:val="35593898"/>
    <w:rsid w:val="356FCC38"/>
    <w:rsid w:val="35723D12"/>
    <w:rsid w:val="3579DF2A"/>
    <w:rsid w:val="357D0D88"/>
    <w:rsid w:val="35A584E9"/>
    <w:rsid w:val="35B47406"/>
    <w:rsid w:val="35BB891C"/>
    <w:rsid w:val="35BC78B6"/>
    <w:rsid w:val="35DCF165"/>
    <w:rsid w:val="35F12459"/>
    <w:rsid w:val="35F512B9"/>
    <w:rsid w:val="35FE9958"/>
    <w:rsid w:val="3601381F"/>
    <w:rsid w:val="363BE7A5"/>
    <w:rsid w:val="36515E50"/>
    <w:rsid w:val="366CE32E"/>
    <w:rsid w:val="36731598"/>
    <w:rsid w:val="36807F71"/>
    <w:rsid w:val="368D5293"/>
    <w:rsid w:val="368DFDE4"/>
    <w:rsid w:val="369C5C3F"/>
    <w:rsid w:val="369F6151"/>
    <w:rsid w:val="369F99A0"/>
    <w:rsid w:val="36B3712B"/>
    <w:rsid w:val="36EC1791"/>
    <w:rsid w:val="36F063E2"/>
    <w:rsid w:val="36F415F3"/>
    <w:rsid w:val="3700573F"/>
    <w:rsid w:val="370CA8F0"/>
    <w:rsid w:val="37286EB7"/>
    <w:rsid w:val="372D297B"/>
    <w:rsid w:val="372DD233"/>
    <w:rsid w:val="373A2BC1"/>
    <w:rsid w:val="374D4C46"/>
    <w:rsid w:val="376555B9"/>
    <w:rsid w:val="376ED38B"/>
    <w:rsid w:val="3787EB22"/>
    <w:rsid w:val="3789BEDA"/>
    <w:rsid w:val="37B772C3"/>
    <w:rsid w:val="37D540D0"/>
    <w:rsid w:val="37E43EFD"/>
    <w:rsid w:val="3809F66C"/>
    <w:rsid w:val="3813528C"/>
    <w:rsid w:val="38194180"/>
    <w:rsid w:val="3827EB5E"/>
    <w:rsid w:val="384DC48C"/>
    <w:rsid w:val="385182E7"/>
    <w:rsid w:val="38B0A12B"/>
    <w:rsid w:val="38B72537"/>
    <w:rsid w:val="38C1618C"/>
    <w:rsid w:val="38F28C97"/>
    <w:rsid w:val="38FC9296"/>
    <w:rsid w:val="390F4EE6"/>
    <w:rsid w:val="39108055"/>
    <w:rsid w:val="39165C87"/>
    <w:rsid w:val="393E1043"/>
    <w:rsid w:val="39522A42"/>
    <w:rsid w:val="395DC747"/>
    <w:rsid w:val="395DFE25"/>
    <w:rsid w:val="39980792"/>
    <w:rsid w:val="39AC276C"/>
    <w:rsid w:val="39B95B9B"/>
    <w:rsid w:val="39CFBC8E"/>
    <w:rsid w:val="39D524D7"/>
    <w:rsid w:val="39DF4DFF"/>
    <w:rsid w:val="39F7D2AF"/>
    <w:rsid w:val="3A05AE1C"/>
    <w:rsid w:val="3A1E573B"/>
    <w:rsid w:val="3A202283"/>
    <w:rsid w:val="3AA7523E"/>
    <w:rsid w:val="3AD7141F"/>
    <w:rsid w:val="3AFB3940"/>
    <w:rsid w:val="3AFBB49D"/>
    <w:rsid w:val="3B0FAE1D"/>
    <w:rsid w:val="3B38A023"/>
    <w:rsid w:val="3B425D99"/>
    <w:rsid w:val="3B4A7BC6"/>
    <w:rsid w:val="3B88CE40"/>
    <w:rsid w:val="3B969D22"/>
    <w:rsid w:val="3BA0B38E"/>
    <w:rsid w:val="3BA2C453"/>
    <w:rsid w:val="3BAC8212"/>
    <w:rsid w:val="3BC2B1A8"/>
    <w:rsid w:val="3BE7BB42"/>
    <w:rsid w:val="3BEC8A6A"/>
    <w:rsid w:val="3C0091DB"/>
    <w:rsid w:val="3C0706B4"/>
    <w:rsid w:val="3C090154"/>
    <w:rsid w:val="3C094E29"/>
    <w:rsid w:val="3C12A036"/>
    <w:rsid w:val="3C356E96"/>
    <w:rsid w:val="3C535BA9"/>
    <w:rsid w:val="3C5592C8"/>
    <w:rsid w:val="3C600A04"/>
    <w:rsid w:val="3C72B7A1"/>
    <w:rsid w:val="3C8B25EB"/>
    <w:rsid w:val="3C9144BB"/>
    <w:rsid w:val="3C975F4E"/>
    <w:rsid w:val="3CB71287"/>
    <w:rsid w:val="3CCE2A7B"/>
    <w:rsid w:val="3CD35E4B"/>
    <w:rsid w:val="3CDD96E2"/>
    <w:rsid w:val="3CE4965D"/>
    <w:rsid w:val="3CFA5C5A"/>
    <w:rsid w:val="3D0397E0"/>
    <w:rsid w:val="3D206577"/>
    <w:rsid w:val="3D3B619F"/>
    <w:rsid w:val="3D4165F3"/>
    <w:rsid w:val="3D6425AB"/>
    <w:rsid w:val="3D74FB7A"/>
    <w:rsid w:val="3D87D31C"/>
    <w:rsid w:val="3D893A9B"/>
    <w:rsid w:val="3DB8C6FC"/>
    <w:rsid w:val="3DBA6DC5"/>
    <w:rsid w:val="3DBED570"/>
    <w:rsid w:val="3DC1807B"/>
    <w:rsid w:val="3DC19226"/>
    <w:rsid w:val="3DE784C5"/>
    <w:rsid w:val="3DEBC987"/>
    <w:rsid w:val="3DF31409"/>
    <w:rsid w:val="3E09DE75"/>
    <w:rsid w:val="3E332FAF"/>
    <w:rsid w:val="3E36D225"/>
    <w:rsid w:val="3E597DFD"/>
    <w:rsid w:val="3E5EAB5E"/>
    <w:rsid w:val="3EB9E7A5"/>
    <w:rsid w:val="3EBA867A"/>
    <w:rsid w:val="3EBE8BD1"/>
    <w:rsid w:val="3EEFF931"/>
    <w:rsid w:val="3EFEAFEE"/>
    <w:rsid w:val="3EFFD852"/>
    <w:rsid w:val="3EFFE7EE"/>
    <w:rsid w:val="3F056A07"/>
    <w:rsid w:val="3F2C1549"/>
    <w:rsid w:val="3F306925"/>
    <w:rsid w:val="3F320B28"/>
    <w:rsid w:val="3F351AB5"/>
    <w:rsid w:val="3F4567E3"/>
    <w:rsid w:val="3F7D9AC4"/>
    <w:rsid w:val="3F8089F8"/>
    <w:rsid w:val="3F8BBB0D"/>
    <w:rsid w:val="3FA15616"/>
    <w:rsid w:val="3FCAAD7E"/>
    <w:rsid w:val="3FD0DF03"/>
    <w:rsid w:val="3FD6329E"/>
    <w:rsid w:val="3FF074E0"/>
    <w:rsid w:val="3FF1BF16"/>
    <w:rsid w:val="3FF76415"/>
    <w:rsid w:val="400B6A7E"/>
    <w:rsid w:val="4012BF26"/>
    <w:rsid w:val="40133DF9"/>
    <w:rsid w:val="402FD6ED"/>
    <w:rsid w:val="40450A11"/>
    <w:rsid w:val="405E0F25"/>
    <w:rsid w:val="406213CE"/>
    <w:rsid w:val="40BE6175"/>
    <w:rsid w:val="40BF1669"/>
    <w:rsid w:val="40CA0086"/>
    <w:rsid w:val="40CEA8BC"/>
    <w:rsid w:val="40D13884"/>
    <w:rsid w:val="40F084F0"/>
    <w:rsid w:val="40F7FD89"/>
    <w:rsid w:val="4110FED1"/>
    <w:rsid w:val="4113B1BE"/>
    <w:rsid w:val="41191EE4"/>
    <w:rsid w:val="414275DB"/>
    <w:rsid w:val="4151BB5C"/>
    <w:rsid w:val="4151CA0A"/>
    <w:rsid w:val="41672776"/>
    <w:rsid w:val="417A3AFB"/>
    <w:rsid w:val="41A3C68C"/>
    <w:rsid w:val="41C874E9"/>
    <w:rsid w:val="4202CED1"/>
    <w:rsid w:val="421466EC"/>
    <w:rsid w:val="4219715B"/>
    <w:rsid w:val="422565D0"/>
    <w:rsid w:val="422D739B"/>
    <w:rsid w:val="4245107E"/>
    <w:rsid w:val="425A6002"/>
    <w:rsid w:val="4272B8FB"/>
    <w:rsid w:val="42844747"/>
    <w:rsid w:val="429D7A07"/>
    <w:rsid w:val="42A7B94A"/>
    <w:rsid w:val="42BE1535"/>
    <w:rsid w:val="42C0A667"/>
    <w:rsid w:val="42C8175C"/>
    <w:rsid w:val="431DD7E6"/>
    <w:rsid w:val="432A1366"/>
    <w:rsid w:val="4336736F"/>
    <w:rsid w:val="433E2DDF"/>
    <w:rsid w:val="434E90E4"/>
    <w:rsid w:val="43695845"/>
    <w:rsid w:val="43728525"/>
    <w:rsid w:val="4373BB29"/>
    <w:rsid w:val="43764FBD"/>
    <w:rsid w:val="43812AA1"/>
    <w:rsid w:val="4390665F"/>
    <w:rsid w:val="43B2722A"/>
    <w:rsid w:val="43C86034"/>
    <w:rsid w:val="43E1C49B"/>
    <w:rsid w:val="440545D8"/>
    <w:rsid w:val="44058303"/>
    <w:rsid w:val="44279CA8"/>
    <w:rsid w:val="443632F9"/>
    <w:rsid w:val="44505FD3"/>
    <w:rsid w:val="4465B981"/>
    <w:rsid w:val="448AB628"/>
    <w:rsid w:val="44AF8160"/>
    <w:rsid w:val="44B25247"/>
    <w:rsid w:val="44BB0EF3"/>
    <w:rsid w:val="44C0AB7B"/>
    <w:rsid w:val="44C134C7"/>
    <w:rsid w:val="44F51347"/>
    <w:rsid w:val="4504692F"/>
    <w:rsid w:val="450A54EF"/>
    <w:rsid w:val="45428EEF"/>
    <w:rsid w:val="456485D5"/>
    <w:rsid w:val="456740E2"/>
    <w:rsid w:val="456A8613"/>
    <w:rsid w:val="45704B27"/>
    <w:rsid w:val="45FBE35F"/>
    <w:rsid w:val="45FE7A6A"/>
    <w:rsid w:val="4606FF55"/>
    <w:rsid w:val="460ED873"/>
    <w:rsid w:val="460F0A49"/>
    <w:rsid w:val="462C4191"/>
    <w:rsid w:val="463A83E7"/>
    <w:rsid w:val="4643E148"/>
    <w:rsid w:val="46466B76"/>
    <w:rsid w:val="46A6D5F9"/>
    <w:rsid w:val="46A7CEF1"/>
    <w:rsid w:val="46ADA63A"/>
    <w:rsid w:val="46CBE0BF"/>
    <w:rsid w:val="46D58619"/>
    <w:rsid w:val="46F192B6"/>
    <w:rsid w:val="471F7883"/>
    <w:rsid w:val="473DEA40"/>
    <w:rsid w:val="47464828"/>
    <w:rsid w:val="4758E44D"/>
    <w:rsid w:val="478CAE4A"/>
    <w:rsid w:val="47939BF7"/>
    <w:rsid w:val="4798AB6D"/>
    <w:rsid w:val="47A31884"/>
    <w:rsid w:val="47CBFA77"/>
    <w:rsid w:val="47DCD09D"/>
    <w:rsid w:val="47E8E12D"/>
    <w:rsid w:val="47F9721E"/>
    <w:rsid w:val="47FBE996"/>
    <w:rsid w:val="47FF50EB"/>
    <w:rsid w:val="48015BD2"/>
    <w:rsid w:val="480DF429"/>
    <w:rsid w:val="482391B0"/>
    <w:rsid w:val="4844BB23"/>
    <w:rsid w:val="48625D82"/>
    <w:rsid w:val="487B3C01"/>
    <w:rsid w:val="488229FE"/>
    <w:rsid w:val="489770FF"/>
    <w:rsid w:val="48A5F863"/>
    <w:rsid w:val="48B7B00A"/>
    <w:rsid w:val="48CBE1E7"/>
    <w:rsid w:val="48D16874"/>
    <w:rsid w:val="48D20C80"/>
    <w:rsid w:val="48E9E60F"/>
    <w:rsid w:val="4918931E"/>
    <w:rsid w:val="49271214"/>
    <w:rsid w:val="493EE8E5"/>
    <w:rsid w:val="49525C26"/>
    <w:rsid w:val="49614A9F"/>
    <w:rsid w:val="49686629"/>
    <w:rsid w:val="498799AF"/>
    <w:rsid w:val="49B64BC1"/>
    <w:rsid w:val="49B94BFB"/>
    <w:rsid w:val="49CB09FE"/>
    <w:rsid w:val="49E6AB3A"/>
    <w:rsid w:val="49E9690B"/>
    <w:rsid w:val="49FE3A69"/>
    <w:rsid w:val="4A0A6FCD"/>
    <w:rsid w:val="4A0CB4ED"/>
    <w:rsid w:val="4A16D722"/>
    <w:rsid w:val="4A2D23A3"/>
    <w:rsid w:val="4A3E4FB7"/>
    <w:rsid w:val="4A44E238"/>
    <w:rsid w:val="4A4C8489"/>
    <w:rsid w:val="4A879E94"/>
    <w:rsid w:val="4A8DCEBA"/>
    <w:rsid w:val="4A9F113C"/>
    <w:rsid w:val="4AC9BC5F"/>
    <w:rsid w:val="4ADD81E1"/>
    <w:rsid w:val="4AE8C071"/>
    <w:rsid w:val="4B0F804B"/>
    <w:rsid w:val="4B278002"/>
    <w:rsid w:val="4B389D20"/>
    <w:rsid w:val="4B4A63BE"/>
    <w:rsid w:val="4B8292E8"/>
    <w:rsid w:val="4BA9B596"/>
    <w:rsid w:val="4BAD21D4"/>
    <w:rsid w:val="4BAD22EA"/>
    <w:rsid w:val="4BBEC400"/>
    <w:rsid w:val="4BCD1291"/>
    <w:rsid w:val="4BDAE29A"/>
    <w:rsid w:val="4BE72EDA"/>
    <w:rsid w:val="4BF272FE"/>
    <w:rsid w:val="4C053FEC"/>
    <w:rsid w:val="4C10EAE3"/>
    <w:rsid w:val="4C1905EA"/>
    <w:rsid w:val="4C24C5A3"/>
    <w:rsid w:val="4C38DAB8"/>
    <w:rsid w:val="4C40100B"/>
    <w:rsid w:val="4C4E016E"/>
    <w:rsid w:val="4C774DD7"/>
    <w:rsid w:val="4C822F26"/>
    <w:rsid w:val="4C8B0948"/>
    <w:rsid w:val="4C97784A"/>
    <w:rsid w:val="4C9EA88D"/>
    <w:rsid w:val="4CAFCC99"/>
    <w:rsid w:val="4CC38668"/>
    <w:rsid w:val="4CC51C6D"/>
    <w:rsid w:val="4CD822BA"/>
    <w:rsid w:val="4CEACCB8"/>
    <w:rsid w:val="4CEEF26A"/>
    <w:rsid w:val="4D0B9F9C"/>
    <w:rsid w:val="4D15117B"/>
    <w:rsid w:val="4D216768"/>
    <w:rsid w:val="4D2506E8"/>
    <w:rsid w:val="4D389693"/>
    <w:rsid w:val="4D3EFC64"/>
    <w:rsid w:val="4D95976D"/>
    <w:rsid w:val="4D9AF588"/>
    <w:rsid w:val="4D9DEDEF"/>
    <w:rsid w:val="4DA932E9"/>
    <w:rsid w:val="4DD7AC91"/>
    <w:rsid w:val="4DE54754"/>
    <w:rsid w:val="4DEA07BC"/>
    <w:rsid w:val="4DEFF30C"/>
    <w:rsid w:val="4DF2EB73"/>
    <w:rsid w:val="4DF8FAAA"/>
    <w:rsid w:val="4DFA2CF5"/>
    <w:rsid w:val="4DFC1529"/>
    <w:rsid w:val="4DFF8380"/>
    <w:rsid w:val="4E1429FA"/>
    <w:rsid w:val="4E2159B6"/>
    <w:rsid w:val="4E29EBC6"/>
    <w:rsid w:val="4E643E1C"/>
    <w:rsid w:val="4E6BD70C"/>
    <w:rsid w:val="4E9C4A9E"/>
    <w:rsid w:val="4ECB837B"/>
    <w:rsid w:val="4ECE6D48"/>
    <w:rsid w:val="4EE2B430"/>
    <w:rsid w:val="4EE2CF72"/>
    <w:rsid w:val="4F4F4B8A"/>
    <w:rsid w:val="4F53BBB8"/>
    <w:rsid w:val="4F5BE82C"/>
    <w:rsid w:val="4F6C2688"/>
    <w:rsid w:val="4F755003"/>
    <w:rsid w:val="4F7A9B17"/>
    <w:rsid w:val="4FB44218"/>
    <w:rsid w:val="4FB69BCF"/>
    <w:rsid w:val="4FBBB5D4"/>
    <w:rsid w:val="4FE918E4"/>
    <w:rsid w:val="4FF34ACB"/>
    <w:rsid w:val="5007DE2A"/>
    <w:rsid w:val="500845AD"/>
    <w:rsid w:val="5033D02A"/>
    <w:rsid w:val="50681CA9"/>
    <w:rsid w:val="50774DAF"/>
    <w:rsid w:val="507A130E"/>
    <w:rsid w:val="5092BD95"/>
    <w:rsid w:val="5093C4C4"/>
    <w:rsid w:val="50A3270D"/>
    <w:rsid w:val="50B45905"/>
    <w:rsid w:val="50B77FB0"/>
    <w:rsid w:val="50DD2C0C"/>
    <w:rsid w:val="50E0EAEC"/>
    <w:rsid w:val="511B84FB"/>
    <w:rsid w:val="51304EFA"/>
    <w:rsid w:val="5157AF7E"/>
    <w:rsid w:val="518E24DF"/>
    <w:rsid w:val="51A326F5"/>
    <w:rsid w:val="51BA514E"/>
    <w:rsid w:val="51DB1724"/>
    <w:rsid w:val="52205F0C"/>
    <w:rsid w:val="52288108"/>
    <w:rsid w:val="523BF57F"/>
    <w:rsid w:val="524A966B"/>
    <w:rsid w:val="524C3DDE"/>
    <w:rsid w:val="525CF8CB"/>
    <w:rsid w:val="52A22C73"/>
    <w:rsid w:val="52B0F257"/>
    <w:rsid w:val="52BC12B9"/>
    <w:rsid w:val="52D5DFF6"/>
    <w:rsid w:val="52DCEFAE"/>
    <w:rsid w:val="534ED279"/>
    <w:rsid w:val="53505396"/>
    <w:rsid w:val="53573090"/>
    <w:rsid w:val="537D194C"/>
    <w:rsid w:val="538628C4"/>
    <w:rsid w:val="538FCB54"/>
    <w:rsid w:val="53AA9763"/>
    <w:rsid w:val="53B7AA8E"/>
    <w:rsid w:val="53B89C7B"/>
    <w:rsid w:val="53D0DEBB"/>
    <w:rsid w:val="53E7FC35"/>
    <w:rsid w:val="54008739"/>
    <w:rsid w:val="54125053"/>
    <w:rsid w:val="542A7518"/>
    <w:rsid w:val="542BFD7F"/>
    <w:rsid w:val="54319CE5"/>
    <w:rsid w:val="5436DDC9"/>
    <w:rsid w:val="5443EA68"/>
    <w:rsid w:val="5445BDBF"/>
    <w:rsid w:val="5446B147"/>
    <w:rsid w:val="54475BDD"/>
    <w:rsid w:val="54544BD6"/>
    <w:rsid w:val="546AD524"/>
    <w:rsid w:val="547285D1"/>
    <w:rsid w:val="547FAC3B"/>
    <w:rsid w:val="5483FE8B"/>
    <w:rsid w:val="548808FB"/>
    <w:rsid w:val="54984E6E"/>
    <w:rsid w:val="54D11313"/>
    <w:rsid w:val="54D26D70"/>
    <w:rsid w:val="54DCBC27"/>
    <w:rsid w:val="54E8EBEE"/>
    <w:rsid w:val="550AB1B9"/>
    <w:rsid w:val="5512CE63"/>
    <w:rsid w:val="55196365"/>
    <w:rsid w:val="551FC523"/>
    <w:rsid w:val="5533EBF6"/>
    <w:rsid w:val="5557B48D"/>
    <w:rsid w:val="55835F01"/>
    <w:rsid w:val="558DED47"/>
    <w:rsid w:val="55A05D97"/>
    <w:rsid w:val="55C3B184"/>
    <w:rsid w:val="55DE6D35"/>
    <w:rsid w:val="55E0FBD8"/>
    <w:rsid w:val="55E5813D"/>
    <w:rsid w:val="55EFA200"/>
    <w:rsid w:val="561ED51F"/>
    <w:rsid w:val="56337A47"/>
    <w:rsid w:val="564D4CBC"/>
    <w:rsid w:val="564E497D"/>
    <w:rsid w:val="564E6720"/>
    <w:rsid w:val="565A9433"/>
    <w:rsid w:val="565DA6A5"/>
    <w:rsid w:val="566730A5"/>
    <w:rsid w:val="569534DE"/>
    <w:rsid w:val="56C1CDFF"/>
    <w:rsid w:val="56C68543"/>
    <w:rsid w:val="56FFDE83"/>
    <w:rsid w:val="57075A08"/>
    <w:rsid w:val="5727F21C"/>
    <w:rsid w:val="572C77F6"/>
    <w:rsid w:val="572F4FE7"/>
    <w:rsid w:val="5742B135"/>
    <w:rsid w:val="5761D2E6"/>
    <w:rsid w:val="577109DF"/>
    <w:rsid w:val="57C98372"/>
    <w:rsid w:val="57E7D0E5"/>
    <w:rsid w:val="57FCEA8E"/>
    <w:rsid w:val="581C2D50"/>
    <w:rsid w:val="582961CB"/>
    <w:rsid w:val="5831F1DD"/>
    <w:rsid w:val="58648BC2"/>
    <w:rsid w:val="58735969"/>
    <w:rsid w:val="589158E3"/>
    <w:rsid w:val="5893955C"/>
    <w:rsid w:val="5893D6E4"/>
    <w:rsid w:val="589B01EC"/>
    <w:rsid w:val="58BCB764"/>
    <w:rsid w:val="58CE63E1"/>
    <w:rsid w:val="58CFC62E"/>
    <w:rsid w:val="58DAF87C"/>
    <w:rsid w:val="58DC0C85"/>
    <w:rsid w:val="58E8D5AE"/>
    <w:rsid w:val="58EB6440"/>
    <w:rsid w:val="58F1CE76"/>
    <w:rsid w:val="58F1CFA2"/>
    <w:rsid w:val="58FB9404"/>
    <w:rsid w:val="5910B5A4"/>
    <w:rsid w:val="5923A47C"/>
    <w:rsid w:val="593DFA31"/>
    <w:rsid w:val="594B45FC"/>
    <w:rsid w:val="594E0924"/>
    <w:rsid w:val="596C4D60"/>
    <w:rsid w:val="59778B8A"/>
    <w:rsid w:val="5994A7C2"/>
    <w:rsid w:val="599F7B63"/>
    <w:rsid w:val="59A714E8"/>
    <w:rsid w:val="59DCC5DF"/>
    <w:rsid w:val="59E55C1F"/>
    <w:rsid w:val="59E5BC20"/>
    <w:rsid w:val="59E79161"/>
    <w:rsid w:val="5A255AAE"/>
    <w:rsid w:val="5A4DB98E"/>
    <w:rsid w:val="5A58FE40"/>
    <w:rsid w:val="5A5E620D"/>
    <w:rsid w:val="5A838D9C"/>
    <w:rsid w:val="5A873B53"/>
    <w:rsid w:val="5AA3B6AB"/>
    <w:rsid w:val="5AAC5754"/>
    <w:rsid w:val="5ACAA2B8"/>
    <w:rsid w:val="5AFFCDDF"/>
    <w:rsid w:val="5B45F7AE"/>
    <w:rsid w:val="5B4F130D"/>
    <w:rsid w:val="5B7D832D"/>
    <w:rsid w:val="5B839D8F"/>
    <w:rsid w:val="5B83BC07"/>
    <w:rsid w:val="5B895F4D"/>
    <w:rsid w:val="5B89BABC"/>
    <w:rsid w:val="5BAC6368"/>
    <w:rsid w:val="5BAFAF68"/>
    <w:rsid w:val="5BB71D60"/>
    <w:rsid w:val="5BBFC401"/>
    <w:rsid w:val="5BD39F6E"/>
    <w:rsid w:val="5BD4B4B7"/>
    <w:rsid w:val="5BDB2730"/>
    <w:rsid w:val="5BF466BF"/>
    <w:rsid w:val="5C1EB648"/>
    <w:rsid w:val="5C30EBC3"/>
    <w:rsid w:val="5C3BE74E"/>
    <w:rsid w:val="5C41863F"/>
    <w:rsid w:val="5C43F623"/>
    <w:rsid w:val="5C47BEEE"/>
    <w:rsid w:val="5C53E964"/>
    <w:rsid w:val="5C866D3F"/>
    <w:rsid w:val="5CBB7B1F"/>
    <w:rsid w:val="5CBDF7B5"/>
    <w:rsid w:val="5CC34AE2"/>
    <w:rsid w:val="5CED0998"/>
    <w:rsid w:val="5D051803"/>
    <w:rsid w:val="5D0DE6B8"/>
    <w:rsid w:val="5D1DB0A7"/>
    <w:rsid w:val="5D1F8C65"/>
    <w:rsid w:val="5D4D2EDB"/>
    <w:rsid w:val="5D549427"/>
    <w:rsid w:val="5D806923"/>
    <w:rsid w:val="5D85B00F"/>
    <w:rsid w:val="5DA86DC3"/>
    <w:rsid w:val="5DAA68CA"/>
    <w:rsid w:val="5DD2148F"/>
    <w:rsid w:val="5DD80D94"/>
    <w:rsid w:val="5DE49F7C"/>
    <w:rsid w:val="5DEA239C"/>
    <w:rsid w:val="5DED1516"/>
    <w:rsid w:val="5DF7329E"/>
    <w:rsid w:val="5DFDF3F8"/>
    <w:rsid w:val="5E0D0CF7"/>
    <w:rsid w:val="5E18D918"/>
    <w:rsid w:val="5E2E3068"/>
    <w:rsid w:val="5E656433"/>
    <w:rsid w:val="5E850E0C"/>
    <w:rsid w:val="5E9BD216"/>
    <w:rsid w:val="5E9CE488"/>
    <w:rsid w:val="5EFF9FDD"/>
    <w:rsid w:val="5F2A8147"/>
    <w:rsid w:val="5F2D7191"/>
    <w:rsid w:val="5F604A63"/>
    <w:rsid w:val="5F624A11"/>
    <w:rsid w:val="5F738810"/>
    <w:rsid w:val="5F8D9941"/>
    <w:rsid w:val="5FAA6F8C"/>
    <w:rsid w:val="5FDCB5F7"/>
    <w:rsid w:val="5FE8B2C3"/>
    <w:rsid w:val="5FEAACB3"/>
    <w:rsid w:val="6007909F"/>
    <w:rsid w:val="6011CB63"/>
    <w:rsid w:val="601B0C20"/>
    <w:rsid w:val="602A2832"/>
    <w:rsid w:val="603EEBC8"/>
    <w:rsid w:val="607F4CC6"/>
    <w:rsid w:val="60963750"/>
    <w:rsid w:val="609735F4"/>
    <w:rsid w:val="60A3EBFC"/>
    <w:rsid w:val="60A6A635"/>
    <w:rsid w:val="60A6D64F"/>
    <w:rsid w:val="60D264AB"/>
    <w:rsid w:val="60F84D6D"/>
    <w:rsid w:val="610DC936"/>
    <w:rsid w:val="611A2077"/>
    <w:rsid w:val="6129FE56"/>
    <w:rsid w:val="612E9379"/>
    <w:rsid w:val="61300A44"/>
    <w:rsid w:val="613454B2"/>
    <w:rsid w:val="616373D7"/>
    <w:rsid w:val="6164EC5D"/>
    <w:rsid w:val="618890EE"/>
    <w:rsid w:val="6191F79E"/>
    <w:rsid w:val="61928422"/>
    <w:rsid w:val="61937147"/>
    <w:rsid w:val="61959F26"/>
    <w:rsid w:val="6197A86F"/>
    <w:rsid w:val="61AB3586"/>
    <w:rsid w:val="61AB38DA"/>
    <w:rsid w:val="6206A0D7"/>
    <w:rsid w:val="621D7F3F"/>
    <w:rsid w:val="622A43EB"/>
    <w:rsid w:val="622BE3A4"/>
    <w:rsid w:val="62613C1F"/>
    <w:rsid w:val="627B089E"/>
    <w:rsid w:val="627D33B6"/>
    <w:rsid w:val="627DD17F"/>
    <w:rsid w:val="628546F6"/>
    <w:rsid w:val="628A3CF5"/>
    <w:rsid w:val="6291EB45"/>
    <w:rsid w:val="62C76C33"/>
    <w:rsid w:val="62D7F8FA"/>
    <w:rsid w:val="62DB8444"/>
    <w:rsid w:val="62ED8E6D"/>
    <w:rsid w:val="63075E84"/>
    <w:rsid w:val="63205385"/>
    <w:rsid w:val="6325FB9E"/>
    <w:rsid w:val="633DFA08"/>
    <w:rsid w:val="634621F3"/>
    <w:rsid w:val="6358E4AB"/>
    <w:rsid w:val="6373BF43"/>
    <w:rsid w:val="63789422"/>
    <w:rsid w:val="63891F12"/>
    <w:rsid w:val="63AAF9AB"/>
    <w:rsid w:val="63BBD4F6"/>
    <w:rsid w:val="63D31100"/>
    <w:rsid w:val="63ECCC59"/>
    <w:rsid w:val="63FBCF42"/>
    <w:rsid w:val="63FCA6CC"/>
    <w:rsid w:val="6414289D"/>
    <w:rsid w:val="643530AF"/>
    <w:rsid w:val="6435C259"/>
    <w:rsid w:val="64405FFA"/>
    <w:rsid w:val="6456C89A"/>
    <w:rsid w:val="64651E3A"/>
    <w:rsid w:val="6466DFD3"/>
    <w:rsid w:val="6494EB60"/>
    <w:rsid w:val="64A5F552"/>
    <w:rsid w:val="64AFE13D"/>
    <w:rsid w:val="64B25C65"/>
    <w:rsid w:val="64B610CD"/>
    <w:rsid w:val="64BACFD3"/>
    <w:rsid w:val="64C7C439"/>
    <w:rsid w:val="65111685"/>
    <w:rsid w:val="6519977A"/>
    <w:rsid w:val="652E1E77"/>
    <w:rsid w:val="655ECDA8"/>
    <w:rsid w:val="6599C664"/>
    <w:rsid w:val="65B4D46F"/>
    <w:rsid w:val="65DAD164"/>
    <w:rsid w:val="65F48119"/>
    <w:rsid w:val="6600EE9B"/>
    <w:rsid w:val="660EC184"/>
    <w:rsid w:val="6632E825"/>
    <w:rsid w:val="663890F8"/>
    <w:rsid w:val="666E03E4"/>
    <w:rsid w:val="667169F4"/>
    <w:rsid w:val="66748633"/>
    <w:rsid w:val="66755F78"/>
    <w:rsid w:val="66771664"/>
    <w:rsid w:val="66931C28"/>
    <w:rsid w:val="669F2210"/>
    <w:rsid w:val="66AAD85B"/>
    <w:rsid w:val="6702AC17"/>
    <w:rsid w:val="670CF69C"/>
    <w:rsid w:val="67315A80"/>
    <w:rsid w:val="675F4CBE"/>
    <w:rsid w:val="6769C574"/>
    <w:rsid w:val="67733591"/>
    <w:rsid w:val="6784EF24"/>
    <w:rsid w:val="67BA86E1"/>
    <w:rsid w:val="67C244E7"/>
    <w:rsid w:val="67CADF95"/>
    <w:rsid w:val="67DA4A4E"/>
    <w:rsid w:val="67DECF74"/>
    <w:rsid w:val="67EE156A"/>
    <w:rsid w:val="680E4848"/>
    <w:rsid w:val="68274DA8"/>
    <w:rsid w:val="684205F0"/>
    <w:rsid w:val="686A5A1E"/>
    <w:rsid w:val="68706601"/>
    <w:rsid w:val="6893A771"/>
    <w:rsid w:val="68943081"/>
    <w:rsid w:val="68944F5D"/>
    <w:rsid w:val="68A51A3E"/>
    <w:rsid w:val="68B663F7"/>
    <w:rsid w:val="68D007AB"/>
    <w:rsid w:val="68D6C478"/>
    <w:rsid w:val="690D354C"/>
    <w:rsid w:val="692F8B08"/>
    <w:rsid w:val="6942C552"/>
    <w:rsid w:val="6950C968"/>
    <w:rsid w:val="6963E81D"/>
    <w:rsid w:val="696553BB"/>
    <w:rsid w:val="696CFDA9"/>
    <w:rsid w:val="69867CC3"/>
    <w:rsid w:val="6991314B"/>
    <w:rsid w:val="69C4726B"/>
    <w:rsid w:val="69DA9CA5"/>
    <w:rsid w:val="69E54A82"/>
    <w:rsid w:val="69F476C5"/>
    <w:rsid w:val="69FC1503"/>
    <w:rsid w:val="6A07C362"/>
    <w:rsid w:val="6A143604"/>
    <w:rsid w:val="6A178011"/>
    <w:rsid w:val="6A427D7F"/>
    <w:rsid w:val="6A46D6D3"/>
    <w:rsid w:val="6A4DC480"/>
    <w:rsid w:val="6A4FF537"/>
    <w:rsid w:val="6A635B93"/>
    <w:rsid w:val="6A731D1E"/>
    <w:rsid w:val="6A8221C0"/>
    <w:rsid w:val="6A884592"/>
    <w:rsid w:val="6A9692AE"/>
    <w:rsid w:val="6A9717AB"/>
    <w:rsid w:val="6AE505E3"/>
    <w:rsid w:val="6B063882"/>
    <w:rsid w:val="6B0907A7"/>
    <w:rsid w:val="6B915C57"/>
    <w:rsid w:val="6B950ED9"/>
    <w:rsid w:val="6BCEB1E8"/>
    <w:rsid w:val="6BD2A399"/>
    <w:rsid w:val="6BF3BE7C"/>
    <w:rsid w:val="6BFA1378"/>
    <w:rsid w:val="6C077A7A"/>
    <w:rsid w:val="6C0A78D8"/>
    <w:rsid w:val="6C1365B5"/>
    <w:rsid w:val="6C4AECA9"/>
    <w:rsid w:val="6C5CE699"/>
    <w:rsid w:val="6C664734"/>
    <w:rsid w:val="6C696D0D"/>
    <w:rsid w:val="6C70EE8F"/>
    <w:rsid w:val="6C82C8D5"/>
    <w:rsid w:val="6C8C2F75"/>
    <w:rsid w:val="6C8C928A"/>
    <w:rsid w:val="6C98DD8D"/>
    <w:rsid w:val="6CBD928E"/>
    <w:rsid w:val="6CE1732E"/>
    <w:rsid w:val="6CF3B963"/>
    <w:rsid w:val="6CFEBB21"/>
    <w:rsid w:val="6D17F21C"/>
    <w:rsid w:val="6D425C8F"/>
    <w:rsid w:val="6D4C2AC5"/>
    <w:rsid w:val="6D553F27"/>
    <w:rsid w:val="6D5BA7A5"/>
    <w:rsid w:val="6D877468"/>
    <w:rsid w:val="6DA45E32"/>
    <w:rsid w:val="6DACFEF7"/>
    <w:rsid w:val="6DB4E186"/>
    <w:rsid w:val="6DBDDE07"/>
    <w:rsid w:val="6E03711B"/>
    <w:rsid w:val="6E349AAC"/>
    <w:rsid w:val="6E34BFA6"/>
    <w:rsid w:val="6E374E26"/>
    <w:rsid w:val="6E3CE825"/>
    <w:rsid w:val="6E6D98D2"/>
    <w:rsid w:val="6E723B7C"/>
    <w:rsid w:val="6E78E616"/>
    <w:rsid w:val="6E994685"/>
    <w:rsid w:val="6EA1BC51"/>
    <w:rsid w:val="6EAE4F20"/>
    <w:rsid w:val="6EAF5703"/>
    <w:rsid w:val="6EB3AC5D"/>
    <w:rsid w:val="6EB55429"/>
    <w:rsid w:val="6EBA2AE4"/>
    <w:rsid w:val="6EFABF6C"/>
    <w:rsid w:val="6F25D368"/>
    <w:rsid w:val="6F2EC7A5"/>
    <w:rsid w:val="6F4A6E25"/>
    <w:rsid w:val="6F58DE20"/>
    <w:rsid w:val="6F937B8F"/>
    <w:rsid w:val="6FB00676"/>
    <w:rsid w:val="6FD1F230"/>
    <w:rsid w:val="6FEFA126"/>
    <w:rsid w:val="6FF5F47B"/>
    <w:rsid w:val="700461C6"/>
    <w:rsid w:val="701217F0"/>
    <w:rsid w:val="7040C241"/>
    <w:rsid w:val="7043C29E"/>
    <w:rsid w:val="70528694"/>
    <w:rsid w:val="705983C0"/>
    <w:rsid w:val="706ABDD6"/>
    <w:rsid w:val="70BDE31F"/>
    <w:rsid w:val="70E202ED"/>
    <w:rsid w:val="70E8A8F6"/>
    <w:rsid w:val="70F9E475"/>
    <w:rsid w:val="710A4AA6"/>
    <w:rsid w:val="71142C34"/>
    <w:rsid w:val="711BD19E"/>
    <w:rsid w:val="7131B40C"/>
    <w:rsid w:val="713ED00C"/>
    <w:rsid w:val="714BDF2A"/>
    <w:rsid w:val="714C7F0E"/>
    <w:rsid w:val="714D259E"/>
    <w:rsid w:val="71595ACC"/>
    <w:rsid w:val="715B646A"/>
    <w:rsid w:val="71615492"/>
    <w:rsid w:val="7171B22E"/>
    <w:rsid w:val="71908FB0"/>
    <w:rsid w:val="71990D80"/>
    <w:rsid w:val="71A05DB4"/>
    <w:rsid w:val="71A1435F"/>
    <w:rsid w:val="71A29474"/>
    <w:rsid w:val="71A7118A"/>
    <w:rsid w:val="71BE6EAD"/>
    <w:rsid w:val="71F27654"/>
    <w:rsid w:val="720B2265"/>
    <w:rsid w:val="721728CF"/>
    <w:rsid w:val="72290C03"/>
    <w:rsid w:val="7235D746"/>
    <w:rsid w:val="72410B4F"/>
    <w:rsid w:val="724741F6"/>
    <w:rsid w:val="7249FB56"/>
    <w:rsid w:val="72661C46"/>
    <w:rsid w:val="728783A5"/>
    <w:rsid w:val="728E933C"/>
    <w:rsid w:val="72AEFE95"/>
    <w:rsid w:val="72B13CB5"/>
    <w:rsid w:val="72B6BEC9"/>
    <w:rsid w:val="72CB4AE9"/>
    <w:rsid w:val="72ED479D"/>
    <w:rsid w:val="72F2F522"/>
    <w:rsid w:val="72FDF259"/>
    <w:rsid w:val="730039B6"/>
    <w:rsid w:val="73083392"/>
    <w:rsid w:val="7309213B"/>
    <w:rsid w:val="73185AC4"/>
    <w:rsid w:val="7334BBFA"/>
    <w:rsid w:val="734B8912"/>
    <w:rsid w:val="7357F602"/>
    <w:rsid w:val="736EBACE"/>
    <w:rsid w:val="738EB867"/>
    <w:rsid w:val="73CC743A"/>
    <w:rsid w:val="73D1FF6F"/>
    <w:rsid w:val="73F1F53F"/>
    <w:rsid w:val="73F4EB06"/>
    <w:rsid w:val="7403262F"/>
    <w:rsid w:val="74033763"/>
    <w:rsid w:val="74095115"/>
    <w:rsid w:val="741AA3FD"/>
    <w:rsid w:val="7430E267"/>
    <w:rsid w:val="74413B6A"/>
    <w:rsid w:val="7457E23D"/>
    <w:rsid w:val="746219A7"/>
    <w:rsid w:val="7463771C"/>
    <w:rsid w:val="74864464"/>
    <w:rsid w:val="74A07694"/>
    <w:rsid w:val="74B30F15"/>
    <w:rsid w:val="74D315D2"/>
    <w:rsid w:val="750B6CDE"/>
    <w:rsid w:val="7511D4EE"/>
    <w:rsid w:val="7545B5E0"/>
    <w:rsid w:val="75492068"/>
    <w:rsid w:val="7553C770"/>
    <w:rsid w:val="755A774C"/>
    <w:rsid w:val="756338A6"/>
    <w:rsid w:val="757345DD"/>
    <w:rsid w:val="75B68479"/>
    <w:rsid w:val="75B6B06B"/>
    <w:rsid w:val="75C06AAC"/>
    <w:rsid w:val="75CD528A"/>
    <w:rsid w:val="75CE3FE4"/>
    <w:rsid w:val="75DDBFE9"/>
    <w:rsid w:val="75FDEA08"/>
    <w:rsid w:val="7618F41E"/>
    <w:rsid w:val="7635F426"/>
    <w:rsid w:val="76411F64"/>
    <w:rsid w:val="766210F0"/>
    <w:rsid w:val="7675F4C2"/>
    <w:rsid w:val="76B77B06"/>
    <w:rsid w:val="76B8D16E"/>
    <w:rsid w:val="76C68916"/>
    <w:rsid w:val="76D7281A"/>
    <w:rsid w:val="76F9A6CA"/>
    <w:rsid w:val="7717EFEE"/>
    <w:rsid w:val="7776824C"/>
    <w:rsid w:val="779DFD3D"/>
    <w:rsid w:val="77A2D0C2"/>
    <w:rsid w:val="77B83B1F"/>
    <w:rsid w:val="77BB1976"/>
    <w:rsid w:val="77C53F33"/>
    <w:rsid w:val="77C87BA3"/>
    <w:rsid w:val="77D7D037"/>
    <w:rsid w:val="77DAF68C"/>
    <w:rsid w:val="77FDD169"/>
    <w:rsid w:val="780F7A69"/>
    <w:rsid w:val="78103144"/>
    <w:rsid w:val="781684C8"/>
    <w:rsid w:val="783A230A"/>
    <w:rsid w:val="78899B70"/>
    <w:rsid w:val="788C5EC4"/>
    <w:rsid w:val="78D1FC6B"/>
    <w:rsid w:val="78E2FEA8"/>
    <w:rsid w:val="78F28118"/>
    <w:rsid w:val="78F294EB"/>
    <w:rsid w:val="78FB2862"/>
    <w:rsid w:val="78FC192E"/>
    <w:rsid w:val="78FF40F4"/>
    <w:rsid w:val="79203F11"/>
    <w:rsid w:val="7939FE81"/>
    <w:rsid w:val="793BF12C"/>
    <w:rsid w:val="7944DA16"/>
    <w:rsid w:val="79501A25"/>
    <w:rsid w:val="797CECAD"/>
    <w:rsid w:val="797D480E"/>
    <w:rsid w:val="79C3B491"/>
    <w:rsid w:val="79E704C3"/>
    <w:rsid w:val="79EED12A"/>
    <w:rsid w:val="79F7EB09"/>
    <w:rsid w:val="7A14D547"/>
    <w:rsid w:val="7A269551"/>
    <w:rsid w:val="7A2BA340"/>
    <w:rsid w:val="7A35C582"/>
    <w:rsid w:val="7A565123"/>
    <w:rsid w:val="7A5E2359"/>
    <w:rsid w:val="7A6C7BB7"/>
    <w:rsid w:val="7A8E4BE3"/>
    <w:rsid w:val="7A8F7831"/>
    <w:rsid w:val="7A9808AF"/>
    <w:rsid w:val="7AB016EE"/>
    <w:rsid w:val="7AB8D606"/>
    <w:rsid w:val="7AE846D6"/>
    <w:rsid w:val="7AEC0A34"/>
    <w:rsid w:val="7AF51727"/>
    <w:rsid w:val="7B20A71D"/>
    <w:rsid w:val="7B26A715"/>
    <w:rsid w:val="7B29FC84"/>
    <w:rsid w:val="7B2F3626"/>
    <w:rsid w:val="7B31D2DF"/>
    <w:rsid w:val="7B3582A7"/>
    <w:rsid w:val="7B3E716A"/>
    <w:rsid w:val="7B48D02E"/>
    <w:rsid w:val="7B77077D"/>
    <w:rsid w:val="7B7A24E8"/>
    <w:rsid w:val="7B7D423A"/>
    <w:rsid w:val="7B93BB6A"/>
    <w:rsid w:val="7BA289A4"/>
    <w:rsid w:val="7BA4B090"/>
    <w:rsid w:val="7BAA0618"/>
    <w:rsid w:val="7BB177D2"/>
    <w:rsid w:val="7BB32CCE"/>
    <w:rsid w:val="7BB4A0AE"/>
    <w:rsid w:val="7BB81BC8"/>
    <w:rsid w:val="7BDF1E91"/>
    <w:rsid w:val="7BE50671"/>
    <w:rsid w:val="7BEA5FB4"/>
    <w:rsid w:val="7BF3B098"/>
    <w:rsid w:val="7C13CFD4"/>
    <w:rsid w:val="7C18B2B2"/>
    <w:rsid w:val="7C363C18"/>
    <w:rsid w:val="7C3E3F0A"/>
    <w:rsid w:val="7C4B5130"/>
    <w:rsid w:val="7C4EC5BA"/>
    <w:rsid w:val="7C51043A"/>
    <w:rsid w:val="7C531A11"/>
    <w:rsid w:val="7C55E302"/>
    <w:rsid w:val="7C5C8A43"/>
    <w:rsid w:val="7C5D887C"/>
    <w:rsid w:val="7C7DAF87"/>
    <w:rsid w:val="7C7FADB1"/>
    <w:rsid w:val="7C95A54A"/>
    <w:rsid w:val="7CA98321"/>
    <w:rsid w:val="7CACD890"/>
    <w:rsid w:val="7CCA426E"/>
    <w:rsid w:val="7CDC4800"/>
    <w:rsid w:val="7CE555BE"/>
    <w:rsid w:val="7CE7AE04"/>
    <w:rsid w:val="7CF04FF6"/>
    <w:rsid w:val="7CF10A93"/>
    <w:rsid w:val="7D17592B"/>
    <w:rsid w:val="7D2CCA48"/>
    <w:rsid w:val="7D594A09"/>
    <w:rsid w:val="7D843046"/>
    <w:rsid w:val="7D978EF1"/>
    <w:rsid w:val="7DA8A8E2"/>
    <w:rsid w:val="7DADBF35"/>
    <w:rsid w:val="7DC72862"/>
    <w:rsid w:val="7DCE9574"/>
    <w:rsid w:val="7DD1114C"/>
    <w:rsid w:val="7E37BC97"/>
    <w:rsid w:val="7E5BC8D6"/>
    <w:rsid w:val="7E6DAAD8"/>
    <w:rsid w:val="7E8FD133"/>
    <w:rsid w:val="7EA320B0"/>
    <w:rsid w:val="7ECAC37B"/>
    <w:rsid w:val="7EEC6E9C"/>
    <w:rsid w:val="7F321927"/>
    <w:rsid w:val="7F3AAEDD"/>
    <w:rsid w:val="7F562B5D"/>
    <w:rsid w:val="7F70A3D7"/>
    <w:rsid w:val="7F90F2CD"/>
    <w:rsid w:val="7F988A25"/>
    <w:rsid w:val="7F989A9B"/>
    <w:rsid w:val="7F9BB5CA"/>
    <w:rsid w:val="7F9F7129"/>
    <w:rsid w:val="7FBC3260"/>
    <w:rsid w:val="7FEE203B"/>
    <w:rsid w:val="7FF68921"/>
    <w:rsid w:val="7FFAB08C"/>
    <w:rsid w:val="7FFC4D6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380647E"/>
  <w15:docId w15:val="{EAA3FBEB-9AC9-4438-9F36-9DE4E73F9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0E8"/>
  </w:style>
  <w:style w:type="paragraph" w:styleId="Heading1">
    <w:name w:val="heading 1"/>
    <w:basedOn w:val="DocumentTitle"/>
    <w:next w:val="Normal"/>
    <w:link w:val="Heading1Char"/>
    <w:uiPriority w:val="9"/>
    <w:qFormat/>
    <w:rsid w:val="00657255"/>
    <w:pPr>
      <w:spacing w:before="6240"/>
      <w:outlineLvl w:val="0"/>
    </w:pPr>
  </w:style>
  <w:style w:type="paragraph" w:styleId="Heading2">
    <w:name w:val="heading 2"/>
    <w:basedOn w:val="ModuleTitle"/>
    <w:next w:val="Normal"/>
    <w:link w:val="Heading2Char"/>
    <w:uiPriority w:val="9"/>
    <w:unhideWhenUsed/>
    <w:qFormat/>
    <w:rsid w:val="00657255"/>
    <w:rPr>
      <w:rFonts w:asciiTheme="minorHAnsi" w:hAnsiTheme="minorHAnsi" w:cstheme="minorHAnsi"/>
      <w:b/>
      <w:bCs w:val="0"/>
    </w:rPr>
  </w:style>
  <w:style w:type="paragraph" w:styleId="Heading3">
    <w:name w:val="heading 3"/>
    <w:next w:val="Normal"/>
    <w:link w:val="Heading3Char"/>
    <w:uiPriority w:val="9"/>
    <w:unhideWhenUsed/>
    <w:qFormat/>
    <w:rsid w:val="00657255"/>
    <w:pPr>
      <w:spacing w:before="120" w:after="0"/>
      <w:outlineLvl w:val="2"/>
    </w:pPr>
    <w:rPr>
      <w:rFonts w:eastAsiaTheme="majorEastAsia" w:cstheme="minorHAnsi"/>
      <w:bCs/>
      <w:color w:val="008080"/>
      <w:sz w:val="26"/>
      <w:szCs w:val="26"/>
    </w:rPr>
  </w:style>
  <w:style w:type="paragraph" w:styleId="Heading4">
    <w:name w:val="heading 4"/>
    <w:basedOn w:val="Slide"/>
    <w:next w:val="Normal"/>
    <w:link w:val="Heading4Char"/>
    <w:uiPriority w:val="9"/>
    <w:unhideWhenUsed/>
    <w:qFormat/>
    <w:rsid w:val="00387B64"/>
    <w:pPr>
      <w:outlineLvl w:val="3"/>
    </w:pPr>
  </w:style>
  <w:style w:type="paragraph" w:styleId="Heading5">
    <w:name w:val="heading 5"/>
    <w:basedOn w:val="Normal"/>
    <w:next w:val="Normal"/>
    <w:link w:val="Heading5Char"/>
    <w:uiPriority w:val="9"/>
    <w:semiHidden/>
    <w:unhideWhenUsed/>
    <w:qFormat/>
    <w:rsid w:val="007E70E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E70E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E70E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E70E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E70E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04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1432E"/>
    <w:pPr>
      <w:ind w:left="720"/>
      <w:contextualSpacing/>
    </w:pPr>
  </w:style>
  <w:style w:type="paragraph" w:styleId="BalloonText">
    <w:name w:val="Balloon Text"/>
    <w:basedOn w:val="Normal"/>
    <w:link w:val="BalloonTextChar"/>
    <w:uiPriority w:val="99"/>
    <w:semiHidden/>
    <w:unhideWhenUsed/>
    <w:rsid w:val="00CF72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21F"/>
    <w:rPr>
      <w:rFonts w:ascii="Segoe UI" w:hAnsi="Segoe UI" w:cs="Segoe UI"/>
      <w:sz w:val="18"/>
      <w:szCs w:val="18"/>
    </w:rPr>
  </w:style>
  <w:style w:type="paragraph" w:styleId="Header">
    <w:name w:val="header"/>
    <w:basedOn w:val="Normal"/>
    <w:link w:val="HeaderChar"/>
    <w:uiPriority w:val="99"/>
    <w:unhideWhenUsed/>
    <w:rsid w:val="00431101"/>
    <w:pPr>
      <w:tabs>
        <w:tab w:val="center" w:pos="4680"/>
        <w:tab w:val="right" w:pos="9360"/>
      </w:tabs>
      <w:jc w:val="right"/>
    </w:pPr>
    <w:rPr>
      <w:rFonts w:ascii="Times New Roman" w:hAnsi="Times New Roman" w:cs="Times New Roman"/>
    </w:rPr>
  </w:style>
  <w:style w:type="character" w:customStyle="1" w:styleId="HeaderChar">
    <w:name w:val="Header Char"/>
    <w:basedOn w:val="DefaultParagraphFont"/>
    <w:link w:val="Header"/>
    <w:uiPriority w:val="99"/>
    <w:rsid w:val="00431101"/>
    <w:rPr>
      <w:rFonts w:ascii="Times New Roman" w:hAnsi="Times New Roman" w:cs="Times New Roman"/>
    </w:rPr>
  </w:style>
  <w:style w:type="paragraph" w:styleId="Footer">
    <w:name w:val="footer"/>
    <w:basedOn w:val="Normal"/>
    <w:link w:val="FooterChar"/>
    <w:uiPriority w:val="99"/>
    <w:unhideWhenUsed/>
    <w:rsid w:val="00387B64"/>
    <w:pPr>
      <w:pBdr>
        <w:top w:val="single" w:sz="4" w:space="1" w:color="auto"/>
      </w:pBdr>
      <w:tabs>
        <w:tab w:val="center" w:pos="4680"/>
        <w:tab w:val="right" w:pos="9360"/>
      </w:tabs>
      <w:spacing w:after="0"/>
    </w:pPr>
    <w:rPr>
      <w:rFonts w:ascii="Times New Roman" w:hAnsi="Times New Roman" w:cs="Times New Roman"/>
      <w:sz w:val="20"/>
      <w:szCs w:val="20"/>
    </w:rPr>
  </w:style>
  <w:style w:type="character" w:customStyle="1" w:styleId="FooterChar">
    <w:name w:val="Footer Char"/>
    <w:basedOn w:val="DefaultParagraphFont"/>
    <w:link w:val="Footer"/>
    <w:uiPriority w:val="99"/>
    <w:rsid w:val="00387B64"/>
    <w:rPr>
      <w:rFonts w:ascii="Times New Roman" w:hAnsi="Times New Roman" w:cs="Times New Roman"/>
      <w:sz w:val="20"/>
      <w:szCs w:val="20"/>
    </w:rPr>
  </w:style>
  <w:style w:type="paragraph" w:styleId="CommentText">
    <w:name w:val="annotation text"/>
    <w:basedOn w:val="Normal"/>
    <w:link w:val="CommentTextChar"/>
    <w:uiPriority w:val="99"/>
    <w:unhideWhenUsed/>
    <w:rsid w:val="00D553DC"/>
    <w:rPr>
      <w:sz w:val="20"/>
      <w:szCs w:val="20"/>
    </w:rPr>
  </w:style>
  <w:style w:type="character" w:customStyle="1" w:styleId="CommentTextChar">
    <w:name w:val="Comment Text Char"/>
    <w:basedOn w:val="DefaultParagraphFont"/>
    <w:link w:val="CommentText"/>
    <w:uiPriority w:val="99"/>
    <w:rsid w:val="00D553DC"/>
    <w:rPr>
      <w:sz w:val="20"/>
      <w:szCs w:val="20"/>
    </w:rPr>
  </w:style>
  <w:style w:type="character" w:styleId="CommentReference">
    <w:name w:val="annotation reference"/>
    <w:basedOn w:val="DefaultParagraphFont"/>
    <w:uiPriority w:val="99"/>
    <w:semiHidden/>
    <w:unhideWhenUsed/>
    <w:rsid w:val="00D553DC"/>
    <w:rPr>
      <w:sz w:val="16"/>
      <w:szCs w:val="16"/>
    </w:rPr>
  </w:style>
  <w:style w:type="character" w:styleId="Strong">
    <w:name w:val="Strong"/>
    <w:basedOn w:val="DefaultParagraphFont"/>
    <w:uiPriority w:val="22"/>
    <w:qFormat/>
    <w:rsid w:val="00B57002"/>
    <w:rPr>
      <w:b/>
      <w:bCs/>
    </w:rPr>
  </w:style>
  <w:style w:type="paragraph" w:styleId="Title">
    <w:name w:val="Title"/>
    <w:basedOn w:val="Normal"/>
    <w:next w:val="Normal"/>
    <w:link w:val="TitleChar"/>
    <w:uiPriority w:val="10"/>
    <w:qFormat/>
    <w:rsid w:val="007E70E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E497C"/>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657255"/>
    <w:rPr>
      <w:color w:val="2E74B5" w:themeColor="accent1" w:themeShade="BF"/>
      <w:sz w:val="72"/>
      <w:szCs w:val="72"/>
    </w:rPr>
  </w:style>
  <w:style w:type="paragraph" w:styleId="CommentSubject">
    <w:name w:val="annotation subject"/>
    <w:basedOn w:val="CommentText"/>
    <w:next w:val="CommentText"/>
    <w:link w:val="CommentSubjectChar"/>
    <w:uiPriority w:val="99"/>
    <w:semiHidden/>
    <w:unhideWhenUsed/>
    <w:rsid w:val="00B84108"/>
    <w:rPr>
      <w:b/>
      <w:bCs/>
    </w:rPr>
  </w:style>
  <w:style w:type="character" w:customStyle="1" w:styleId="CommentSubjectChar">
    <w:name w:val="Comment Subject Char"/>
    <w:basedOn w:val="CommentTextChar"/>
    <w:link w:val="CommentSubject"/>
    <w:uiPriority w:val="99"/>
    <w:semiHidden/>
    <w:rsid w:val="00B84108"/>
    <w:rPr>
      <w:b/>
      <w:bCs/>
      <w:sz w:val="20"/>
      <w:szCs w:val="20"/>
    </w:rPr>
  </w:style>
  <w:style w:type="paragraph" w:customStyle="1" w:styleId="verdan">
    <w:name w:val="verdan"/>
    <w:basedOn w:val="Normal"/>
    <w:rsid w:val="001A29C3"/>
    <w:pPr>
      <w:spacing w:before="120"/>
    </w:pPr>
    <w:rPr>
      <w:rFonts w:cstheme="minorHAnsi"/>
      <w:b/>
    </w:rPr>
  </w:style>
  <w:style w:type="paragraph" w:styleId="Subtitle">
    <w:name w:val="Subtitle"/>
    <w:basedOn w:val="Normal"/>
    <w:next w:val="Normal"/>
    <w:link w:val="SubtitleChar"/>
    <w:uiPriority w:val="11"/>
    <w:qFormat/>
    <w:rsid w:val="007E70E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4D1DD1"/>
    <w:rPr>
      <w:rFonts w:asciiTheme="majorHAnsi" w:eastAsiaTheme="majorEastAsia" w:hAnsiTheme="majorHAnsi" w:cstheme="majorBidi"/>
      <w:color w:val="5B9BD5" w:themeColor="accent1"/>
      <w:sz w:val="28"/>
      <w:szCs w:val="28"/>
    </w:rPr>
  </w:style>
  <w:style w:type="paragraph" w:styleId="NormalWeb">
    <w:name w:val="Normal (Web)"/>
    <w:basedOn w:val="Normal"/>
    <w:uiPriority w:val="99"/>
    <w:semiHidden/>
    <w:unhideWhenUsed/>
    <w:rsid w:val="00425F16"/>
    <w:pPr>
      <w:spacing w:before="100" w:beforeAutospacing="1" w:after="100" w:afterAutospacing="1"/>
    </w:pPr>
  </w:style>
  <w:style w:type="table" w:styleId="GridTable4-Accent3">
    <w:name w:val="Grid Table 4 Accent 3"/>
    <w:basedOn w:val="TableNormal"/>
    <w:uiPriority w:val="49"/>
    <w:rsid w:val="004B29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ssonTitle">
    <w:name w:val="Lesson Title"/>
    <w:basedOn w:val="Title"/>
    <w:link w:val="LessonTitleChar"/>
    <w:rsid w:val="00DE497C"/>
    <w:rPr>
      <w:b/>
      <w:sz w:val="36"/>
      <w:szCs w:val="36"/>
    </w:rPr>
  </w:style>
  <w:style w:type="paragraph" w:customStyle="1" w:styleId="Topic">
    <w:name w:val="Topic"/>
    <w:basedOn w:val="verdan"/>
    <w:rsid w:val="00610178"/>
    <w:pPr>
      <w:spacing w:before="240" w:after="120"/>
    </w:pPr>
    <w:rPr>
      <w:sz w:val="28"/>
      <w:szCs w:val="28"/>
    </w:rPr>
  </w:style>
  <w:style w:type="table" w:styleId="TableGridLight">
    <w:name w:val="Grid Table Light"/>
    <w:basedOn w:val="TableNormal"/>
    <w:uiPriority w:val="99"/>
    <w:rsid w:val="004E0C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1">
    <w:name w:val="Bullet 1"/>
    <w:basedOn w:val="BodyText"/>
    <w:link w:val="Bullet1Char"/>
    <w:qFormat/>
    <w:rsid w:val="006F3FB8"/>
    <w:pPr>
      <w:numPr>
        <w:numId w:val="9"/>
      </w:numPr>
      <w:tabs>
        <w:tab w:val="left" w:pos="1350"/>
      </w:tabs>
      <w:ind w:left="720"/>
    </w:pPr>
  </w:style>
  <w:style w:type="character" w:customStyle="1" w:styleId="Bullet1Char">
    <w:name w:val="Bullet 1 Char"/>
    <w:basedOn w:val="DefaultParagraphFont"/>
    <w:link w:val="Bullet1"/>
    <w:rsid w:val="006F3FB8"/>
    <w:rPr>
      <w:rFonts w:cstheme="minorHAnsi"/>
      <w:color w:val="000000" w:themeColor="text1"/>
    </w:rPr>
  </w:style>
  <w:style w:type="paragraph" w:customStyle="1" w:styleId="Bullet2">
    <w:name w:val="Bullet 2"/>
    <w:basedOn w:val="BodyText"/>
    <w:qFormat/>
    <w:rsid w:val="006D1425"/>
    <w:pPr>
      <w:numPr>
        <w:numId w:val="12"/>
      </w:numPr>
      <w:spacing w:after="60"/>
      <w:ind w:left="1170"/>
    </w:pPr>
    <w:rPr>
      <w:shd w:val="clear" w:color="auto" w:fill="FFFFFF"/>
    </w:rPr>
  </w:style>
  <w:style w:type="paragraph" w:customStyle="1" w:styleId="Comments">
    <w:name w:val="Comments"/>
    <w:basedOn w:val="CommentText"/>
    <w:rsid w:val="000E23EA"/>
    <w:rPr>
      <w:rFonts w:ascii="Century Gothic" w:hAnsi="Century Gothic"/>
    </w:rPr>
  </w:style>
  <w:style w:type="character" w:styleId="Hyperlink">
    <w:name w:val="Hyperlink"/>
    <w:basedOn w:val="DefaultParagraphFont"/>
    <w:uiPriority w:val="99"/>
    <w:unhideWhenUsed/>
    <w:rsid w:val="00E2569F"/>
    <w:rPr>
      <w:color w:val="0563C1" w:themeColor="hyperlink"/>
      <w:u w:val="single"/>
    </w:rPr>
  </w:style>
  <w:style w:type="character" w:customStyle="1" w:styleId="UnresolvedMention1">
    <w:name w:val="Unresolved Mention1"/>
    <w:basedOn w:val="DefaultParagraphFont"/>
    <w:uiPriority w:val="99"/>
    <w:semiHidden/>
    <w:unhideWhenUsed/>
    <w:rsid w:val="00E2569F"/>
    <w:rPr>
      <w:color w:val="605E5C"/>
      <w:shd w:val="clear" w:color="auto" w:fill="E1DFDD"/>
    </w:rPr>
  </w:style>
  <w:style w:type="character" w:customStyle="1" w:styleId="Heading3Char">
    <w:name w:val="Heading 3 Char"/>
    <w:basedOn w:val="DefaultParagraphFont"/>
    <w:link w:val="Heading3"/>
    <w:uiPriority w:val="9"/>
    <w:rsid w:val="00657255"/>
    <w:rPr>
      <w:rFonts w:eastAsiaTheme="majorEastAsia" w:cstheme="minorHAnsi"/>
      <w:bCs/>
      <w:color w:val="008080"/>
      <w:sz w:val="26"/>
      <w:szCs w:val="26"/>
    </w:rPr>
  </w:style>
  <w:style w:type="paragraph" w:customStyle="1" w:styleId="FGHeader1">
    <w:name w:val="FG Header1"/>
    <w:basedOn w:val="Heading2"/>
    <w:link w:val="FGHeader1Char"/>
    <w:rsid w:val="00B31A51"/>
    <w:pPr>
      <w:spacing w:before="100" w:after="160"/>
    </w:pPr>
    <w:rPr>
      <w:rFonts w:ascii="Century Gothic" w:eastAsiaTheme="minorHAnsi" w:hAnsi="Century Gothic" w:cs="Tahoma"/>
      <w:b w:val="0"/>
      <w:sz w:val="36"/>
    </w:rPr>
  </w:style>
  <w:style w:type="character" w:customStyle="1" w:styleId="FGHeader1Char">
    <w:name w:val="FG Header1 Char"/>
    <w:link w:val="FGHeader1"/>
    <w:rsid w:val="00B31A51"/>
    <w:rPr>
      <w:rFonts w:ascii="Century Gothic" w:hAnsi="Century Gothic" w:cs="Tahoma"/>
      <w:b/>
      <w:color w:val="17568A"/>
      <w:spacing w:val="-6"/>
      <w:sz w:val="36"/>
      <w:szCs w:val="28"/>
    </w:rPr>
  </w:style>
  <w:style w:type="paragraph" w:customStyle="1" w:styleId="FGGeneralBodyText">
    <w:name w:val="FG General Body Text"/>
    <w:basedOn w:val="Normal"/>
    <w:link w:val="FGGeneralBodyTextChar"/>
    <w:rsid w:val="00B31A51"/>
    <w:rPr>
      <w:rFonts w:ascii="Century Gothic" w:hAnsi="Century Gothic" w:cs="Tahoma"/>
    </w:rPr>
  </w:style>
  <w:style w:type="character" w:customStyle="1" w:styleId="FGGeneralBodyTextChar">
    <w:name w:val="FG General Body Text Char"/>
    <w:link w:val="FGGeneralBodyText"/>
    <w:rsid w:val="00B31A51"/>
    <w:rPr>
      <w:rFonts w:ascii="Century Gothic" w:hAnsi="Century Gothic" w:cs="Tahoma"/>
      <w:sz w:val="24"/>
      <w:szCs w:val="24"/>
    </w:rPr>
  </w:style>
  <w:style w:type="paragraph" w:styleId="TOC1">
    <w:name w:val="toc 1"/>
    <w:basedOn w:val="ModuleTitle"/>
    <w:next w:val="Normal"/>
    <w:autoRedefine/>
    <w:uiPriority w:val="39"/>
    <w:rsid w:val="00B31A51"/>
    <w:pPr>
      <w:keepNext w:val="0"/>
      <w:pBdr>
        <w:bottom w:val="none" w:sz="0" w:space="0" w:color="auto"/>
      </w:pBdr>
      <w:spacing w:before="360" w:after="360"/>
      <w:outlineLvl w:val="9"/>
    </w:pPr>
    <w:rPr>
      <w:rFonts w:asciiTheme="minorHAnsi" w:hAnsiTheme="minorHAnsi" w:cstheme="minorHAnsi"/>
      <w:caps w:val="0"/>
      <w:color w:val="auto"/>
      <w:spacing w:val="0"/>
      <w:sz w:val="22"/>
      <w:szCs w:val="22"/>
      <w:u w:val="single"/>
    </w:rPr>
  </w:style>
  <w:style w:type="paragraph" w:styleId="TOC2">
    <w:name w:val="toc 2"/>
    <w:basedOn w:val="LessonTitle"/>
    <w:next w:val="Normal"/>
    <w:autoRedefine/>
    <w:uiPriority w:val="39"/>
    <w:rsid w:val="00B31A51"/>
    <w:pPr>
      <w:spacing w:after="120"/>
    </w:pPr>
    <w:rPr>
      <w:rFonts w:cstheme="minorHAnsi"/>
      <w:b w:val="0"/>
      <w:bCs/>
      <w:smallCaps/>
      <w:sz w:val="22"/>
      <w:szCs w:val="22"/>
    </w:rPr>
  </w:style>
  <w:style w:type="paragraph" w:customStyle="1" w:styleId="Slide">
    <w:name w:val="Slide"/>
    <w:basedOn w:val="Normal"/>
    <w:autoRedefine/>
    <w:rsid w:val="00BF27F2"/>
    <w:pPr>
      <w:keepNext/>
      <w:numPr>
        <w:numId w:val="5"/>
      </w:numPr>
      <w:pBdr>
        <w:top w:val="single" w:sz="4" w:space="1" w:color="auto"/>
      </w:pBdr>
      <w:spacing w:before="480" w:after="120"/>
      <w:ind w:left="1440" w:hanging="1440"/>
      <w:contextualSpacing/>
    </w:pPr>
    <w:rPr>
      <w:rFonts w:cstheme="minorHAnsi"/>
      <w:b/>
    </w:rPr>
  </w:style>
  <w:style w:type="character" w:customStyle="1" w:styleId="LessonTitleChar">
    <w:name w:val="Lesson Title Char"/>
    <w:basedOn w:val="FGHeader1Char"/>
    <w:link w:val="LessonTitle"/>
    <w:rsid w:val="00B31A51"/>
    <w:rPr>
      <w:rFonts w:asciiTheme="majorHAnsi" w:eastAsiaTheme="majorEastAsia" w:hAnsiTheme="majorHAnsi" w:cstheme="majorBidi"/>
      <w:b/>
      <w:caps/>
      <w:color w:val="44546A" w:themeColor="text2"/>
      <w:spacing w:val="-15"/>
      <w:sz w:val="36"/>
      <w:szCs w:val="36"/>
    </w:rPr>
  </w:style>
  <w:style w:type="paragraph" w:customStyle="1" w:styleId="041-Bullet">
    <w:name w:val="04.1-Bullet"/>
    <w:link w:val="041-BulletChar"/>
    <w:rsid w:val="00B31A51"/>
    <w:pPr>
      <w:keepLines/>
      <w:numPr>
        <w:numId w:val="6"/>
      </w:numPr>
      <w:tabs>
        <w:tab w:val="left" w:pos="450"/>
      </w:tabs>
      <w:spacing w:before="80" w:after="80" w:line="240" w:lineRule="auto"/>
    </w:pPr>
    <w:rPr>
      <w:rFonts w:eastAsia="Times New Roman" w:cstheme="minorHAnsi"/>
      <w:sz w:val="24"/>
      <w:szCs w:val="24"/>
    </w:rPr>
  </w:style>
  <w:style w:type="character" w:customStyle="1" w:styleId="041-BulletChar">
    <w:name w:val="04.1-Bullet Char"/>
    <w:link w:val="041-Bullet"/>
    <w:rsid w:val="00B31A51"/>
    <w:rPr>
      <w:rFonts w:eastAsia="Times New Roman" w:cstheme="minorHAnsi"/>
      <w:sz w:val="24"/>
      <w:szCs w:val="24"/>
    </w:rPr>
  </w:style>
  <w:style w:type="paragraph" w:customStyle="1" w:styleId="LessonTitleContinued">
    <w:name w:val="Lesson Title Continued"/>
    <w:basedOn w:val="LessonTitle"/>
    <w:rsid w:val="00B31A51"/>
    <w:pPr>
      <w:keepNext/>
      <w:spacing w:before="120" w:after="120"/>
      <w:outlineLvl w:val="1"/>
    </w:pPr>
    <w:rPr>
      <w:rFonts w:ascii="Century Gothic" w:hAnsi="Century Gothic" w:cs="Tahoma"/>
      <w:b w:val="0"/>
      <w:bCs/>
      <w:color w:val="17568A"/>
      <w:spacing w:val="-6"/>
      <w:sz w:val="28"/>
      <w:szCs w:val="28"/>
    </w:rPr>
  </w:style>
  <w:style w:type="paragraph" w:customStyle="1" w:styleId="Linebullet">
    <w:name w:val="Line bullet"/>
    <w:basedOn w:val="Normal"/>
    <w:rsid w:val="00B31A51"/>
    <w:pPr>
      <w:numPr>
        <w:numId w:val="7"/>
      </w:numPr>
      <w:spacing w:after="40"/>
    </w:pPr>
    <w:rPr>
      <w:rFonts w:cstheme="minorHAnsi"/>
    </w:rPr>
  </w:style>
  <w:style w:type="paragraph" w:customStyle="1" w:styleId="SquareBullet">
    <w:name w:val="Square Bullet"/>
    <w:basedOn w:val="041-Bullet"/>
    <w:autoRedefine/>
    <w:rsid w:val="00701F85"/>
    <w:pPr>
      <w:tabs>
        <w:tab w:val="clear" w:pos="450"/>
        <w:tab w:val="left" w:pos="1260"/>
      </w:tabs>
      <w:spacing w:before="0"/>
      <w:ind w:left="1260"/>
    </w:pPr>
    <w:rPr>
      <w:iCs/>
    </w:rPr>
  </w:style>
  <w:style w:type="paragraph" w:customStyle="1" w:styleId="ModuleTitle">
    <w:name w:val="Module Title"/>
    <w:basedOn w:val="LessonTitle"/>
    <w:rsid w:val="00B31A51"/>
    <w:pPr>
      <w:keepNext/>
      <w:pBdr>
        <w:bottom w:val="single" w:sz="4" w:space="1" w:color="000000" w:themeColor="text1"/>
      </w:pBdr>
      <w:spacing w:before="120" w:after="120"/>
      <w:outlineLvl w:val="1"/>
    </w:pPr>
    <w:rPr>
      <w:rFonts w:ascii="Century Gothic" w:hAnsi="Century Gothic" w:cs="Tahoma"/>
      <w:b w:val="0"/>
      <w:bCs/>
      <w:color w:val="17568A"/>
      <w:spacing w:val="-6"/>
      <w:sz w:val="32"/>
      <w:szCs w:val="32"/>
    </w:rPr>
  </w:style>
  <w:style w:type="paragraph" w:customStyle="1" w:styleId="ModuleTitleContinued">
    <w:name w:val="Module Title Continued"/>
    <w:basedOn w:val="LessonTitleContinued"/>
    <w:rsid w:val="00B31A51"/>
  </w:style>
  <w:style w:type="paragraph" w:customStyle="1" w:styleId="TopicTitle">
    <w:name w:val="Topic Title"/>
    <w:basedOn w:val="Normal"/>
    <w:rsid w:val="00B31A51"/>
    <w:pPr>
      <w:spacing w:before="120" w:after="120"/>
      <w:ind w:left="720"/>
    </w:pPr>
    <w:rPr>
      <w:rFonts w:cstheme="minorHAnsi"/>
      <w:b/>
      <w:sz w:val="28"/>
      <w:szCs w:val="28"/>
    </w:rPr>
  </w:style>
  <w:style w:type="character" w:customStyle="1" w:styleId="Heading2Char">
    <w:name w:val="Heading 2 Char"/>
    <w:basedOn w:val="DefaultParagraphFont"/>
    <w:link w:val="Heading2"/>
    <w:uiPriority w:val="9"/>
    <w:rsid w:val="00657255"/>
    <w:rPr>
      <w:rFonts w:eastAsiaTheme="majorEastAsia" w:cstheme="minorHAnsi"/>
      <w:b/>
      <w:caps/>
      <w:color w:val="17568A"/>
      <w:spacing w:val="-6"/>
      <w:sz w:val="32"/>
      <w:szCs w:val="32"/>
    </w:rPr>
  </w:style>
  <w:style w:type="paragraph" w:customStyle="1" w:styleId="RedSquareBullet">
    <w:name w:val="Red Square Bullet"/>
    <w:basedOn w:val="ListParagraph"/>
    <w:rsid w:val="003C1648"/>
    <w:pPr>
      <w:ind w:left="0"/>
    </w:pPr>
  </w:style>
  <w:style w:type="character" w:customStyle="1" w:styleId="ListParagraphChar">
    <w:name w:val="List Paragraph Char"/>
    <w:basedOn w:val="DefaultParagraphFont"/>
    <w:link w:val="ListParagraph"/>
    <w:uiPriority w:val="34"/>
    <w:qFormat/>
    <w:rsid w:val="00767D5C"/>
  </w:style>
  <w:style w:type="character" w:customStyle="1" w:styleId="Heading4Char">
    <w:name w:val="Heading 4 Char"/>
    <w:basedOn w:val="DefaultParagraphFont"/>
    <w:link w:val="Heading4"/>
    <w:uiPriority w:val="9"/>
    <w:rsid w:val="00387B64"/>
    <w:rPr>
      <w:rFonts w:cstheme="minorHAnsi"/>
      <w:b/>
    </w:rPr>
  </w:style>
  <w:style w:type="paragraph" w:styleId="BodyText">
    <w:name w:val="Body Text"/>
    <w:link w:val="BodyTextChar"/>
    <w:unhideWhenUsed/>
    <w:rsid w:val="00387B64"/>
    <w:pPr>
      <w:spacing w:before="120" w:after="0" w:line="240" w:lineRule="auto"/>
    </w:pPr>
    <w:rPr>
      <w:rFonts w:cstheme="minorHAnsi"/>
      <w:color w:val="000000" w:themeColor="text1"/>
    </w:rPr>
  </w:style>
  <w:style w:type="character" w:customStyle="1" w:styleId="BodyTextChar">
    <w:name w:val="Body Text Char"/>
    <w:basedOn w:val="DefaultParagraphFont"/>
    <w:link w:val="BodyText"/>
    <w:rsid w:val="00387B64"/>
    <w:rPr>
      <w:rFonts w:cstheme="minorHAnsi"/>
      <w:color w:val="000000" w:themeColor="text1"/>
    </w:rPr>
  </w:style>
  <w:style w:type="paragraph" w:customStyle="1" w:styleId="BulletedList">
    <w:name w:val="Bulleted List"/>
    <w:basedOn w:val="Bullet1"/>
    <w:next w:val="BodyText"/>
    <w:qFormat/>
    <w:rsid w:val="005E7075"/>
    <w:rPr>
      <w:i/>
      <w:iCs/>
    </w:rPr>
  </w:style>
  <w:style w:type="paragraph" w:customStyle="1" w:styleId="BodyTextKicker">
    <w:name w:val="Body Text Kicker"/>
    <w:basedOn w:val="BodyText"/>
    <w:link w:val="BodyTextKickerChar"/>
    <w:rsid w:val="004E3D1F"/>
    <w:pPr>
      <w:spacing w:before="200"/>
      <w:ind w:left="360"/>
    </w:pPr>
    <w:rPr>
      <w:b/>
      <w:bCs/>
    </w:rPr>
  </w:style>
  <w:style w:type="character" w:customStyle="1" w:styleId="BodyTextKickerChar">
    <w:name w:val="Body Text Kicker Char"/>
    <w:basedOn w:val="BodyTextChar"/>
    <w:link w:val="BodyTextKicker"/>
    <w:rsid w:val="004E3D1F"/>
    <w:rPr>
      <w:rFonts w:eastAsiaTheme="minorEastAsia" w:cstheme="minorHAnsi"/>
      <w:b/>
      <w:bCs/>
      <w:color w:val="000000" w:themeColor="text1"/>
    </w:rPr>
  </w:style>
  <w:style w:type="character" w:customStyle="1" w:styleId="normaltextrun">
    <w:name w:val="normaltextrun"/>
    <w:basedOn w:val="DefaultParagraphFont"/>
    <w:rsid w:val="00790CFA"/>
  </w:style>
  <w:style w:type="paragraph" w:customStyle="1" w:styleId="TopicName">
    <w:name w:val="Topic Name"/>
    <w:basedOn w:val="LessonTitle"/>
    <w:rsid w:val="0036111D"/>
    <w:rPr>
      <w:rFonts w:ascii="Times New Roman" w:hAnsi="Times New Roman" w:cs="Times New Roman"/>
      <w:b w:val="0"/>
      <w:bCs/>
      <w:caps w:val="0"/>
      <w:color w:val="008080"/>
      <w:spacing w:val="0"/>
      <w:sz w:val="28"/>
      <w:szCs w:val="28"/>
    </w:rPr>
  </w:style>
  <w:style w:type="character" w:styleId="SubtleEmphasis">
    <w:name w:val="Subtle Emphasis"/>
    <w:basedOn w:val="DefaultParagraphFont"/>
    <w:uiPriority w:val="19"/>
    <w:qFormat/>
    <w:rsid w:val="007E70E8"/>
    <w:rPr>
      <w:i/>
      <w:iCs/>
      <w:color w:val="595959" w:themeColor="text1" w:themeTint="A6"/>
    </w:rPr>
  </w:style>
  <w:style w:type="paragraph" w:styleId="NoSpacing">
    <w:name w:val="No Spacing"/>
    <w:link w:val="NoSpacingChar"/>
    <w:uiPriority w:val="1"/>
    <w:qFormat/>
    <w:rsid w:val="007E70E8"/>
    <w:pPr>
      <w:spacing w:after="0" w:line="240" w:lineRule="auto"/>
    </w:pPr>
  </w:style>
  <w:style w:type="character" w:customStyle="1" w:styleId="NoSpacingChar">
    <w:name w:val="No Spacing Char"/>
    <w:basedOn w:val="DefaultParagraphFont"/>
    <w:link w:val="NoSpacing"/>
    <w:uiPriority w:val="1"/>
    <w:rsid w:val="002B7C48"/>
  </w:style>
  <w:style w:type="paragraph" w:customStyle="1" w:styleId="InstructionHeading">
    <w:name w:val="Instruction Heading"/>
    <w:basedOn w:val="verdan"/>
    <w:rsid w:val="0039479C"/>
    <w:pPr>
      <w:spacing w:after="120"/>
    </w:pPr>
  </w:style>
  <w:style w:type="character" w:customStyle="1" w:styleId="eop">
    <w:name w:val="eop"/>
    <w:basedOn w:val="DefaultParagraphFont"/>
    <w:rsid w:val="00175158"/>
  </w:style>
  <w:style w:type="paragraph" w:customStyle="1" w:styleId="paragraph">
    <w:name w:val="paragraph"/>
    <w:basedOn w:val="Normal"/>
    <w:rsid w:val="00175158"/>
    <w:pPr>
      <w:spacing w:before="100" w:beforeAutospacing="1" w:after="100" w:afterAutospacing="1"/>
    </w:pPr>
  </w:style>
  <w:style w:type="character" w:customStyle="1" w:styleId="scxw238412591">
    <w:name w:val="scxw238412591"/>
    <w:basedOn w:val="DefaultParagraphFont"/>
    <w:rsid w:val="00124566"/>
  </w:style>
  <w:style w:type="paragraph" w:styleId="Revision">
    <w:name w:val="Revision"/>
    <w:hidden/>
    <w:uiPriority w:val="99"/>
    <w:semiHidden/>
    <w:rsid w:val="006C2474"/>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B5BCA"/>
    <w:rPr>
      <w:color w:val="605E5C"/>
      <w:shd w:val="clear" w:color="auto" w:fill="E1DFDD"/>
    </w:rPr>
  </w:style>
  <w:style w:type="character" w:customStyle="1" w:styleId="cf01">
    <w:name w:val="cf01"/>
    <w:basedOn w:val="DefaultParagraphFont"/>
    <w:rsid w:val="00C0760A"/>
    <w:rPr>
      <w:rFonts w:ascii="Segoe UI" w:hAnsi="Segoe UI" w:cs="Segoe UI" w:hint="default"/>
      <w:sz w:val="18"/>
      <w:szCs w:val="18"/>
    </w:rPr>
  </w:style>
  <w:style w:type="character" w:customStyle="1" w:styleId="findhit">
    <w:name w:val="findhit"/>
    <w:basedOn w:val="DefaultParagraphFont"/>
    <w:rsid w:val="008947CB"/>
  </w:style>
  <w:style w:type="paragraph" w:customStyle="1" w:styleId="Bullet3">
    <w:name w:val="Bullet 3"/>
    <w:basedOn w:val="Bullet2"/>
    <w:rsid w:val="00657255"/>
    <w:pPr>
      <w:numPr>
        <w:numId w:val="35"/>
      </w:numPr>
      <w:spacing w:after="0"/>
      <w:ind w:left="1530" w:hanging="270"/>
    </w:pPr>
    <w:rPr>
      <w:color w:val="000000"/>
    </w:rPr>
  </w:style>
  <w:style w:type="character" w:customStyle="1" w:styleId="Heading5Char">
    <w:name w:val="Heading 5 Char"/>
    <w:basedOn w:val="DefaultParagraphFont"/>
    <w:link w:val="Heading5"/>
    <w:uiPriority w:val="9"/>
    <w:semiHidden/>
    <w:rsid w:val="005F0906"/>
    <w:rPr>
      <w:rFonts w:asciiTheme="majorHAnsi" w:eastAsiaTheme="majorEastAsia" w:hAnsiTheme="majorHAnsi" w:cstheme="majorBidi"/>
      <w:caps/>
      <w:color w:val="2E74B5" w:themeColor="accent1" w:themeShade="BF"/>
    </w:rPr>
  </w:style>
  <w:style w:type="paragraph" w:customStyle="1" w:styleId="BulletNEXTSLIDE">
    <w:name w:val="Bullet NEXT SLIDE"/>
    <w:basedOn w:val="Bullet1"/>
    <w:next w:val="BodyText"/>
    <w:rsid w:val="00EB73BD"/>
    <w:rPr>
      <w:rFonts w:cstheme="minorBidi"/>
      <w:i/>
      <w:iCs/>
    </w:rPr>
  </w:style>
  <w:style w:type="character" w:customStyle="1" w:styleId="Heading6Char">
    <w:name w:val="Heading 6 Char"/>
    <w:basedOn w:val="DefaultParagraphFont"/>
    <w:link w:val="Heading6"/>
    <w:uiPriority w:val="9"/>
    <w:semiHidden/>
    <w:rsid w:val="005F0906"/>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5F0906"/>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5F0906"/>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5F0906"/>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E70E8"/>
    <w:pPr>
      <w:spacing w:line="240" w:lineRule="auto"/>
    </w:pPr>
    <w:rPr>
      <w:b/>
      <w:bCs/>
      <w:smallCaps/>
      <w:color w:val="44546A" w:themeColor="text2"/>
    </w:rPr>
  </w:style>
  <w:style w:type="character" w:styleId="Emphasis">
    <w:name w:val="Emphasis"/>
    <w:basedOn w:val="DefaultParagraphFont"/>
    <w:uiPriority w:val="20"/>
    <w:qFormat/>
    <w:rsid w:val="005F0906"/>
    <w:rPr>
      <w:i/>
      <w:iCs/>
    </w:rPr>
  </w:style>
  <w:style w:type="paragraph" w:styleId="Quote">
    <w:name w:val="Quote"/>
    <w:basedOn w:val="Normal"/>
    <w:next w:val="Normal"/>
    <w:link w:val="QuoteChar"/>
    <w:uiPriority w:val="29"/>
    <w:qFormat/>
    <w:rsid w:val="007E70E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F0906"/>
    <w:rPr>
      <w:color w:val="44546A" w:themeColor="text2"/>
      <w:sz w:val="24"/>
      <w:szCs w:val="24"/>
    </w:rPr>
  </w:style>
  <w:style w:type="paragraph" w:styleId="IntenseQuote">
    <w:name w:val="Intense Quote"/>
    <w:basedOn w:val="Normal"/>
    <w:next w:val="Normal"/>
    <w:link w:val="IntenseQuoteChar"/>
    <w:uiPriority w:val="30"/>
    <w:qFormat/>
    <w:rsid w:val="007E70E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F090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5F0906"/>
    <w:rPr>
      <w:b/>
      <w:bCs/>
      <w:i/>
      <w:iCs/>
    </w:rPr>
  </w:style>
  <w:style w:type="character" w:styleId="SubtleReference">
    <w:name w:val="Subtle Reference"/>
    <w:basedOn w:val="DefaultParagraphFont"/>
    <w:uiPriority w:val="31"/>
    <w:qFormat/>
    <w:rsid w:val="005F090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F0906"/>
    <w:rPr>
      <w:b/>
      <w:bCs/>
      <w:smallCaps/>
      <w:color w:val="44546A" w:themeColor="text2"/>
      <w:u w:val="single"/>
    </w:rPr>
  </w:style>
  <w:style w:type="character" w:styleId="BookTitle">
    <w:name w:val="Book Title"/>
    <w:basedOn w:val="DefaultParagraphFont"/>
    <w:uiPriority w:val="33"/>
    <w:qFormat/>
    <w:rsid w:val="005F0906"/>
    <w:rPr>
      <w:b/>
      <w:bCs/>
      <w:smallCaps/>
      <w:spacing w:val="10"/>
    </w:rPr>
  </w:style>
  <w:style w:type="paragraph" w:styleId="TOCHeading">
    <w:name w:val="TOC Heading"/>
    <w:basedOn w:val="Heading1"/>
    <w:next w:val="Normal"/>
    <w:uiPriority w:val="39"/>
    <w:semiHidden/>
    <w:unhideWhenUsed/>
    <w:qFormat/>
    <w:rsid w:val="007E70E8"/>
    <w:pPr>
      <w:outlineLvl w:val="9"/>
    </w:pPr>
  </w:style>
  <w:style w:type="paragraph" w:customStyle="1" w:styleId="Bullet1IntroOnly">
    <w:name w:val="Bullet_1_Intro_Only"/>
    <w:basedOn w:val="Bullet1"/>
    <w:qFormat/>
    <w:rsid w:val="00AF482C"/>
    <w:pPr>
      <w:spacing w:before="60" w:after="60" w:line="260" w:lineRule="exact"/>
    </w:pPr>
  </w:style>
  <w:style w:type="paragraph" w:customStyle="1" w:styleId="DocumentTitle">
    <w:name w:val="Document Title"/>
    <w:basedOn w:val="NoSpacing"/>
    <w:qFormat/>
    <w:rsid w:val="00E3453A"/>
    <w:pPr>
      <w:spacing w:before="5520" w:after="360" w:line="216" w:lineRule="auto"/>
      <w:ind w:left="720"/>
    </w:pPr>
    <w:rPr>
      <w:color w:val="2E74B5" w:themeColor="accent1" w:themeShade="BF"/>
      <w:sz w:val="72"/>
      <w:szCs w:val="72"/>
    </w:rPr>
  </w:style>
  <w:style w:type="paragraph" w:customStyle="1" w:styleId="DocumentSubtitle">
    <w:name w:val="Document Subtitle"/>
    <w:basedOn w:val="Heading2"/>
    <w:qFormat/>
    <w:rsid w:val="002B2493"/>
    <w:pPr>
      <w:spacing w:after="60"/>
      <w:ind w:left="720"/>
    </w:pPr>
    <w:rPr>
      <w:rFonts w:ascii="Calibri" w:hAnsi="Calibri" w:cs="Calibri"/>
      <w:sz w:val="52"/>
      <w:szCs w:val="52"/>
    </w:rPr>
  </w:style>
  <w:style w:type="paragraph" w:customStyle="1" w:styleId="Bullet3IntroOnly">
    <w:name w:val="Bullet 3 Intro Only"/>
    <w:basedOn w:val="Bullet3"/>
    <w:qFormat/>
    <w:rsid w:val="008B586F"/>
    <w:rPr>
      <w:i/>
      <w:iCs/>
    </w:rPr>
  </w:style>
  <w:style w:type="paragraph" w:customStyle="1" w:styleId="BodyTextIndent1">
    <w:name w:val="Body Text Indent1"/>
    <w:qFormat/>
    <w:rsid w:val="00817A8F"/>
    <w:pPr>
      <w:spacing w:before="120" w:after="120"/>
      <w:ind w:left="720"/>
    </w:pPr>
    <w:rPr>
      <w:rFonts w:eastAsiaTheme="minorHAnsi"/>
      <w:color w:val="000000" w:themeColor="text1"/>
    </w:rPr>
  </w:style>
  <w:style w:type="paragraph" w:customStyle="1" w:styleId="NumberedList2">
    <w:name w:val="NumberedList2"/>
    <w:basedOn w:val="Bullet2"/>
    <w:autoRedefine/>
    <w:qFormat/>
    <w:rsid w:val="00240910"/>
    <w:pPr>
      <w:numPr>
        <w:numId w:val="44"/>
      </w:numPr>
      <w:tabs>
        <w:tab w:val="left" w:pos="1170"/>
      </w:tabs>
      <w:spacing w:before="0" w:after="120"/>
      <w:ind w:left="1530"/>
    </w:pPr>
    <w:rPr>
      <w:rFonts w:eastAsiaTheme="minorHAnsi" w:cstheme="minorBidi"/>
      <w:shd w:val="clear" w:color="auto" w:fill="auto"/>
    </w:rPr>
  </w:style>
  <w:style w:type="paragraph" w:customStyle="1" w:styleId="Bullet2IntroOnly">
    <w:name w:val="Bullet 2 Intro Only"/>
    <w:basedOn w:val="Bullet2"/>
    <w:qFormat/>
    <w:rsid w:val="00281671"/>
    <w:pPr>
      <w:numPr>
        <w:numId w:val="34"/>
      </w:numPr>
      <w:ind w:left="1170"/>
    </w:pPr>
  </w:style>
  <w:style w:type="paragraph" w:customStyle="1" w:styleId="Bullet1IntroOnly0">
    <w:name w:val="Bullet 1 Intro Only"/>
    <w:basedOn w:val="Bullet1"/>
    <w:qFormat/>
    <w:rsid w:val="00ED3C1A"/>
    <w:pPr>
      <w:spacing w:after="80"/>
    </w:pPr>
  </w:style>
  <w:style w:type="paragraph" w:customStyle="1" w:styleId="Time">
    <w:name w:val="Time"/>
    <w:basedOn w:val="Normal"/>
    <w:qFormat/>
    <w:rsid w:val="00A32179"/>
    <w:pPr>
      <w:spacing w:before="200" w:after="24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815">
      <w:bodyDiv w:val="1"/>
      <w:marLeft w:val="0"/>
      <w:marRight w:val="0"/>
      <w:marTop w:val="0"/>
      <w:marBottom w:val="0"/>
      <w:divBdr>
        <w:top w:val="none" w:sz="0" w:space="0" w:color="auto"/>
        <w:left w:val="none" w:sz="0" w:space="0" w:color="auto"/>
        <w:bottom w:val="none" w:sz="0" w:space="0" w:color="auto"/>
        <w:right w:val="none" w:sz="0" w:space="0" w:color="auto"/>
      </w:divBdr>
    </w:div>
    <w:div w:id="8605936">
      <w:bodyDiv w:val="1"/>
      <w:marLeft w:val="0"/>
      <w:marRight w:val="0"/>
      <w:marTop w:val="0"/>
      <w:marBottom w:val="0"/>
      <w:divBdr>
        <w:top w:val="none" w:sz="0" w:space="0" w:color="auto"/>
        <w:left w:val="none" w:sz="0" w:space="0" w:color="auto"/>
        <w:bottom w:val="none" w:sz="0" w:space="0" w:color="auto"/>
        <w:right w:val="none" w:sz="0" w:space="0" w:color="auto"/>
      </w:divBdr>
    </w:div>
    <w:div w:id="10186505">
      <w:bodyDiv w:val="1"/>
      <w:marLeft w:val="0"/>
      <w:marRight w:val="0"/>
      <w:marTop w:val="0"/>
      <w:marBottom w:val="0"/>
      <w:divBdr>
        <w:top w:val="none" w:sz="0" w:space="0" w:color="auto"/>
        <w:left w:val="none" w:sz="0" w:space="0" w:color="auto"/>
        <w:bottom w:val="none" w:sz="0" w:space="0" w:color="auto"/>
        <w:right w:val="none" w:sz="0" w:space="0" w:color="auto"/>
      </w:divBdr>
    </w:div>
    <w:div w:id="10496562">
      <w:bodyDiv w:val="1"/>
      <w:marLeft w:val="0"/>
      <w:marRight w:val="0"/>
      <w:marTop w:val="0"/>
      <w:marBottom w:val="0"/>
      <w:divBdr>
        <w:top w:val="none" w:sz="0" w:space="0" w:color="auto"/>
        <w:left w:val="none" w:sz="0" w:space="0" w:color="auto"/>
        <w:bottom w:val="none" w:sz="0" w:space="0" w:color="auto"/>
        <w:right w:val="none" w:sz="0" w:space="0" w:color="auto"/>
      </w:divBdr>
    </w:div>
    <w:div w:id="13728390">
      <w:bodyDiv w:val="1"/>
      <w:marLeft w:val="0"/>
      <w:marRight w:val="0"/>
      <w:marTop w:val="0"/>
      <w:marBottom w:val="0"/>
      <w:divBdr>
        <w:top w:val="none" w:sz="0" w:space="0" w:color="auto"/>
        <w:left w:val="none" w:sz="0" w:space="0" w:color="auto"/>
        <w:bottom w:val="none" w:sz="0" w:space="0" w:color="auto"/>
        <w:right w:val="none" w:sz="0" w:space="0" w:color="auto"/>
      </w:divBdr>
    </w:div>
    <w:div w:id="21832178">
      <w:bodyDiv w:val="1"/>
      <w:marLeft w:val="0"/>
      <w:marRight w:val="0"/>
      <w:marTop w:val="0"/>
      <w:marBottom w:val="0"/>
      <w:divBdr>
        <w:top w:val="none" w:sz="0" w:space="0" w:color="auto"/>
        <w:left w:val="none" w:sz="0" w:space="0" w:color="auto"/>
        <w:bottom w:val="none" w:sz="0" w:space="0" w:color="auto"/>
        <w:right w:val="none" w:sz="0" w:space="0" w:color="auto"/>
      </w:divBdr>
    </w:div>
    <w:div w:id="32049439">
      <w:bodyDiv w:val="1"/>
      <w:marLeft w:val="0"/>
      <w:marRight w:val="0"/>
      <w:marTop w:val="0"/>
      <w:marBottom w:val="0"/>
      <w:divBdr>
        <w:top w:val="none" w:sz="0" w:space="0" w:color="auto"/>
        <w:left w:val="none" w:sz="0" w:space="0" w:color="auto"/>
        <w:bottom w:val="none" w:sz="0" w:space="0" w:color="auto"/>
        <w:right w:val="none" w:sz="0" w:space="0" w:color="auto"/>
      </w:divBdr>
    </w:div>
    <w:div w:id="36011476">
      <w:bodyDiv w:val="1"/>
      <w:marLeft w:val="0"/>
      <w:marRight w:val="0"/>
      <w:marTop w:val="0"/>
      <w:marBottom w:val="0"/>
      <w:divBdr>
        <w:top w:val="none" w:sz="0" w:space="0" w:color="auto"/>
        <w:left w:val="none" w:sz="0" w:space="0" w:color="auto"/>
        <w:bottom w:val="none" w:sz="0" w:space="0" w:color="auto"/>
        <w:right w:val="none" w:sz="0" w:space="0" w:color="auto"/>
      </w:divBdr>
    </w:div>
    <w:div w:id="40642335">
      <w:bodyDiv w:val="1"/>
      <w:marLeft w:val="0"/>
      <w:marRight w:val="0"/>
      <w:marTop w:val="0"/>
      <w:marBottom w:val="0"/>
      <w:divBdr>
        <w:top w:val="none" w:sz="0" w:space="0" w:color="auto"/>
        <w:left w:val="none" w:sz="0" w:space="0" w:color="auto"/>
        <w:bottom w:val="none" w:sz="0" w:space="0" w:color="auto"/>
        <w:right w:val="none" w:sz="0" w:space="0" w:color="auto"/>
      </w:divBdr>
    </w:div>
    <w:div w:id="43406930">
      <w:bodyDiv w:val="1"/>
      <w:marLeft w:val="0"/>
      <w:marRight w:val="0"/>
      <w:marTop w:val="0"/>
      <w:marBottom w:val="0"/>
      <w:divBdr>
        <w:top w:val="none" w:sz="0" w:space="0" w:color="auto"/>
        <w:left w:val="none" w:sz="0" w:space="0" w:color="auto"/>
        <w:bottom w:val="none" w:sz="0" w:space="0" w:color="auto"/>
        <w:right w:val="none" w:sz="0" w:space="0" w:color="auto"/>
      </w:divBdr>
      <w:divsChild>
        <w:div w:id="1694187244">
          <w:marLeft w:val="288"/>
          <w:marRight w:val="0"/>
          <w:marTop w:val="0"/>
          <w:marBottom w:val="0"/>
          <w:divBdr>
            <w:top w:val="none" w:sz="0" w:space="0" w:color="auto"/>
            <w:left w:val="none" w:sz="0" w:space="0" w:color="auto"/>
            <w:bottom w:val="none" w:sz="0" w:space="0" w:color="auto"/>
            <w:right w:val="none" w:sz="0" w:space="0" w:color="auto"/>
          </w:divBdr>
        </w:div>
        <w:div w:id="1805194217">
          <w:marLeft w:val="288"/>
          <w:marRight w:val="0"/>
          <w:marTop w:val="0"/>
          <w:marBottom w:val="0"/>
          <w:divBdr>
            <w:top w:val="none" w:sz="0" w:space="0" w:color="auto"/>
            <w:left w:val="none" w:sz="0" w:space="0" w:color="auto"/>
            <w:bottom w:val="none" w:sz="0" w:space="0" w:color="auto"/>
            <w:right w:val="none" w:sz="0" w:space="0" w:color="auto"/>
          </w:divBdr>
        </w:div>
      </w:divsChild>
    </w:div>
    <w:div w:id="43410720">
      <w:bodyDiv w:val="1"/>
      <w:marLeft w:val="0"/>
      <w:marRight w:val="0"/>
      <w:marTop w:val="0"/>
      <w:marBottom w:val="0"/>
      <w:divBdr>
        <w:top w:val="none" w:sz="0" w:space="0" w:color="auto"/>
        <w:left w:val="none" w:sz="0" w:space="0" w:color="auto"/>
        <w:bottom w:val="none" w:sz="0" w:space="0" w:color="auto"/>
        <w:right w:val="none" w:sz="0" w:space="0" w:color="auto"/>
      </w:divBdr>
    </w:div>
    <w:div w:id="43650806">
      <w:bodyDiv w:val="1"/>
      <w:marLeft w:val="0"/>
      <w:marRight w:val="0"/>
      <w:marTop w:val="0"/>
      <w:marBottom w:val="0"/>
      <w:divBdr>
        <w:top w:val="none" w:sz="0" w:space="0" w:color="auto"/>
        <w:left w:val="none" w:sz="0" w:space="0" w:color="auto"/>
        <w:bottom w:val="none" w:sz="0" w:space="0" w:color="auto"/>
        <w:right w:val="none" w:sz="0" w:space="0" w:color="auto"/>
      </w:divBdr>
    </w:div>
    <w:div w:id="47533921">
      <w:bodyDiv w:val="1"/>
      <w:marLeft w:val="0"/>
      <w:marRight w:val="0"/>
      <w:marTop w:val="0"/>
      <w:marBottom w:val="0"/>
      <w:divBdr>
        <w:top w:val="none" w:sz="0" w:space="0" w:color="auto"/>
        <w:left w:val="none" w:sz="0" w:space="0" w:color="auto"/>
        <w:bottom w:val="none" w:sz="0" w:space="0" w:color="auto"/>
        <w:right w:val="none" w:sz="0" w:space="0" w:color="auto"/>
      </w:divBdr>
      <w:divsChild>
        <w:div w:id="260989670">
          <w:marLeft w:val="0"/>
          <w:marRight w:val="0"/>
          <w:marTop w:val="0"/>
          <w:marBottom w:val="0"/>
          <w:divBdr>
            <w:top w:val="none" w:sz="0" w:space="0" w:color="auto"/>
            <w:left w:val="none" w:sz="0" w:space="0" w:color="auto"/>
            <w:bottom w:val="none" w:sz="0" w:space="0" w:color="auto"/>
            <w:right w:val="none" w:sz="0" w:space="0" w:color="auto"/>
          </w:divBdr>
        </w:div>
        <w:div w:id="631516492">
          <w:marLeft w:val="0"/>
          <w:marRight w:val="0"/>
          <w:marTop w:val="0"/>
          <w:marBottom w:val="0"/>
          <w:divBdr>
            <w:top w:val="none" w:sz="0" w:space="0" w:color="auto"/>
            <w:left w:val="none" w:sz="0" w:space="0" w:color="auto"/>
            <w:bottom w:val="none" w:sz="0" w:space="0" w:color="auto"/>
            <w:right w:val="none" w:sz="0" w:space="0" w:color="auto"/>
          </w:divBdr>
        </w:div>
        <w:div w:id="857427006">
          <w:marLeft w:val="0"/>
          <w:marRight w:val="0"/>
          <w:marTop w:val="0"/>
          <w:marBottom w:val="0"/>
          <w:divBdr>
            <w:top w:val="none" w:sz="0" w:space="0" w:color="auto"/>
            <w:left w:val="none" w:sz="0" w:space="0" w:color="auto"/>
            <w:bottom w:val="none" w:sz="0" w:space="0" w:color="auto"/>
            <w:right w:val="none" w:sz="0" w:space="0" w:color="auto"/>
          </w:divBdr>
        </w:div>
        <w:div w:id="1578249682">
          <w:marLeft w:val="0"/>
          <w:marRight w:val="0"/>
          <w:marTop w:val="0"/>
          <w:marBottom w:val="0"/>
          <w:divBdr>
            <w:top w:val="none" w:sz="0" w:space="0" w:color="auto"/>
            <w:left w:val="none" w:sz="0" w:space="0" w:color="auto"/>
            <w:bottom w:val="none" w:sz="0" w:space="0" w:color="auto"/>
            <w:right w:val="none" w:sz="0" w:space="0" w:color="auto"/>
          </w:divBdr>
        </w:div>
        <w:div w:id="1751199427">
          <w:marLeft w:val="0"/>
          <w:marRight w:val="0"/>
          <w:marTop w:val="0"/>
          <w:marBottom w:val="0"/>
          <w:divBdr>
            <w:top w:val="none" w:sz="0" w:space="0" w:color="auto"/>
            <w:left w:val="none" w:sz="0" w:space="0" w:color="auto"/>
            <w:bottom w:val="none" w:sz="0" w:space="0" w:color="auto"/>
            <w:right w:val="none" w:sz="0" w:space="0" w:color="auto"/>
          </w:divBdr>
        </w:div>
        <w:div w:id="2133551894">
          <w:marLeft w:val="0"/>
          <w:marRight w:val="0"/>
          <w:marTop w:val="0"/>
          <w:marBottom w:val="0"/>
          <w:divBdr>
            <w:top w:val="none" w:sz="0" w:space="0" w:color="auto"/>
            <w:left w:val="none" w:sz="0" w:space="0" w:color="auto"/>
            <w:bottom w:val="none" w:sz="0" w:space="0" w:color="auto"/>
            <w:right w:val="none" w:sz="0" w:space="0" w:color="auto"/>
          </w:divBdr>
        </w:div>
      </w:divsChild>
    </w:div>
    <w:div w:id="62878347">
      <w:bodyDiv w:val="1"/>
      <w:marLeft w:val="0"/>
      <w:marRight w:val="0"/>
      <w:marTop w:val="0"/>
      <w:marBottom w:val="0"/>
      <w:divBdr>
        <w:top w:val="none" w:sz="0" w:space="0" w:color="auto"/>
        <w:left w:val="none" w:sz="0" w:space="0" w:color="auto"/>
        <w:bottom w:val="none" w:sz="0" w:space="0" w:color="auto"/>
        <w:right w:val="none" w:sz="0" w:space="0" w:color="auto"/>
      </w:divBdr>
    </w:div>
    <w:div w:id="63141259">
      <w:bodyDiv w:val="1"/>
      <w:marLeft w:val="0"/>
      <w:marRight w:val="0"/>
      <w:marTop w:val="0"/>
      <w:marBottom w:val="0"/>
      <w:divBdr>
        <w:top w:val="none" w:sz="0" w:space="0" w:color="auto"/>
        <w:left w:val="none" w:sz="0" w:space="0" w:color="auto"/>
        <w:bottom w:val="none" w:sz="0" w:space="0" w:color="auto"/>
        <w:right w:val="none" w:sz="0" w:space="0" w:color="auto"/>
      </w:divBdr>
      <w:divsChild>
        <w:div w:id="220799166">
          <w:marLeft w:val="274"/>
          <w:marRight w:val="0"/>
          <w:marTop w:val="0"/>
          <w:marBottom w:val="0"/>
          <w:divBdr>
            <w:top w:val="none" w:sz="0" w:space="0" w:color="auto"/>
            <w:left w:val="none" w:sz="0" w:space="0" w:color="auto"/>
            <w:bottom w:val="none" w:sz="0" w:space="0" w:color="auto"/>
            <w:right w:val="none" w:sz="0" w:space="0" w:color="auto"/>
          </w:divBdr>
        </w:div>
        <w:div w:id="987049750">
          <w:marLeft w:val="274"/>
          <w:marRight w:val="0"/>
          <w:marTop w:val="0"/>
          <w:marBottom w:val="0"/>
          <w:divBdr>
            <w:top w:val="none" w:sz="0" w:space="0" w:color="auto"/>
            <w:left w:val="none" w:sz="0" w:space="0" w:color="auto"/>
            <w:bottom w:val="none" w:sz="0" w:space="0" w:color="auto"/>
            <w:right w:val="none" w:sz="0" w:space="0" w:color="auto"/>
          </w:divBdr>
        </w:div>
        <w:div w:id="1315184146">
          <w:marLeft w:val="274"/>
          <w:marRight w:val="0"/>
          <w:marTop w:val="0"/>
          <w:marBottom w:val="0"/>
          <w:divBdr>
            <w:top w:val="none" w:sz="0" w:space="0" w:color="auto"/>
            <w:left w:val="none" w:sz="0" w:space="0" w:color="auto"/>
            <w:bottom w:val="none" w:sz="0" w:space="0" w:color="auto"/>
            <w:right w:val="none" w:sz="0" w:space="0" w:color="auto"/>
          </w:divBdr>
        </w:div>
        <w:div w:id="1472480226">
          <w:marLeft w:val="274"/>
          <w:marRight w:val="0"/>
          <w:marTop w:val="0"/>
          <w:marBottom w:val="0"/>
          <w:divBdr>
            <w:top w:val="none" w:sz="0" w:space="0" w:color="auto"/>
            <w:left w:val="none" w:sz="0" w:space="0" w:color="auto"/>
            <w:bottom w:val="none" w:sz="0" w:space="0" w:color="auto"/>
            <w:right w:val="none" w:sz="0" w:space="0" w:color="auto"/>
          </w:divBdr>
        </w:div>
        <w:div w:id="1508058344">
          <w:marLeft w:val="274"/>
          <w:marRight w:val="0"/>
          <w:marTop w:val="0"/>
          <w:marBottom w:val="0"/>
          <w:divBdr>
            <w:top w:val="none" w:sz="0" w:space="0" w:color="auto"/>
            <w:left w:val="none" w:sz="0" w:space="0" w:color="auto"/>
            <w:bottom w:val="none" w:sz="0" w:space="0" w:color="auto"/>
            <w:right w:val="none" w:sz="0" w:space="0" w:color="auto"/>
          </w:divBdr>
        </w:div>
        <w:div w:id="2134595165">
          <w:marLeft w:val="274"/>
          <w:marRight w:val="0"/>
          <w:marTop w:val="0"/>
          <w:marBottom w:val="0"/>
          <w:divBdr>
            <w:top w:val="none" w:sz="0" w:space="0" w:color="auto"/>
            <w:left w:val="none" w:sz="0" w:space="0" w:color="auto"/>
            <w:bottom w:val="none" w:sz="0" w:space="0" w:color="auto"/>
            <w:right w:val="none" w:sz="0" w:space="0" w:color="auto"/>
          </w:divBdr>
        </w:div>
      </w:divsChild>
    </w:div>
    <w:div w:id="71322916">
      <w:bodyDiv w:val="1"/>
      <w:marLeft w:val="0"/>
      <w:marRight w:val="0"/>
      <w:marTop w:val="0"/>
      <w:marBottom w:val="0"/>
      <w:divBdr>
        <w:top w:val="none" w:sz="0" w:space="0" w:color="auto"/>
        <w:left w:val="none" w:sz="0" w:space="0" w:color="auto"/>
        <w:bottom w:val="none" w:sz="0" w:space="0" w:color="auto"/>
        <w:right w:val="none" w:sz="0" w:space="0" w:color="auto"/>
      </w:divBdr>
    </w:div>
    <w:div w:id="72555103">
      <w:bodyDiv w:val="1"/>
      <w:marLeft w:val="0"/>
      <w:marRight w:val="0"/>
      <w:marTop w:val="0"/>
      <w:marBottom w:val="0"/>
      <w:divBdr>
        <w:top w:val="none" w:sz="0" w:space="0" w:color="auto"/>
        <w:left w:val="none" w:sz="0" w:space="0" w:color="auto"/>
        <w:bottom w:val="none" w:sz="0" w:space="0" w:color="auto"/>
        <w:right w:val="none" w:sz="0" w:space="0" w:color="auto"/>
      </w:divBdr>
    </w:div>
    <w:div w:id="78261593">
      <w:bodyDiv w:val="1"/>
      <w:marLeft w:val="0"/>
      <w:marRight w:val="0"/>
      <w:marTop w:val="0"/>
      <w:marBottom w:val="0"/>
      <w:divBdr>
        <w:top w:val="none" w:sz="0" w:space="0" w:color="auto"/>
        <w:left w:val="none" w:sz="0" w:space="0" w:color="auto"/>
        <w:bottom w:val="none" w:sz="0" w:space="0" w:color="auto"/>
        <w:right w:val="none" w:sz="0" w:space="0" w:color="auto"/>
      </w:divBdr>
    </w:div>
    <w:div w:id="79259422">
      <w:bodyDiv w:val="1"/>
      <w:marLeft w:val="0"/>
      <w:marRight w:val="0"/>
      <w:marTop w:val="0"/>
      <w:marBottom w:val="0"/>
      <w:divBdr>
        <w:top w:val="none" w:sz="0" w:space="0" w:color="auto"/>
        <w:left w:val="none" w:sz="0" w:space="0" w:color="auto"/>
        <w:bottom w:val="none" w:sz="0" w:space="0" w:color="auto"/>
        <w:right w:val="none" w:sz="0" w:space="0" w:color="auto"/>
      </w:divBdr>
    </w:div>
    <w:div w:id="86509811">
      <w:bodyDiv w:val="1"/>
      <w:marLeft w:val="0"/>
      <w:marRight w:val="0"/>
      <w:marTop w:val="0"/>
      <w:marBottom w:val="0"/>
      <w:divBdr>
        <w:top w:val="none" w:sz="0" w:space="0" w:color="auto"/>
        <w:left w:val="none" w:sz="0" w:space="0" w:color="auto"/>
        <w:bottom w:val="none" w:sz="0" w:space="0" w:color="auto"/>
        <w:right w:val="none" w:sz="0" w:space="0" w:color="auto"/>
      </w:divBdr>
    </w:div>
    <w:div w:id="86659635">
      <w:bodyDiv w:val="1"/>
      <w:marLeft w:val="0"/>
      <w:marRight w:val="0"/>
      <w:marTop w:val="0"/>
      <w:marBottom w:val="0"/>
      <w:divBdr>
        <w:top w:val="none" w:sz="0" w:space="0" w:color="auto"/>
        <w:left w:val="none" w:sz="0" w:space="0" w:color="auto"/>
        <w:bottom w:val="none" w:sz="0" w:space="0" w:color="auto"/>
        <w:right w:val="none" w:sz="0" w:space="0" w:color="auto"/>
      </w:divBdr>
    </w:div>
    <w:div w:id="90047920">
      <w:bodyDiv w:val="1"/>
      <w:marLeft w:val="0"/>
      <w:marRight w:val="0"/>
      <w:marTop w:val="0"/>
      <w:marBottom w:val="0"/>
      <w:divBdr>
        <w:top w:val="none" w:sz="0" w:space="0" w:color="auto"/>
        <w:left w:val="none" w:sz="0" w:space="0" w:color="auto"/>
        <w:bottom w:val="none" w:sz="0" w:space="0" w:color="auto"/>
        <w:right w:val="none" w:sz="0" w:space="0" w:color="auto"/>
      </w:divBdr>
    </w:div>
    <w:div w:id="101996758">
      <w:bodyDiv w:val="1"/>
      <w:marLeft w:val="0"/>
      <w:marRight w:val="0"/>
      <w:marTop w:val="0"/>
      <w:marBottom w:val="0"/>
      <w:divBdr>
        <w:top w:val="none" w:sz="0" w:space="0" w:color="auto"/>
        <w:left w:val="none" w:sz="0" w:space="0" w:color="auto"/>
        <w:bottom w:val="none" w:sz="0" w:space="0" w:color="auto"/>
        <w:right w:val="none" w:sz="0" w:space="0" w:color="auto"/>
      </w:divBdr>
    </w:div>
    <w:div w:id="105783637">
      <w:bodyDiv w:val="1"/>
      <w:marLeft w:val="0"/>
      <w:marRight w:val="0"/>
      <w:marTop w:val="0"/>
      <w:marBottom w:val="0"/>
      <w:divBdr>
        <w:top w:val="none" w:sz="0" w:space="0" w:color="auto"/>
        <w:left w:val="none" w:sz="0" w:space="0" w:color="auto"/>
        <w:bottom w:val="none" w:sz="0" w:space="0" w:color="auto"/>
        <w:right w:val="none" w:sz="0" w:space="0" w:color="auto"/>
      </w:divBdr>
      <w:divsChild>
        <w:div w:id="162479562">
          <w:marLeft w:val="0"/>
          <w:marRight w:val="0"/>
          <w:marTop w:val="0"/>
          <w:marBottom w:val="0"/>
          <w:divBdr>
            <w:top w:val="none" w:sz="0" w:space="0" w:color="auto"/>
            <w:left w:val="none" w:sz="0" w:space="0" w:color="auto"/>
            <w:bottom w:val="none" w:sz="0" w:space="0" w:color="auto"/>
            <w:right w:val="none" w:sz="0" w:space="0" w:color="auto"/>
          </w:divBdr>
        </w:div>
        <w:div w:id="260264978">
          <w:marLeft w:val="0"/>
          <w:marRight w:val="0"/>
          <w:marTop w:val="0"/>
          <w:marBottom w:val="0"/>
          <w:divBdr>
            <w:top w:val="none" w:sz="0" w:space="0" w:color="auto"/>
            <w:left w:val="none" w:sz="0" w:space="0" w:color="auto"/>
            <w:bottom w:val="none" w:sz="0" w:space="0" w:color="auto"/>
            <w:right w:val="none" w:sz="0" w:space="0" w:color="auto"/>
          </w:divBdr>
        </w:div>
        <w:div w:id="797260509">
          <w:marLeft w:val="0"/>
          <w:marRight w:val="0"/>
          <w:marTop w:val="0"/>
          <w:marBottom w:val="0"/>
          <w:divBdr>
            <w:top w:val="none" w:sz="0" w:space="0" w:color="auto"/>
            <w:left w:val="none" w:sz="0" w:space="0" w:color="auto"/>
            <w:bottom w:val="none" w:sz="0" w:space="0" w:color="auto"/>
            <w:right w:val="none" w:sz="0" w:space="0" w:color="auto"/>
          </w:divBdr>
        </w:div>
        <w:div w:id="1153254845">
          <w:marLeft w:val="0"/>
          <w:marRight w:val="0"/>
          <w:marTop w:val="0"/>
          <w:marBottom w:val="0"/>
          <w:divBdr>
            <w:top w:val="none" w:sz="0" w:space="0" w:color="auto"/>
            <w:left w:val="none" w:sz="0" w:space="0" w:color="auto"/>
            <w:bottom w:val="none" w:sz="0" w:space="0" w:color="auto"/>
            <w:right w:val="none" w:sz="0" w:space="0" w:color="auto"/>
          </w:divBdr>
        </w:div>
        <w:div w:id="1578051729">
          <w:marLeft w:val="0"/>
          <w:marRight w:val="0"/>
          <w:marTop w:val="0"/>
          <w:marBottom w:val="0"/>
          <w:divBdr>
            <w:top w:val="none" w:sz="0" w:space="0" w:color="auto"/>
            <w:left w:val="none" w:sz="0" w:space="0" w:color="auto"/>
            <w:bottom w:val="none" w:sz="0" w:space="0" w:color="auto"/>
            <w:right w:val="none" w:sz="0" w:space="0" w:color="auto"/>
          </w:divBdr>
        </w:div>
        <w:div w:id="1606226845">
          <w:marLeft w:val="0"/>
          <w:marRight w:val="0"/>
          <w:marTop w:val="0"/>
          <w:marBottom w:val="0"/>
          <w:divBdr>
            <w:top w:val="none" w:sz="0" w:space="0" w:color="auto"/>
            <w:left w:val="none" w:sz="0" w:space="0" w:color="auto"/>
            <w:bottom w:val="none" w:sz="0" w:space="0" w:color="auto"/>
            <w:right w:val="none" w:sz="0" w:space="0" w:color="auto"/>
          </w:divBdr>
        </w:div>
        <w:div w:id="1690329203">
          <w:marLeft w:val="0"/>
          <w:marRight w:val="0"/>
          <w:marTop w:val="0"/>
          <w:marBottom w:val="0"/>
          <w:divBdr>
            <w:top w:val="none" w:sz="0" w:space="0" w:color="auto"/>
            <w:left w:val="none" w:sz="0" w:space="0" w:color="auto"/>
            <w:bottom w:val="none" w:sz="0" w:space="0" w:color="auto"/>
            <w:right w:val="none" w:sz="0" w:space="0" w:color="auto"/>
          </w:divBdr>
        </w:div>
      </w:divsChild>
    </w:div>
    <w:div w:id="106825371">
      <w:bodyDiv w:val="1"/>
      <w:marLeft w:val="0"/>
      <w:marRight w:val="0"/>
      <w:marTop w:val="0"/>
      <w:marBottom w:val="0"/>
      <w:divBdr>
        <w:top w:val="none" w:sz="0" w:space="0" w:color="auto"/>
        <w:left w:val="none" w:sz="0" w:space="0" w:color="auto"/>
        <w:bottom w:val="none" w:sz="0" w:space="0" w:color="auto"/>
        <w:right w:val="none" w:sz="0" w:space="0" w:color="auto"/>
      </w:divBdr>
    </w:div>
    <w:div w:id="106895240">
      <w:bodyDiv w:val="1"/>
      <w:marLeft w:val="0"/>
      <w:marRight w:val="0"/>
      <w:marTop w:val="0"/>
      <w:marBottom w:val="0"/>
      <w:divBdr>
        <w:top w:val="none" w:sz="0" w:space="0" w:color="auto"/>
        <w:left w:val="none" w:sz="0" w:space="0" w:color="auto"/>
        <w:bottom w:val="none" w:sz="0" w:space="0" w:color="auto"/>
        <w:right w:val="none" w:sz="0" w:space="0" w:color="auto"/>
      </w:divBdr>
      <w:divsChild>
        <w:div w:id="593631911">
          <w:marLeft w:val="0"/>
          <w:marRight w:val="0"/>
          <w:marTop w:val="0"/>
          <w:marBottom w:val="0"/>
          <w:divBdr>
            <w:top w:val="none" w:sz="0" w:space="0" w:color="auto"/>
            <w:left w:val="none" w:sz="0" w:space="0" w:color="auto"/>
            <w:bottom w:val="none" w:sz="0" w:space="0" w:color="auto"/>
            <w:right w:val="none" w:sz="0" w:space="0" w:color="auto"/>
          </w:divBdr>
        </w:div>
        <w:div w:id="1481772657">
          <w:marLeft w:val="0"/>
          <w:marRight w:val="0"/>
          <w:marTop w:val="0"/>
          <w:marBottom w:val="0"/>
          <w:divBdr>
            <w:top w:val="none" w:sz="0" w:space="0" w:color="auto"/>
            <w:left w:val="none" w:sz="0" w:space="0" w:color="auto"/>
            <w:bottom w:val="none" w:sz="0" w:space="0" w:color="auto"/>
            <w:right w:val="none" w:sz="0" w:space="0" w:color="auto"/>
          </w:divBdr>
        </w:div>
      </w:divsChild>
    </w:div>
    <w:div w:id="111673396">
      <w:bodyDiv w:val="1"/>
      <w:marLeft w:val="0"/>
      <w:marRight w:val="0"/>
      <w:marTop w:val="0"/>
      <w:marBottom w:val="0"/>
      <w:divBdr>
        <w:top w:val="none" w:sz="0" w:space="0" w:color="auto"/>
        <w:left w:val="none" w:sz="0" w:space="0" w:color="auto"/>
        <w:bottom w:val="none" w:sz="0" w:space="0" w:color="auto"/>
        <w:right w:val="none" w:sz="0" w:space="0" w:color="auto"/>
      </w:divBdr>
      <w:divsChild>
        <w:div w:id="262106515">
          <w:marLeft w:val="1354"/>
          <w:marRight w:val="0"/>
          <w:marTop w:val="0"/>
          <w:marBottom w:val="240"/>
          <w:divBdr>
            <w:top w:val="none" w:sz="0" w:space="0" w:color="auto"/>
            <w:left w:val="none" w:sz="0" w:space="0" w:color="auto"/>
            <w:bottom w:val="none" w:sz="0" w:space="0" w:color="auto"/>
            <w:right w:val="none" w:sz="0" w:space="0" w:color="auto"/>
          </w:divBdr>
        </w:div>
        <w:div w:id="289242467">
          <w:marLeft w:val="1354"/>
          <w:marRight w:val="0"/>
          <w:marTop w:val="0"/>
          <w:marBottom w:val="240"/>
          <w:divBdr>
            <w:top w:val="none" w:sz="0" w:space="0" w:color="auto"/>
            <w:left w:val="none" w:sz="0" w:space="0" w:color="auto"/>
            <w:bottom w:val="none" w:sz="0" w:space="0" w:color="auto"/>
            <w:right w:val="none" w:sz="0" w:space="0" w:color="auto"/>
          </w:divBdr>
        </w:div>
        <w:div w:id="410086148">
          <w:marLeft w:val="1354"/>
          <w:marRight w:val="0"/>
          <w:marTop w:val="0"/>
          <w:marBottom w:val="240"/>
          <w:divBdr>
            <w:top w:val="none" w:sz="0" w:space="0" w:color="auto"/>
            <w:left w:val="none" w:sz="0" w:space="0" w:color="auto"/>
            <w:bottom w:val="none" w:sz="0" w:space="0" w:color="auto"/>
            <w:right w:val="none" w:sz="0" w:space="0" w:color="auto"/>
          </w:divBdr>
        </w:div>
        <w:div w:id="1044332348">
          <w:marLeft w:val="1354"/>
          <w:marRight w:val="0"/>
          <w:marTop w:val="0"/>
          <w:marBottom w:val="240"/>
          <w:divBdr>
            <w:top w:val="none" w:sz="0" w:space="0" w:color="auto"/>
            <w:left w:val="none" w:sz="0" w:space="0" w:color="auto"/>
            <w:bottom w:val="none" w:sz="0" w:space="0" w:color="auto"/>
            <w:right w:val="none" w:sz="0" w:space="0" w:color="auto"/>
          </w:divBdr>
        </w:div>
        <w:div w:id="1850637076">
          <w:marLeft w:val="1354"/>
          <w:marRight w:val="0"/>
          <w:marTop w:val="0"/>
          <w:marBottom w:val="240"/>
          <w:divBdr>
            <w:top w:val="none" w:sz="0" w:space="0" w:color="auto"/>
            <w:left w:val="none" w:sz="0" w:space="0" w:color="auto"/>
            <w:bottom w:val="none" w:sz="0" w:space="0" w:color="auto"/>
            <w:right w:val="none" w:sz="0" w:space="0" w:color="auto"/>
          </w:divBdr>
        </w:div>
        <w:div w:id="2116241903">
          <w:marLeft w:val="1354"/>
          <w:marRight w:val="0"/>
          <w:marTop w:val="0"/>
          <w:marBottom w:val="240"/>
          <w:divBdr>
            <w:top w:val="none" w:sz="0" w:space="0" w:color="auto"/>
            <w:left w:val="none" w:sz="0" w:space="0" w:color="auto"/>
            <w:bottom w:val="none" w:sz="0" w:space="0" w:color="auto"/>
            <w:right w:val="none" w:sz="0" w:space="0" w:color="auto"/>
          </w:divBdr>
        </w:div>
      </w:divsChild>
    </w:div>
    <w:div w:id="112553054">
      <w:bodyDiv w:val="1"/>
      <w:marLeft w:val="0"/>
      <w:marRight w:val="0"/>
      <w:marTop w:val="0"/>
      <w:marBottom w:val="0"/>
      <w:divBdr>
        <w:top w:val="none" w:sz="0" w:space="0" w:color="auto"/>
        <w:left w:val="none" w:sz="0" w:space="0" w:color="auto"/>
        <w:bottom w:val="none" w:sz="0" w:space="0" w:color="auto"/>
        <w:right w:val="none" w:sz="0" w:space="0" w:color="auto"/>
      </w:divBdr>
    </w:div>
    <w:div w:id="119422672">
      <w:bodyDiv w:val="1"/>
      <w:marLeft w:val="0"/>
      <w:marRight w:val="0"/>
      <w:marTop w:val="0"/>
      <w:marBottom w:val="0"/>
      <w:divBdr>
        <w:top w:val="none" w:sz="0" w:space="0" w:color="auto"/>
        <w:left w:val="none" w:sz="0" w:space="0" w:color="auto"/>
        <w:bottom w:val="none" w:sz="0" w:space="0" w:color="auto"/>
        <w:right w:val="none" w:sz="0" w:space="0" w:color="auto"/>
      </w:divBdr>
    </w:div>
    <w:div w:id="121270948">
      <w:bodyDiv w:val="1"/>
      <w:marLeft w:val="0"/>
      <w:marRight w:val="0"/>
      <w:marTop w:val="0"/>
      <w:marBottom w:val="0"/>
      <w:divBdr>
        <w:top w:val="none" w:sz="0" w:space="0" w:color="auto"/>
        <w:left w:val="none" w:sz="0" w:space="0" w:color="auto"/>
        <w:bottom w:val="none" w:sz="0" w:space="0" w:color="auto"/>
        <w:right w:val="none" w:sz="0" w:space="0" w:color="auto"/>
      </w:divBdr>
    </w:div>
    <w:div w:id="122887889">
      <w:bodyDiv w:val="1"/>
      <w:marLeft w:val="0"/>
      <w:marRight w:val="0"/>
      <w:marTop w:val="0"/>
      <w:marBottom w:val="0"/>
      <w:divBdr>
        <w:top w:val="none" w:sz="0" w:space="0" w:color="auto"/>
        <w:left w:val="none" w:sz="0" w:space="0" w:color="auto"/>
        <w:bottom w:val="none" w:sz="0" w:space="0" w:color="auto"/>
        <w:right w:val="none" w:sz="0" w:space="0" w:color="auto"/>
      </w:divBdr>
    </w:div>
    <w:div w:id="123234391">
      <w:bodyDiv w:val="1"/>
      <w:marLeft w:val="0"/>
      <w:marRight w:val="0"/>
      <w:marTop w:val="0"/>
      <w:marBottom w:val="0"/>
      <w:divBdr>
        <w:top w:val="none" w:sz="0" w:space="0" w:color="auto"/>
        <w:left w:val="none" w:sz="0" w:space="0" w:color="auto"/>
        <w:bottom w:val="none" w:sz="0" w:space="0" w:color="auto"/>
        <w:right w:val="none" w:sz="0" w:space="0" w:color="auto"/>
      </w:divBdr>
      <w:divsChild>
        <w:div w:id="129596058">
          <w:marLeft w:val="547"/>
          <w:marRight w:val="0"/>
          <w:marTop w:val="0"/>
          <w:marBottom w:val="120"/>
          <w:divBdr>
            <w:top w:val="none" w:sz="0" w:space="0" w:color="auto"/>
            <w:left w:val="none" w:sz="0" w:space="0" w:color="auto"/>
            <w:bottom w:val="none" w:sz="0" w:space="0" w:color="auto"/>
            <w:right w:val="none" w:sz="0" w:space="0" w:color="auto"/>
          </w:divBdr>
        </w:div>
        <w:div w:id="256640736">
          <w:marLeft w:val="1267"/>
          <w:marRight w:val="0"/>
          <w:marTop w:val="0"/>
          <w:marBottom w:val="120"/>
          <w:divBdr>
            <w:top w:val="none" w:sz="0" w:space="0" w:color="auto"/>
            <w:left w:val="none" w:sz="0" w:space="0" w:color="auto"/>
            <w:bottom w:val="none" w:sz="0" w:space="0" w:color="auto"/>
            <w:right w:val="none" w:sz="0" w:space="0" w:color="auto"/>
          </w:divBdr>
        </w:div>
        <w:div w:id="1324553154">
          <w:marLeft w:val="1267"/>
          <w:marRight w:val="0"/>
          <w:marTop w:val="0"/>
          <w:marBottom w:val="120"/>
          <w:divBdr>
            <w:top w:val="none" w:sz="0" w:space="0" w:color="auto"/>
            <w:left w:val="none" w:sz="0" w:space="0" w:color="auto"/>
            <w:bottom w:val="none" w:sz="0" w:space="0" w:color="auto"/>
            <w:right w:val="none" w:sz="0" w:space="0" w:color="auto"/>
          </w:divBdr>
        </w:div>
        <w:div w:id="2080013865">
          <w:marLeft w:val="547"/>
          <w:marRight w:val="0"/>
          <w:marTop w:val="0"/>
          <w:marBottom w:val="120"/>
          <w:divBdr>
            <w:top w:val="none" w:sz="0" w:space="0" w:color="auto"/>
            <w:left w:val="none" w:sz="0" w:space="0" w:color="auto"/>
            <w:bottom w:val="none" w:sz="0" w:space="0" w:color="auto"/>
            <w:right w:val="none" w:sz="0" w:space="0" w:color="auto"/>
          </w:divBdr>
        </w:div>
      </w:divsChild>
    </w:div>
    <w:div w:id="124782241">
      <w:bodyDiv w:val="1"/>
      <w:marLeft w:val="0"/>
      <w:marRight w:val="0"/>
      <w:marTop w:val="0"/>
      <w:marBottom w:val="0"/>
      <w:divBdr>
        <w:top w:val="none" w:sz="0" w:space="0" w:color="auto"/>
        <w:left w:val="none" w:sz="0" w:space="0" w:color="auto"/>
        <w:bottom w:val="none" w:sz="0" w:space="0" w:color="auto"/>
        <w:right w:val="none" w:sz="0" w:space="0" w:color="auto"/>
      </w:divBdr>
    </w:div>
    <w:div w:id="127281971">
      <w:bodyDiv w:val="1"/>
      <w:marLeft w:val="0"/>
      <w:marRight w:val="0"/>
      <w:marTop w:val="0"/>
      <w:marBottom w:val="0"/>
      <w:divBdr>
        <w:top w:val="none" w:sz="0" w:space="0" w:color="auto"/>
        <w:left w:val="none" w:sz="0" w:space="0" w:color="auto"/>
        <w:bottom w:val="none" w:sz="0" w:space="0" w:color="auto"/>
        <w:right w:val="none" w:sz="0" w:space="0" w:color="auto"/>
      </w:divBdr>
    </w:div>
    <w:div w:id="127940736">
      <w:bodyDiv w:val="1"/>
      <w:marLeft w:val="0"/>
      <w:marRight w:val="0"/>
      <w:marTop w:val="0"/>
      <w:marBottom w:val="0"/>
      <w:divBdr>
        <w:top w:val="none" w:sz="0" w:space="0" w:color="auto"/>
        <w:left w:val="none" w:sz="0" w:space="0" w:color="auto"/>
        <w:bottom w:val="none" w:sz="0" w:space="0" w:color="auto"/>
        <w:right w:val="none" w:sz="0" w:space="0" w:color="auto"/>
      </w:divBdr>
      <w:divsChild>
        <w:div w:id="36782608">
          <w:marLeft w:val="0"/>
          <w:marRight w:val="0"/>
          <w:marTop w:val="0"/>
          <w:marBottom w:val="0"/>
          <w:divBdr>
            <w:top w:val="none" w:sz="0" w:space="0" w:color="auto"/>
            <w:left w:val="none" w:sz="0" w:space="0" w:color="auto"/>
            <w:bottom w:val="none" w:sz="0" w:space="0" w:color="auto"/>
            <w:right w:val="none" w:sz="0" w:space="0" w:color="auto"/>
          </w:divBdr>
        </w:div>
        <w:div w:id="257255281">
          <w:marLeft w:val="0"/>
          <w:marRight w:val="0"/>
          <w:marTop w:val="0"/>
          <w:marBottom w:val="0"/>
          <w:divBdr>
            <w:top w:val="none" w:sz="0" w:space="0" w:color="auto"/>
            <w:left w:val="none" w:sz="0" w:space="0" w:color="auto"/>
            <w:bottom w:val="none" w:sz="0" w:space="0" w:color="auto"/>
            <w:right w:val="none" w:sz="0" w:space="0" w:color="auto"/>
          </w:divBdr>
        </w:div>
        <w:div w:id="558827904">
          <w:marLeft w:val="0"/>
          <w:marRight w:val="0"/>
          <w:marTop w:val="0"/>
          <w:marBottom w:val="0"/>
          <w:divBdr>
            <w:top w:val="none" w:sz="0" w:space="0" w:color="auto"/>
            <w:left w:val="none" w:sz="0" w:space="0" w:color="auto"/>
            <w:bottom w:val="none" w:sz="0" w:space="0" w:color="auto"/>
            <w:right w:val="none" w:sz="0" w:space="0" w:color="auto"/>
          </w:divBdr>
        </w:div>
        <w:div w:id="2032367041">
          <w:marLeft w:val="0"/>
          <w:marRight w:val="0"/>
          <w:marTop w:val="0"/>
          <w:marBottom w:val="0"/>
          <w:divBdr>
            <w:top w:val="none" w:sz="0" w:space="0" w:color="auto"/>
            <w:left w:val="none" w:sz="0" w:space="0" w:color="auto"/>
            <w:bottom w:val="none" w:sz="0" w:space="0" w:color="auto"/>
            <w:right w:val="none" w:sz="0" w:space="0" w:color="auto"/>
          </w:divBdr>
        </w:div>
      </w:divsChild>
    </w:div>
    <w:div w:id="133913991">
      <w:bodyDiv w:val="1"/>
      <w:marLeft w:val="0"/>
      <w:marRight w:val="0"/>
      <w:marTop w:val="0"/>
      <w:marBottom w:val="0"/>
      <w:divBdr>
        <w:top w:val="none" w:sz="0" w:space="0" w:color="auto"/>
        <w:left w:val="none" w:sz="0" w:space="0" w:color="auto"/>
        <w:bottom w:val="none" w:sz="0" w:space="0" w:color="auto"/>
        <w:right w:val="none" w:sz="0" w:space="0" w:color="auto"/>
      </w:divBdr>
      <w:divsChild>
        <w:div w:id="234049109">
          <w:marLeft w:val="907"/>
          <w:marRight w:val="0"/>
          <w:marTop w:val="120"/>
          <w:marBottom w:val="240"/>
          <w:divBdr>
            <w:top w:val="none" w:sz="0" w:space="0" w:color="auto"/>
            <w:left w:val="none" w:sz="0" w:space="0" w:color="auto"/>
            <w:bottom w:val="none" w:sz="0" w:space="0" w:color="auto"/>
            <w:right w:val="none" w:sz="0" w:space="0" w:color="auto"/>
          </w:divBdr>
        </w:div>
        <w:div w:id="379718735">
          <w:marLeft w:val="907"/>
          <w:marRight w:val="0"/>
          <w:marTop w:val="120"/>
          <w:marBottom w:val="240"/>
          <w:divBdr>
            <w:top w:val="none" w:sz="0" w:space="0" w:color="auto"/>
            <w:left w:val="none" w:sz="0" w:space="0" w:color="auto"/>
            <w:bottom w:val="none" w:sz="0" w:space="0" w:color="auto"/>
            <w:right w:val="none" w:sz="0" w:space="0" w:color="auto"/>
          </w:divBdr>
        </w:div>
        <w:div w:id="461265378">
          <w:marLeft w:val="907"/>
          <w:marRight w:val="0"/>
          <w:marTop w:val="120"/>
          <w:marBottom w:val="240"/>
          <w:divBdr>
            <w:top w:val="none" w:sz="0" w:space="0" w:color="auto"/>
            <w:left w:val="none" w:sz="0" w:space="0" w:color="auto"/>
            <w:bottom w:val="none" w:sz="0" w:space="0" w:color="auto"/>
            <w:right w:val="none" w:sz="0" w:space="0" w:color="auto"/>
          </w:divBdr>
        </w:div>
        <w:div w:id="863636177">
          <w:marLeft w:val="907"/>
          <w:marRight w:val="0"/>
          <w:marTop w:val="120"/>
          <w:marBottom w:val="240"/>
          <w:divBdr>
            <w:top w:val="none" w:sz="0" w:space="0" w:color="auto"/>
            <w:left w:val="none" w:sz="0" w:space="0" w:color="auto"/>
            <w:bottom w:val="none" w:sz="0" w:space="0" w:color="auto"/>
            <w:right w:val="none" w:sz="0" w:space="0" w:color="auto"/>
          </w:divBdr>
        </w:div>
      </w:divsChild>
    </w:div>
    <w:div w:id="136656527">
      <w:bodyDiv w:val="1"/>
      <w:marLeft w:val="0"/>
      <w:marRight w:val="0"/>
      <w:marTop w:val="0"/>
      <w:marBottom w:val="0"/>
      <w:divBdr>
        <w:top w:val="none" w:sz="0" w:space="0" w:color="auto"/>
        <w:left w:val="none" w:sz="0" w:space="0" w:color="auto"/>
        <w:bottom w:val="none" w:sz="0" w:space="0" w:color="auto"/>
        <w:right w:val="none" w:sz="0" w:space="0" w:color="auto"/>
      </w:divBdr>
    </w:div>
    <w:div w:id="148912708">
      <w:bodyDiv w:val="1"/>
      <w:marLeft w:val="0"/>
      <w:marRight w:val="0"/>
      <w:marTop w:val="0"/>
      <w:marBottom w:val="0"/>
      <w:divBdr>
        <w:top w:val="none" w:sz="0" w:space="0" w:color="auto"/>
        <w:left w:val="none" w:sz="0" w:space="0" w:color="auto"/>
        <w:bottom w:val="none" w:sz="0" w:space="0" w:color="auto"/>
        <w:right w:val="none" w:sz="0" w:space="0" w:color="auto"/>
      </w:divBdr>
    </w:div>
    <w:div w:id="151458959">
      <w:bodyDiv w:val="1"/>
      <w:marLeft w:val="0"/>
      <w:marRight w:val="0"/>
      <w:marTop w:val="0"/>
      <w:marBottom w:val="0"/>
      <w:divBdr>
        <w:top w:val="none" w:sz="0" w:space="0" w:color="auto"/>
        <w:left w:val="none" w:sz="0" w:space="0" w:color="auto"/>
        <w:bottom w:val="none" w:sz="0" w:space="0" w:color="auto"/>
        <w:right w:val="none" w:sz="0" w:space="0" w:color="auto"/>
      </w:divBdr>
    </w:div>
    <w:div w:id="151794637">
      <w:bodyDiv w:val="1"/>
      <w:marLeft w:val="0"/>
      <w:marRight w:val="0"/>
      <w:marTop w:val="0"/>
      <w:marBottom w:val="0"/>
      <w:divBdr>
        <w:top w:val="none" w:sz="0" w:space="0" w:color="auto"/>
        <w:left w:val="none" w:sz="0" w:space="0" w:color="auto"/>
        <w:bottom w:val="none" w:sz="0" w:space="0" w:color="auto"/>
        <w:right w:val="none" w:sz="0" w:space="0" w:color="auto"/>
      </w:divBdr>
    </w:div>
    <w:div w:id="155389585">
      <w:bodyDiv w:val="1"/>
      <w:marLeft w:val="0"/>
      <w:marRight w:val="0"/>
      <w:marTop w:val="0"/>
      <w:marBottom w:val="0"/>
      <w:divBdr>
        <w:top w:val="none" w:sz="0" w:space="0" w:color="auto"/>
        <w:left w:val="none" w:sz="0" w:space="0" w:color="auto"/>
        <w:bottom w:val="none" w:sz="0" w:space="0" w:color="auto"/>
        <w:right w:val="none" w:sz="0" w:space="0" w:color="auto"/>
      </w:divBdr>
    </w:div>
    <w:div w:id="157500876">
      <w:bodyDiv w:val="1"/>
      <w:marLeft w:val="0"/>
      <w:marRight w:val="0"/>
      <w:marTop w:val="0"/>
      <w:marBottom w:val="0"/>
      <w:divBdr>
        <w:top w:val="none" w:sz="0" w:space="0" w:color="auto"/>
        <w:left w:val="none" w:sz="0" w:space="0" w:color="auto"/>
        <w:bottom w:val="none" w:sz="0" w:space="0" w:color="auto"/>
        <w:right w:val="none" w:sz="0" w:space="0" w:color="auto"/>
      </w:divBdr>
    </w:div>
    <w:div w:id="165676802">
      <w:bodyDiv w:val="1"/>
      <w:marLeft w:val="0"/>
      <w:marRight w:val="0"/>
      <w:marTop w:val="0"/>
      <w:marBottom w:val="0"/>
      <w:divBdr>
        <w:top w:val="none" w:sz="0" w:space="0" w:color="auto"/>
        <w:left w:val="none" w:sz="0" w:space="0" w:color="auto"/>
        <w:bottom w:val="none" w:sz="0" w:space="0" w:color="auto"/>
        <w:right w:val="none" w:sz="0" w:space="0" w:color="auto"/>
      </w:divBdr>
    </w:div>
    <w:div w:id="167643147">
      <w:bodyDiv w:val="1"/>
      <w:marLeft w:val="0"/>
      <w:marRight w:val="0"/>
      <w:marTop w:val="0"/>
      <w:marBottom w:val="0"/>
      <w:divBdr>
        <w:top w:val="none" w:sz="0" w:space="0" w:color="auto"/>
        <w:left w:val="none" w:sz="0" w:space="0" w:color="auto"/>
        <w:bottom w:val="none" w:sz="0" w:space="0" w:color="auto"/>
        <w:right w:val="none" w:sz="0" w:space="0" w:color="auto"/>
      </w:divBdr>
    </w:div>
    <w:div w:id="171259782">
      <w:bodyDiv w:val="1"/>
      <w:marLeft w:val="0"/>
      <w:marRight w:val="0"/>
      <w:marTop w:val="0"/>
      <w:marBottom w:val="0"/>
      <w:divBdr>
        <w:top w:val="none" w:sz="0" w:space="0" w:color="auto"/>
        <w:left w:val="none" w:sz="0" w:space="0" w:color="auto"/>
        <w:bottom w:val="none" w:sz="0" w:space="0" w:color="auto"/>
        <w:right w:val="none" w:sz="0" w:space="0" w:color="auto"/>
      </w:divBdr>
    </w:div>
    <w:div w:id="175506329">
      <w:bodyDiv w:val="1"/>
      <w:marLeft w:val="0"/>
      <w:marRight w:val="0"/>
      <w:marTop w:val="0"/>
      <w:marBottom w:val="0"/>
      <w:divBdr>
        <w:top w:val="none" w:sz="0" w:space="0" w:color="auto"/>
        <w:left w:val="none" w:sz="0" w:space="0" w:color="auto"/>
        <w:bottom w:val="none" w:sz="0" w:space="0" w:color="auto"/>
        <w:right w:val="none" w:sz="0" w:space="0" w:color="auto"/>
      </w:divBdr>
    </w:div>
    <w:div w:id="180584353">
      <w:bodyDiv w:val="1"/>
      <w:marLeft w:val="0"/>
      <w:marRight w:val="0"/>
      <w:marTop w:val="0"/>
      <w:marBottom w:val="0"/>
      <w:divBdr>
        <w:top w:val="none" w:sz="0" w:space="0" w:color="auto"/>
        <w:left w:val="none" w:sz="0" w:space="0" w:color="auto"/>
        <w:bottom w:val="none" w:sz="0" w:space="0" w:color="auto"/>
        <w:right w:val="none" w:sz="0" w:space="0" w:color="auto"/>
      </w:divBdr>
    </w:div>
    <w:div w:id="181283119">
      <w:bodyDiv w:val="1"/>
      <w:marLeft w:val="0"/>
      <w:marRight w:val="0"/>
      <w:marTop w:val="0"/>
      <w:marBottom w:val="0"/>
      <w:divBdr>
        <w:top w:val="none" w:sz="0" w:space="0" w:color="auto"/>
        <w:left w:val="none" w:sz="0" w:space="0" w:color="auto"/>
        <w:bottom w:val="none" w:sz="0" w:space="0" w:color="auto"/>
        <w:right w:val="none" w:sz="0" w:space="0" w:color="auto"/>
      </w:divBdr>
    </w:div>
    <w:div w:id="186141900">
      <w:bodyDiv w:val="1"/>
      <w:marLeft w:val="0"/>
      <w:marRight w:val="0"/>
      <w:marTop w:val="0"/>
      <w:marBottom w:val="0"/>
      <w:divBdr>
        <w:top w:val="none" w:sz="0" w:space="0" w:color="auto"/>
        <w:left w:val="none" w:sz="0" w:space="0" w:color="auto"/>
        <w:bottom w:val="none" w:sz="0" w:space="0" w:color="auto"/>
        <w:right w:val="none" w:sz="0" w:space="0" w:color="auto"/>
      </w:divBdr>
      <w:divsChild>
        <w:div w:id="1317146985">
          <w:marLeft w:val="893"/>
          <w:marRight w:val="0"/>
          <w:marTop w:val="0"/>
          <w:marBottom w:val="240"/>
          <w:divBdr>
            <w:top w:val="none" w:sz="0" w:space="0" w:color="auto"/>
            <w:left w:val="none" w:sz="0" w:space="0" w:color="auto"/>
            <w:bottom w:val="none" w:sz="0" w:space="0" w:color="auto"/>
            <w:right w:val="none" w:sz="0" w:space="0" w:color="auto"/>
          </w:divBdr>
        </w:div>
        <w:div w:id="1464810090">
          <w:marLeft w:val="893"/>
          <w:marRight w:val="0"/>
          <w:marTop w:val="0"/>
          <w:marBottom w:val="240"/>
          <w:divBdr>
            <w:top w:val="none" w:sz="0" w:space="0" w:color="auto"/>
            <w:left w:val="none" w:sz="0" w:space="0" w:color="auto"/>
            <w:bottom w:val="none" w:sz="0" w:space="0" w:color="auto"/>
            <w:right w:val="none" w:sz="0" w:space="0" w:color="auto"/>
          </w:divBdr>
        </w:div>
      </w:divsChild>
    </w:div>
    <w:div w:id="188180568">
      <w:bodyDiv w:val="1"/>
      <w:marLeft w:val="0"/>
      <w:marRight w:val="0"/>
      <w:marTop w:val="0"/>
      <w:marBottom w:val="0"/>
      <w:divBdr>
        <w:top w:val="none" w:sz="0" w:space="0" w:color="auto"/>
        <w:left w:val="none" w:sz="0" w:space="0" w:color="auto"/>
        <w:bottom w:val="none" w:sz="0" w:space="0" w:color="auto"/>
        <w:right w:val="none" w:sz="0" w:space="0" w:color="auto"/>
      </w:divBdr>
    </w:div>
    <w:div w:id="190923404">
      <w:bodyDiv w:val="1"/>
      <w:marLeft w:val="0"/>
      <w:marRight w:val="0"/>
      <w:marTop w:val="0"/>
      <w:marBottom w:val="0"/>
      <w:divBdr>
        <w:top w:val="none" w:sz="0" w:space="0" w:color="auto"/>
        <w:left w:val="none" w:sz="0" w:space="0" w:color="auto"/>
        <w:bottom w:val="none" w:sz="0" w:space="0" w:color="auto"/>
        <w:right w:val="none" w:sz="0" w:space="0" w:color="auto"/>
      </w:divBdr>
    </w:div>
    <w:div w:id="196966664">
      <w:bodyDiv w:val="1"/>
      <w:marLeft w:val="0"/>
      <w:marRight w:val="0"/>
      <w:marTop w:val="0"/>
      <w:marBottom w:val="0"/>
      <w:divBdr>
        <w:top w:val="none" w:sz="0" w:space="0" w:color="auto"/>
        <w:left w:val="none" w:sz="0" w:space="0" w:color="auto"/>
        <w:bottom w:val="none" w:sz="0" w:space="0" w:color="auto"/>
        <w:right w:val="none" w:sz="0" w:space="0" w:color="auto"/>
      </w:divBdr>
    </w:div>
    <w:div w:id="197594473">
      <w:bodyDiv w:val="1"/>
      <w:marLeft w:val="0"/>
      <w:marRight w:val="0"/>
      <w:marTop w:val="0"/>
      <w:marBottom w:val="0"/>
      <w:divBdr>
        <w:top w:val="none" w:sz="0" w:space="0" w:color="auto"/>
        <w:left w:val="none" w:sz="0" w:space="0" w:color="auto"/>
        <w:bottom w:val="none" w:sz="0" w:space="0" w:color="auto"/>
        <w:right w:val="none" w:sz="0" w:space="0" w:color="auto"/>
      </w:divBdr>
    </w:div>
    <w:div w:id="200822421">
      <w:bodyDiv w:val="1"/>
      <w:marLeft w:val="0"/>
      <w:marRight w:val="0"/>
      <w:marTop w:val="0"/>
      <w:marBottom w:val="0"/>
      <w:divBdr>
        <w:top w:val="none" w:sz="0" w:space="0" w:color="auto"/>
        <w:left w:val="none" w:sz="0" w:space="0" w:color="auto"/>
        <w:bottom w:val="none" w:sz="0" w:space="0" w:color="auto"/>
        <w:right w:val="none" w:sz="0" w:space="0" w:color="auto"/>
      </w:divBdr>
    </w:div>
    <w:div w:id="233904314">
      <w:bodyDiv w:val="1"/>
      <w:marLeft w:val="0"/>
      <w:marRight w:val="0"/>
      <w:marTop w:val="0"/>
      <w:marBottom w:val="0"/>
      <w:divBdr>
        <w:top w:val="none" w:sz="0" w:space="0" w:color="auto"/>
        <w:left w:val="none" w:sz="0" w:space="0" w:color="auto"/>
        <w:bottom w:val="none" w:sz="0" w:space="0" w:color="auto"/>
        <w:right w:val="none" w:sz="0" w:space="0" w:color="auto"/>
      </w:divBdr>
    </w:div>
    <w:div w:id="242296323">
      <w:bodyDiv w:val="1"/>
      <w:marLeft w:val="0"/>
      <w:marRight w:val="0"/>
      <w:marTop w:val="0"/>
      <w:marBottom w:val="0"/>
      <w:divBdr>
        <w:top w:val="none" w:sz="0" w:space="0" w:color="auto"/>
        <w:left w:val="none" w:sz="0" w:space="0" w:color="auto"/>
        <w:bottom w:val="none" w:sz="0" w:space="0" w:color="auto"/>
        <w:right w:val="none" w:sz="0" w:space="0" w:color="auto"/>
      </w:divBdr>
    </w:div>
    <w:div w:id="243226377">
      <w:bodyDiv w:val="1"/>
      <w:marLeft w:val="0"/>
      <w:marRight w:val="0"/>
      <w:marTop w:val="0"/>
      <w:marBottom w:val="0"/>
      <w:divBdr>
        <w:top w:val="none" w:sz="0" w:space="0" w:color="auto"/>
        <w:left w:val="none" w:sz="0" w:space="0" w:color="auto"/>
        <w:bottom w:val="none" w:sz="0" w:space="0" w:color="auto"/>
        <w:right w:val="none" w:sz="0" w:space="0" w:color="auto"/>
      </w:divBdr>
    </w:div>
    <w:div w:id="243338889">
      <w:bodyDiv w:val="1"/>
      <w:marLeft w:val="0"/>
      <w:marRight w:val="0"/>
      <w:marTop w:val="0"/>
      <w:marBottom w:val="0"/>
      <w:divBdr>
        <w:top w:val="none" w:sz="0" w:space="0" w:color="auto"/>
        <w:left w:val="none" w:sz="0" w:space="0" w:color="auto"/>
        <w:bottom w:val="none" w:sz="0" w:space="0" w:color="auto"/>
        <w:right w:val="none" w:sz="0" w:space="0" w:color="auto"/>
      </w:divBdr>
    </w:div>
    <w:div w:id="247155544">
      <w:bodyDiv w:val="1"/>
      <w:marLeft w:val="0"/>
      <w:marRight w:val="0"/>
      <w:marTop w:val="0"/>
      <w:marBottom w:val="0"/>
      <w:divBdr>
        <w:top w:val="none" w:sz="0" w:space="0" w:color="auto"/>
        <w:left w:val="none" w:sz="0" w:space="0" w:color="auto"/>
        <w:bottom w:val="none" w:sz="0" w:space="0" w:color="auto"/>
        <w:right w:val="none" w:sz="0" w:space="0" w:color="auto"/>
      </w:divBdr>
    </w:div>
    <w:div w:id="247738404">
      <w:bodyDiv w:val="1"/>
      <w:marLeft w:val="0"/>
      <w:marRight w:val="0"/>
      <w:marTop w:val="0"/>
      <w:marBottom w:val="0"/>
      <w:divBdr>
        <w:top w:val="none" w:sz="0" w:space="0" w:color="auto"/>
        <w:left w:val="none" w:sz="0" w:space="0" w:color="auto"/>
        <w:bottom w:val="none" w:sz="0" w:space="0" w:color="auto"/>
        <w:right w:val="none" w:sz="0" w:space="0" w:color="auto"/>
      </w:divBdr>
    </w:div>
    <w:div w:id="248344483">
      <w:bodyDiv w:val="1"/>
      <w:marLeft w:val="0"/>
      <w:marRight w:val="0"/>
      <w:marTop w:val="0"/>
      <w:marBottom w:val="0"/>
      <w:divBdr>
        <w:top w:val="none" w:sz="0" w:space="0" w:color="auto"/>
        <w:left w:val="none" w:sz="0" w:space="0" w:color="auto"/>
        <w:bottom w:val="none" w:sz="0" w:space="0" w:color="auto"/>
        <w:right w:val="none" w:sz="0" w:space="0" w:color="auto"/>
      </w:divBdr>
    </w:div>
    <w:div w:id="249243703">
      <w:bodyDiv w:val="1"/>
      <w:marLeft w:val="0"/>
      <w:marRight w:val="0"/>
      <w:marTop w:val="0"/>
      <w:marBottom w:val="0"/>
      <w:divBdr>
        <w:top w:val="none" w:sz="0" w:space="0" w:color="auto"/>
        <w:left w:val="none" w:sz="0" w:space="0" w:color="auto"/>
        <w:bottom w:val="none" w:sz="0" w:space="0" w:color="auto"/>
        <w:right w:val="none" w:sz="0" w:space="0" w:color="auto"/>
      </w:divBdr>
    </w:div>
    <w:div w:id="250048454">
      <w:bodyDiv w:val="1"/>
      <w:marLeft w:val="0"/>
      <w:marRight w:val="0"/>
      <w:marTop w:val="0"/>
      <w:marBottom w:val="0"/>
      <w:divBdr>
        <w:top w:val="none" w:sz="0" w:space="0" w:color="auto"/>
        <w:left w:val="none" w:sz="0" w:space="0" w:color="auto"/>
        <w:bottom w:val="none" w:sz="0" w:space="0" w:color="auto"/>
        <w:right w:val="none" w:sz="0" w:space="0" w:color="auto"/>
      </w:divBdr>
    </w:div>
    <w:div w:id="256132261">
      <w:bodyDiv w:val="1"/>
      <w:marLeft w:val="0"/>
      <w:marRight w:val="0"/>
      <w:marTop w:val="0"/>
      <w:marBottom w:val="0"/>
      <w:divBdr>
        <w:top w:val="none" w:sz="0" w:space="0" w:color="auto"/>
        <w:left w:val="none" w:sz="0" w:space="0" w:color="auto"/>
        <w:bottom w:val="none" w:sz="0" w:space="0" w:color="auto"/>
        <w:right w:val="none" w:sz="0" w:space="0" w:color="auto"/>
      </w:divBdr>
    </w:div>
    <w:div w:id="257517856">
      <w:bodyDiv w:val="1"/>
      <w:marLeft w:val="0"/>
      <w:marRight w:val="0"/>
      <w:marTop w:val="0"/>
      <w:marBottom w:val="0"/>
      <w:divBdr>
        <w:top w:val="none" w:sz="0" w:space="0" w:color="auto"/>
        <w:left w:val="none" w:sz="0" w:space="0" w:color="auto"/>
        <w:bottom w:val="none" w:sz="0" w:space="0" w:color="auto"/>
        <w:right w:val="none" w:sz="0" w:space="0" w:color="auto"/>
      </w:divBdr>
      <w:divsChild>
        <w:div w:id="116532991">
          <w:marLeft w:val="0"/>
          <w:marRight w:val="0"/>
          <w:marTop w:val="0"/>
          <w:marBottom w:val="0"/>
          <w:divBdr>
            <w:top w:val="none" w:sz="0" w:space="0" w:color="auto"/>
            <w:left w:val="none" w:sz="0" w:space="0" w:color="auto"/>
            <w:bottom w:val="none" w:sz="0" w:space="0" w:color="auto"/>
            <w:right w:val="none" w:sz="0" w:space="0" w:color="auto"/>
          </w:divBdr>
        </w:div>
        <w:div w:id="444812577">
          <w:marLeft w:val="0"/>
          <w:marRight w:val="0"/>
          <w:marTop w:val="0"/>
          <w:marBottom w:val="0"/>
          <w:divBdr>
            <w:top w:val="none" w:sz="0" w:space="0" w:color="auto"/>
            <w:left w:val="none" w:sz="0" w:space="0" w:color="auto"/>
            <w:bottom w:val="none" w:sz="0" w:space="0" w:color="auto"/>
            <w:right w:val="none" w:sz="0" w:space="0" w:color="auto"/>
          </w:divBdr>
        </w:div>
        <w:div w:id="618993433">
          <w:marLeft w:val="0"/>
          <w:marRight w:val="0"/>
          <w:marTop w:val="0"/>
          <w:marBottom w:val="0"/>
          <w:divBdr>
            <w:top w:val="none" w:sz="0" w:space="0" w:color="auto"/>
            <w:left w:val="none" w:sz="0" w:space="0" w:color="auto"/>
            <w:bottom w:val="none" w:sz="0" w:space="0" w:color="auto"/>
            <w:right w:val="none" w:sz="0" w:space="0" w:color="auto"/>
          </w:divBdr>
        </w:div>
        <w:div w:id="703336542">
          <w:marLeft w:val="0"/>
          <w:marRight w:val="0"/>
          <w:marTop w:val="0"/>
          <w:marBottom w:val="0"/>
          <w:divBdr>
            <w:top w:val="none" w:sz="0" w:space="0" w:color="auto"/>
            <w:left w:val="none" w:sz="0" w:space="0" w:color="auto"/>
            <w:bottom w:val="none" w:sz="0" w:space="0" w:color="auto"/>
            <w:right w:val="none" w:sz="0" w:space="0" w:color="auto"/>
          </w:divBdr>
        </w:div>
        <w:div w:id="1140532825">
          <w:marLeft w:val="0"/>
          <w:marRight w:val="0"/>
          <w:marTop w:val="0"/>
          <w:marBottom w:val="0"/>
          <w:divBdr>
            <w:top w:val="none" w:sz="0" w:space="0" w:color="auto"/>
            <w:left w:val="none" w:sz="0" w:space="0" w:color="auto"/>
            <w:bottom w:val="none" w:sz="0" w:space="0" w:color="auto"/>
            <w:right w:val="none" w:sz="0" w:space="0" w:color="auto"/>
          </w:divBdr>
        </w:div>
        <w:div w:id="1231043202">
          <w:marLeft w:val="0"/>
          <w:marRight w:val="0"/>
          <w:marTop w:val="0"/>
          <w:marBottom w:val="0"/>
          <w:divBdr>
            <w:top w:val="none" w:sz="0" w:space="0" w:color="auto"/>
            <w:left w:val="none" w:sz="0" w:space="0" w:color="auto"/>
            <w:bottom w:val="none" w:sz="0" w:space="0" w:color="auto"/>
            <w:right w:val="none" w:sz="0" w:space="0" w:color="auto"/>
          </w:divBdr>
        </w:div>
        <w:div w:id="1890025348">
          <w:marLeft w:val="0"/>
          <w:marRight w:val="0"/>
          <w:marTop w:val="0"/>
          <w:marBottom w:val="0"/>
          <w:divBdr>
            <w:top w:val="none" w:sz="0" w:space="0" w:color="auto"/>
            <w:left w:val="none" w:sz="0" w:space="0" w:color="auto"/>
            <w:bottom w:val="none" w:sz="0" w:space="0" w:color="auto"/>
            <w:right w:val="none" w:sz="0" w:space="0" w:color="auto"/>
          </w:divBdr>
        </w:div>
      </w:divsChild>
    </w:div>
    <w:div w:id="260912377">
      <w:bodyDiv w:val="1"/>
      <w:marLeft w:val="0"/>
      <w:marRight w:val="0"/>
      <w:marTop w:val="0"/>
      <w:marBottom w:val="0"/>
      <w:divBdr>
        <w:top w:val="none" w:sz="0" w:space="0" w:color="auto"/>
        <w:left w:val="none" w:sz="0" w:space="0" w:color="auto"/>
        <w:bottom w:val="none" w:sz="0" w:space="0" w:color="auto"/>
        <w:right w:val="none" w:sz="0" w:space="0" w:color="auto"/>
      </w:divBdr>
    </w:div>
    <w:div w:id="262417348">
      <w:bodyDiv w:val="1"/>
      <w:marLeft w:val="0"/>
      <w:marRight w:val="0"/>
      <w:marTop w:val="0"/>
      <w:marBottom w:val="0"/>
      <w:divBdr>
        <w:top w:val="none" w:sz="0" w:space="0" w:color="auto"/>
        <w:left w:val="none" w:sz="0" w:space="0" w:color="auto"/>
        <w:bottom w:val="none" w:sz="0" w:space="0" w:color="auto"/>
        <w:right w:val="none" w:sz="0" w:space="0" w:color="auto"/>
      </w:divBdr>
    </w:div>
    <w:div w:id="264726008">
      <w:bodyDiv w:val="1"/>
      <w:marLeft w:val="0"/>
      <w:marRight w:val="0"/>
      <w:marTop w:val="0"/>
      <w:marBottom w:val="0"/>
      <w:divBdr>
        <w:top w:val="none" w:sz="0" w:space="0" w:color="auto"/>
        <w:left w:val="none" w:sz="0" w:space="0" w:color="auto"/>
        <w:bottom w:val="none" w:sz="0" w:space="0" w:color="auto"/>
        <w:right w:val="none" w:sz="0" w:space="0" w:color="auto"/>
      </w:divBdr>
    </w:div>
    <w:div w:id="272447585">
      <w:bodyDiv w:val="1"/>
      <w:marLeft w:val="0"/>
      <w:marRight w:val="0"/>
      <w:marTop w:val="0"/>
      <w:marBottom w:val="0"/>
      <w:divBdr>
        <w:top w:val="none" w:sz="0" w:space="0" w:color="auto"/>
        <w:left w:val="none" w:sz="0" w:space="0" w:color="auto"/>
        <w:bottom w:val="none" w:sz="0" w:space="0" w:color="auto"/>
        <w:right w:val="none" w:sz="0" w:space="0" w:color="auto"/>
      </w:divBdr>
    </w:div>
    <w:div w:id="293559640">
      <w:bodyDiv w:val="1"/>
      <w:marLeft w:val="0"/>
      <w:marRight w:val="0"/>
      <w:marTop w:val="0"/>
      <w:marBottom w:val="0"/>
      <w:divBdr>
        <w:top w:val="none" w:sz="0" w:space="0" w:color="auto"/>
        <w:left w:val="none" w:sz="0" w:space="0" w:color="auto"/>
        <w:bottom w:val="none" w:sz="0" w:space="0" w:color="auto"/>
        <w:right w:val="none" w:sz="0" w:space="0" w:color="auto"/>
      </w:divBdr>
    </w:div>
    <w:div w:id="294801134">
      <w:bodyDiv w:val="1"/>
      <w:marLeft w:val="0"/>
      <w:marRight w:val="0"/>
      <w:marTop w:val="0"/>
      <w:marBottom w:val="0"/>
      <w:divBdr>
        <w:top w:val="none" w:sz="0" w:space="0" w:color="auto"/>
        <w:left w:val="none" w:sz="0" w:space="0" w:color="auto"/>
        <w:bottom w:val="none" w:sz="0" w:space="0" w:color="auto"/>
        <w:right w:val="none" w:sz="0" w:space="0" w:color="auto"/>
      </w:divBdr>
      <w:divsChild>
        <w:div w:id="380635189">
          <w:marLeft w:val="0"/>
          <w:marRight w:val="0"/>
          <w:marTop w:val="0"/>
          <w:marBottom w:val="0"/>
          <w:divBdr>
            <w:top w:val="none" w:sz="0" w:space="0" w:color="auto"/>
            <w:left w:val="none" w:sz="0" w:space="0" w:color="auto"/>
            <w:bottom w:val="none" w:sz="0" w:space="0" w:color="auto"/>
            <w:right w:val="none" w:sz="0" w:space="0" w:color="auto"/>
          </w:divBdr>
        </w:div>
        <w:div w:id="1206990419">
          <w:marLeft w:val="0"/>
          <w:marRight w:val="0"/>
          <w:marTop w:val="0"/>
          <w:marBottom w:val="0"/>
          <w:divBdr>
            <w:top w:val="none" w:sz="0" w:space="0" w:color="auto"/>
            <w:left w:val="none" w:sz="0" w:space="0" w:color="auto"/>
            <w:bottom w:val="none" w:sz="0" w:space="0" w:color="auto"/>
            <w:right w:val="none" w:sz="0" w:space="0" w:color="auto"/>
          </w:divBdr>
        </w:div>
        <w:div w:id="1803842335">
          <w:marLeft w:val="0"/>
          <w:marRight w:val="0"/>
          <w:marTop w:val="0"/>
          <w:marBottom w:val="0"/>
          <w:divBdr>
            <w:top w:val="none" w:sz="0" w:space="0" w:color="auto"/>
            <w:left w:val="none" w:sz="0" w:space="0" w:color="auto"/>
            <w:bottom w:val="none" w:sz="0" w:space="0" w:color="auto"/>
            <w:right w:val="none" w:sz="0" w:space="0" w:color="auto"/>
          </w:divBdr>
        </w:div>
      </w:divsChild>
    </w:div>
    <w:div w:id="298271984">
      <w:bodyDiv w:val="1"/>
      <w:marLeft w:val="0"/>
      <w:marRight w:val="0"/>
      <w:marTop w:val="0"/>
      <w:marBottom w:val="0"/>
      <w:divBdr>
        <w:top w:val="none" w:sz="0" w:space="0" w:color="auto"/>
        <w:left w:val="none" w:sz="0" w:space="0" w:color="auto"/>
        <w:bottom w:val="none" w:sz="0" w:space="0" w:color="auto"/>
        <w:right w:val="none" w:sz="0" w:space="0" w:color="auto"/>
      </w:divBdr>
    </w:div>
    <w:div w:id="299960008">
      <w:bodyDiv w:val="1"/>
      <w:marLeft w:val="0"/>
      <w:marRight w:val="0"/>
      <w:marTop w:val="0"/>
      <w:marBottom w:val="0"/>
      <w:divBdr>
        <w:top w:val="none" w:sz="0" w:space="0" w:color="auto"/>
        <w:left w:val="none" w:sz="0" w:space="0" w:color="auto"/>
        <w:bottom w:val="none" w:sz="0" w:space="0" w:color="auto"/>
        <w:right w:val="none" w:sz="0" w:space="0" w:color="auto"/>
      </w:divBdr>
    </w:div>
    <w:div w:id="305818057">
      <w:bodyDiv w:val="1"/>
      <w:marLeft w:val="0"/>
      <w:marRight w:val="0"/>
      <w:marTop w:val="0"/>
      <w:marBottom w:val="0"/>
      <w:divBdr>
        <w:top w:val="none" w:sz="0" w:space="0" w:color="auto"/>
        <w:left w:val="none" w:sz="0" w:space="0" w:color="auto"/>
        <w:bottom w:val="none" w:sz="0" w:space="0" w:color="auto"/>
        <w:right w:val="none" w:sz="0" w:space="0" w:color="auto"/>
      </w:divBdr>
    </w:div>
    <w:div w:id="322395900">
      <w:bodyDiv w:val="1"/>
      <w:marLeft w:val="0"/>
      <w:marRight w:val="0"/>
      <w:marTop w:val="0"/>
      <w:marBottom w:val="0"/>
      <w:divBdr>
        <w:top w:val="none" w:sz="0" w:space="0" w:color="auto"/>
        <w:left w:val="none" w:sz="0" w:space="0" w:color="auto"/>
        <w:bottom w:val="none" w:sz="0" w:space="0" w:color="auto"/>
        <w:right w:val="none" w:sz="0" w:space="0" w:color="auto"/>
      </w:divBdr>
    </w:div>
    <w:div w:id="327831003">
      <w:bodyDiv w:val="1"/>
      <w:marLeft w:val="0"/>
      <w:marRight w:val="0"/>
      <w:marTop w:val="0"/>
      <w:marBottom w:val="0"/>
      <w:divBdr>
        <w:top w:val="none" w:sz="0" w:space="0" w:color="auto"/>
        <w:left w:val="none" w:sz="0" w:space="0" w:color="auto"/>
        <w:bottom w:val="none" w:sz="0" w:space="0" w:color="auto"/>
        <w:right w:val="none" w:sz="0" w:space="0" w:color="auto"/>
      </w:divBdr>
    </w:div>
    <w:div w:id="334655659">
      <w:bodyDiv w:val="1"/>
      <w:marLeft w:val="0"/>
      <w:marRight w:val="0"/>
      <w:marTop w:val="0"/>
      <w:marBottom w:val="0"/>
      <w:divBdr>
        <w:top w:val="none" w:sz="0" w:space="0" w:color="auto"/>
        <w:left w:val="none" w:sz="0" w:space="0" w:color="auto"/>
        <w:bottom w:val="none" w:sz="0" w:space="0" w:color="auto"/>
        <w:right w:val="none" w:sz="0" w:space="0" w:color="auto"/>
      </w:divBdr>
      <w:divsChild>
        <w:div w:id="50855953">
          <w:marLeft w:val="1253"/>
          <w:marRight w:val="0"/>
          <w:marTop w:val="200"/>
          <w:marBottom w:val="120"/>
          <w:divBdr>
            <w:top w:val="none" w:sz="0" w:space="0" w:color="auto"/>
            <w:left w:val="none" w:sz="0" w:space="0" w:color="auto"/>
            <w:bottom w:val="none" w:sz="0" w:space="0" w:color="auto"/>
            <w:right w:val="none" w:sz="0" w:space="0" w:color="auto"/>
          </w:divBdr>
        </w:div>
        <w:div w:id="197282168">
          <w:marLeft w:val="1253"/>
          <w:marRight w:val="0"/>
          <w:marTop w:val="200"/>
          <w:marBottom w:val="120"/>
          <w:divBdr>
            <w:top w:val="none" w:sz="0" w:space="0" w:color="auto"/>
            <w:left w:val="none" w:sz="0" w:space="0" w:color="auto"/>
            <w:bottom w:val="none" w:sz="0" w:space="0" w:color="auto"/>
            <w:right w:val="none" w:sz="0" w:space="0" w:color="auto"/>
          </w:divBdr>
        </w:div>
        <w:div w:id="828324516">
          <w:marLeft w:val="1253"/>
          <w:marRight w:val="0"/>
          <w:marTop w:val="200"/>
          <w:marBottom w:val="120"/>
          <w:divBdr>
            <w:top w:val="none" w:sz="0" w:space="0" w:color="auto"/>
            <w:left w:val="none" w:sz="0" w:space="0" w:color="auto"/>
            <w:bottom w:val="none" w:sz="0" w:space="0" w:color="auto"/>
            <w:right w:val="none" w:sz="0" w:space="0" w:color="auto"/>
          </w:divBdr>
        </w:div>
        <w:div w:id="988435394">
          <w:marLeft w:val="1253"/>
          <w:marRight w:val="0"/>
          <w:marTop w:val="200"/>
          <w:marBottom w:val="120"/>
          <w:divBdr>
            <w:top w:val="none" w:sz="0" w:space="0" w:color="auto"/>
            <w:left w:val="none" w:sz="0" w:space="0" w:color="auto"/>
            <w:bottom w:val="none" w:sz="0" w:space="0" w:color="auto"/>
            <w:right w:val="none" w:sz="0" w:space="0" w:color="auto"/>
          </w:divBdr>
        </w:div>
        <w:div w:id="1222444832">
          <w:marLeft w:val="1253"/>
          <w:marRight w:val="0"/>
          <w:marTop w:val="200"/>
          <w:marBottom w:val="120"/>
          <w:divBdr>
            <w:top w:val="none" w:sz="0" w:space="0" w:color="auto"/>
            <w:left w:val="none" w:sz="0" w:space="0" w:color="auto"/>
            <w:bottom w:val="none" w:sz="0" w:space="0" w:color="auto"/>
            <w:right w:val="none" w:sz="0" w:space="0" w:color="auto"/>
          </w:divBdr>
        </w:div>
        <w:div w:id="1514297215">
          <w:marLeft w:val="1253"/>
          <w:marRight w:val="0"/>
          <w:marTop w:val="200"/>
          <w:marBottom w:val="120"/>
          <w:divBdr>
            <w:top w:val="none" w:sz="0" w:space="0" w:color="auto"/>
            <w:left w:val="none" w:sz="0" w:space="0" w:color="auto"/>
            <w:bottom w:val="none" w:sz="0" w:space="0" w:color="auto"/>
            <w:right w:val="none" w:sz="0" w:space="0" w:color="auto"/>
          </w:divBdr>
        </w:div>
      </w:divsChild>
    </w:div>
    <w:div w:id="335114262">
      <w:bodyDiv w:val="1"/>
      <w:marLeft w:val="0"/>
      <w:marRight w:val="0"/>
      <w:marTop w:val="0"/>
      <w:marBottom w:val="0"/>
      <w:divBdr>
        <w:top w:val="none" w:sz="0" w:space="0" w:color="auto"/>
        <w:left w:val="none" w:sz="0" w:space="0" w:color="auto"/>
        <w:bottom w:val="none" w:sz="0" w:space="0" w:color="auto"/>
        <w:right w:val="none" w:sz="0" w:space="0" w:color="auto"/>
      </w:divBdr>
    </w:div>
    <w:div w:id="336734103">
      <w:bodyDiv w:val="1"/>
      <w:marLeft w:val="0"/>
      <w:marRight w:val="0"/>
      <w:marTop w:val="0"/>
      <w:marBottom w:val="0"/>
      <w:divBdr>
        <w:top w:val="none" w:sz="0" w:space="0" w:color="auto"/>
        <w:left w:val="none" w:sz="0" w:space="0" w:color="auto"/>
        <w:bottom w:val="none" w:sz="0" w:space="0" w:color="auto"/>
        <w:right w:val="none" w:sz="0" w:space="0" w:color="auto"/>
      </w:divBdr>
    </w:div>
    <w:div w:id="346953493">
      <w:bodyDiv w:val="1"/>
      <w:marLeft w:val="0"/>
      <w:marRight w:val="0"/>
      <w:marTop w:val="0"/>
      <w:marBottom w:val="0"/>
      <w:divBdr>
        <w:top w:val="none" w:sz="0" w:space="0" w:color="auto"/>
        <w:left w:val="none" w:sz="0" w:space="0" w:color="auto"/>
        <w:bottom w:val="none" w:sz="0" w:space="0" w:color="auto"/>
        <w:right w:val="none" w:sz="0" w:space="0" w:color="auto"/>
      </w:divBdr>
      <w:divsChild>
        <w:div w:id="1136147422">
          <w:marLeft w:val="547"/>
          <w:marRight w:val="0"/>
          <w:marTop w:val="0"/>
          <w:marBottom w:val="0"/>
          <w:divBdr>
            <w:top w:val="none" w:sz="0" w:space="0" w:color="auto"/>
            <w:left w:val="none" w:sz="0" w:space="0" w:color="auto"/>
            <w:bottom w:val="none" w:sz="0" w:space="0" w:color="auto"/>
            <w:right w:val="none" w:sz="0" w:space="0" w:color="auto"/>
          </w:divBdr>
        </w:div>
        <w:div w:id="423036112">
          <w:marLeft w:val="547"/>
          <w:marRight w:val="0"/>
          <w:marTop w:val="0"/>
          <w:marBottom w:val="0"/>
          <w:divBdr>
            <w:top w:val="none" w:sz="0" w:space="0" w:color="auto"/>
            <w:left w:val="none" w:sz="0" w:space="0" w:color="auto"/>
            <w:bottom w:val="none" w:sz="0" w:space="0" w:color="auto"/>
            <w:right w:val="none" w:sz="0" w:space="0" w:color="auto"/>
          </w:divBdr>
        </w:div>
        <w:div w:id="1094521265">
          <w:marLeft w:val="547"/>
          <w:marRight w:val="0"/>
          <w:marTop w:val="0"/>
          <w:marBottom w:val="0"/>
          <w:divBdr>
            <w:top w:val="none" w:sz="0" w:space="0" w:color="auto"/>
            <w:left w:val="none" w:sz="0" w:space="0" w:color="auto"/>
            <w:bottom w:val="none" w:sz="0" w:space="0" w:color="auto"/>
            <w:right w:val="none" w:sz="0" w:space="0" w:color="auto"/>
          </w:divBdr>
        </w:div>
        <w:div w:id="1991249121">
          <w:marLeft w:val="547"/>
          <w:marRight w:val="0"/>
          <w:marTop w:val="0"/>
          <w:marBottom w:val="0"/>
          <w:divBdr>
            <w:top w:val="none" w:sz="0" w:space="0" w:color="auto"/>
            <w:left w:val="none" w:sz="0" w:space="0" w:color="auto"/>
            <w:bottom w:val="none" w:sz="0" w:space="0" w:color="auto"/>
            <w:right w:val="none" w:sz="0" w:space="0" w:color="auto"/>
          </w:divBdr>
        </w:div>
        <w:div w:id="533153077">
          <w:marLeft w:val="547"/>
          <w:marRight w:val="0"/>
          <w:marTop w:val="0"/>
          <w:marBottom w:val="0"/>
          <w:divBdr>
            <w:top w:val="none" w:sz="0" w:space="0" w:color="auto"/>
            <w:left w:val="none" w:sz="0" w:space="0" w:color="auto"/>
            <w:bottom w:val="none" w:sz="0" w:space="0" w:color="auto"/>
            <w:right w:val="none" w:sz="0" w:space="0" w:color="auto"/>
          </w:divBdr>
        </w:div>
      </w:divsChild>
    </w:div>
    <w:div w:id="351609988">
      <w:bodyDiv w:val="1"/>
      <w:marLeft w:val="0"/>
      <w:marRight w:val="0"/>
      <w:marTop w:val="0"/>
      <w:marBottom w:val="0"/>
      <w:divBdr>
        <w:top w:val="none" w:sz="0" w:space="0" w:color="auto"/>
        <w:left w:val="none" w:sz="0" w:space="0" w:color="auto"/>
        <w:bottom w:val="none" w:sz="0" w:space="0" w:color="auto"/>
        <w:right w:val="none" w:sz="0" w:space="0" w:color="auto"/>
      </w:divBdr>
    </w:div>
    <w:div w:id="352732797">
      <w:bodyDiv w:val="1"/>
      <w:marLeft w:val="0"/>
      <w:marRight w:val="0"/>
      <w:marTop w:val="0"/>
      <w:marBottom w:val="0"/>
      <w:divBdr>
        <w:top w:val="none" w:sz="0" w:space="0" w:color="auto"/>
        <w:left w:val="none" w:sz="0" w:space="0" w:color="auto"/>
        <w:bottom w:val="none" w:sz="0" w:space="0" w:color="auto"/>
        <w:right w:val="none" w:sz="0" w:space="0" w:color="auto"/>
      </w:divBdr>
    </w:div>
    <w:div w:id="355624077">
      <w:bodyDiv w:val="1"/>
      <w:marLeft w:val="0"/>
      <w:marRight w:val="0"/>
      <w:marTop w:val="0"/>
      <w:marBottom w:val="0"/>
      <w:divBdr>
        <w:top w:val="none" w:sz="0" w:space="0" w:color="auto"/>
        <w:left w:val="none" w:sz="0" w:space="0" w:color="auto"/>
        <w:bottom w:val="none" w:sz="0" w:space="0" w:color="auto"/>
        <w:right w:val="none" w:sz="0" w:space="0" w:color="auto"/>
      </w:divBdr>
    </w:div>
    <w:div w:id="362899998">
      <w:bodyDiv w:val="1"/>
      <w:marLeft w:val="0"/>
      <w:marRight w:val="0"/>
      <w:marTop w:val="0"/>
      <w:marBottom w:val="0"/>
      <w:divBdr>
        <w:top w:val="none" w:sz="0" w:space="0" w:color="auto"/>
        <w:left w:val="none" w:sz="0" w:space="0" w:color="auto"/>
        <w:bottom w:val="none" w:sz="0" w:space="0" w:color="auto"/>
        <w:right w:val="none" w:sz="0" w:space="0" w:color="auto"/>
      </w:divBdr>
    </w:div>
    <w:div w:id="372774234">
      <w:bodyDiv w:val="1"/>
      <w:marLeft w:val="0"/>
      <w:marRight w:val="0"/>
      <w:marTop w:val="0"/>
      <w:marBottom w:val="0"/>
      <w:divBdr>
        <w:top w:val="none" w:sz="0" w:space="0" w:color="auto"/>
        <w:left w:val="none" w:sz="0" w:space="0" w:color="auto"/>
        <w:bottom w:val="none" w:sz="0" w:space="0" w:color="auto"/>
        <w:right w:val="none" w:sz="0" w:space="0" w:color="auto"/>
      </w:divBdr>
      <w:divsChild>
        <w:div w:id="396823868">
          <w:marLeft w:val="274"/>
          <w:marRight w:val="0"/>
          <w:marTop w:val="0"/>
          <w:marBottom w:val="0"/>
          <w:divBdr>
            <w:top w:val="none" w:sz="0" w:space="0" w:color="auto"/>
            <w:left w:val="none" w:sz="0" w:space="0" w:color="auto"/>
            <w:bottom w:val="none" w:sz="0" w:space="0" w:color="auto"/>
            <w:right w:val="none" w:sz="0" w:space="0" w:color="auto"/>
          </w:divBdr>
        </w:div>
        <w:div w:id="750392525">
          <w:marLeft w:val="274"/>
          <w:marRight w:val="0"/>
          <w:marTop w:val="0"/>
          <w:marBottom w:val="0"/>
          <w:divBdr>
            <w:top w:val="none" w:sz="0" w:space="0" w:color="auto"/>
            <w:left w:val="none" w:sz="0" w:space="0" w:color="auto"/>
            <w:bottom w:val="none" w:sz="0" w:space="0" w:color="auto"/>
            <w:right w:val="none" w:sz="0" w:space="0" w:color="auto"/>
          </w:divBdr>
        </w:div>
        <w:div w:id="818376329">
          <w:marLeft w:val="274"/>
          <w:marRight w:val="0"/>
          <w:marTop w:val="0"/>
          <w:marBottom w:val="0"/>
          <w:divBdr>
            <w:top w:val="none" w:sz="0" w:space="0" w:color="auto"/>
            <w:left w:val="none" w:sz="0" w:space="0" w:color="auto"/>
            <w:bottom w:val="none" w:sz="0" w:space="0" w:color="auto"/>
            <w:right w:val="none" w:sz="0" w:space="0" w:color="auto"/>
          </w:divBdr>
        </w:div>
        <w:div w:id="978920062">
          <w:marLeft w:val="274"/>
          <w:marRight w:val="0"/>
          <w:marTop w:val="0"/>
          <w:marBottom w:val="0"/>
          <w:divBdr>
            <w:top w:val="none" w:sz="0" w:space="0" w:color="auto"/>
            <w:left w:val="none" w:sz="0" w:space="0" w:color="auto"/>
            <w:bottom w:val="none" w:sz="0" w:space="0" w:color="auto"/>
            <w:right w:val="none" w:sz="0" w:space="0" w:color="auto"/>
          </w:divBdr>
        </w:div>
      </w:divsChild>
    </w:div>
    <w:div w:id="375659933">
      <w:bodyDiv w:val="1"/>
      <w:marLeft w:val="0"/>
      <w:marRight w:val="0"/>
      <w:marTop w:val="0"/>
      <w:marBottom w:val="0"/>
      <w:divBdr>
        <w:top w:val="none" w:sz="0" w:space="0" w:color="auto"/>
        <w:left w:val="none" w:sz="0" w:space="0" w:color="auto"/>
        <w:bottom w:val="none" w:sz="0" w:space="0" w:color="auto"/>
        <w:right w:val="none" w:sz="0" w:space="0" w:color="auto"/>
      </w:divBdr>
      <w:divsChild>
        <w:div w:id="239171983">
          <w:marLeft w:val="0"/>
          <w:marRight w:val="0"/>
          <w:marTop w:val="0"/>
          <w:marBottom w:val="0"/>
          <w:divBdr>
            <w:top w:val="none" w:sz="0" w:space="0" w:color="auto"/>
            <w:left w:val="none" w:sz="0" w:space="0" w:color="auto"/>
            <w:bottom w:val="none" w:sz="0" w:space="0" w:color="auto"/>
            <w:right w:val="none" w:sz="0" w:space="0" w:color="auto"/>
          </w:divBdr>
        </w:div>
        <w:div w:id="918640795">
          <w:marLeft w:val="0"/>
          <w:marRight w:val="0"/>
          <w:marTop w:val="0"/>
          <w:marBottom w:val="0"/>
          <w:divBdr>
            <w:top w:val="none" w:sz="0" w:space="0" w:color="auto"/>
            <w:left w:val="none" w:sz="0" w:space="0" w:color="auto"/>
            <w:bottom w:val="none" w:sz="0" w:space="0" w:color="auto"/>
            <w:right w:val="none" w:sz="0" w:space="0" w:color="auto"/>
          </w:divBdr>
        </w:div>
        <w:div w:id="1629122812">
          <w:marLeft w:val="0"/>
          <w:marRight w:val="0"/>
          <w:marTop w:val="0"/>
          <w:marBottom w:val="0"/>
          <w:divBdr>
            <w:top w:val="none" w:sz="0" w:space="0" w:color="auto"/>
            <w:left w:val="none" w:sz="0" w:space="0" w:color="auto"/>
            <w:bottom w:val="none" w:sz="0" w:space="0" w:color="auto"/>
            <w:right w:val="none" w:sz="0" w:space="0" w:color="auto"/>
          </w:divBdr>
        </w:div>
      </w:divsChild>
    </w:div>
    <w:div w:id="375931780">
      <w:bodyDiv w:val="1"/>
      <w:marLeft w:val="0"/>
      <w:marRight w:val="0"/>
      <w:marTop w:val="0"/>
      <w:marBottom w:val="0"/>
      <w:divBdr>
        <w:top w:val="none" w:sz="0" w:space="0" w:color="auto"/>
        <w:left w:val="none" w:sz="0" w:space="0" w:color="auto"/>
        <w:bottom w:val="none" w:sz="0" w:space="0" w:color="auto"/>
        <w:right w:val="none" w:sz="0" w:space="0" w:color="auto"/>
      </w:divBdr>
    </w:div>
    <w:div w:id="384335851">
      <w:bodyDiv w:val="1"/>
      <w:marLeft w:val="0"/>
      <w:marRight w:val="0"/>
      <w:marTop w:val="0"/>
      <w:marBottom w:val="0"/>
      <w:divBdr>
        <w:top w:val="none" w:sz="0" w:space="0" w:color="auto"/>
        <w:left w:val="none" w:sz="0" w:space="0" w:color="auto"/>
        <w:bottom w:val="none" w:sz="0" w:space="0" w:color="auto"/>
        <w:right w:val="none" w:sz="0" w:space="0" w:color="auto"/>
      </w:divBdr>
    </w:div>
    <w:div w:id="386687313">
      <w:bodyDiv w:val="1"/>
      <w:marLeft w:val="0"/>
      <w:marRight w:val="0"/>
      <w:marTop w:val="0"/>
      <w:marBottom w:val="0"/>
      <w:divBdr>
        <w:top w:val="none" w:sz="0" w:space="0" w:color="auto"/>
        <w:left w:val="none" w:sz="0" w:space="0" w:color="auto"/>
        <w:bottom w:val="none" w:sz="0" w:space="0" w:color="auto"/>
        <w:right w:val="none" w:sz="0" w:space="0" w:color="auto"/>
      </w:divBdr>
    </w:div>
    <w:div w:id="391005919">
      <w:bodyDiv w:val="1"/>
      <w:marLeft w:val="0"/>
      <w:marRight w:val="0"/>
      <w:marTop w:val="0"/>
      <w:marBottom w:val="0"/>
      <w:divBdr>
        <w:top w:val="none" w:sz="0" w:space="0" w:color="auto"/>
        <w:left w:val="none" w:sz="0" w:space="0" w:color="auto"/>
        <w:bottom w:val="none" w:sz="0" w:space="0" w:color="auto"/>
        <w:right w:val="none" w:sz="0" w:space="0" w:color="auto"/>
      </w:divBdr>
    </w:div>
    <w:div w:id="402148100">
      <w:bodyDiv w:val="1"/>
      <w:marLeft w:val="0"/>
      <w:marRight w:val="0"/>
      <w:marTop w:val="0"/>
      <w:marBottom w:val="0"/>
      <w:divBdr>
        <w:top w:val="none" w:sz="0" w:space="0" w:color="auto"/>
        <w:left w:val="none" w:sz="0" w:space="0" w:color="auto"/>
        <w:bottom w:val="none" w:sz="0" w:space="0" w:color="auto"/>
        <w:right w:val="none" w:sz="0" w:space="0" w:color="auto"/>
      </w:divBdr>
    </w:div>
    <w:div w:id="409499485">
      <w:bodyDiv w:val="1"/>
      <w:marLeft w:val="0"/>
      <w:marRight w:val="0"/>
      <w:marTop w:val="0"/>
      <w:marBottom w:val="0"/>
      <w:divBdr>
        <w:top w:val="none" w:sz="0" w:space="0" w:color="auto"/>
        <w:left w:val="none" w:sz="0" w:space="0" w:color="auto"/>
        <w:bottom w:val="none" w:sz="0" w:space="0" w:color="auto"/>
        <w:right w:val="none" w:sz="0" w:space="0" w:color="auto"/>
      </w:divBdr>
      <w:divsChild>
        <w:div w:id="243758260">
          <w:marLeft w:val="547"/>
          <w:marRight w:val="0"/>
          <w:marTop w:val="0"/>
          <w:marBottom w:val="120"/>
          <w:divBdr>
            <w:top w:val="none" w:sz="0" w:space="0" w:color="auto"/>
            <w:left w:val="none" w:sz="0" w:space="0" w:color="auto"/>
            <w:bottom w:val="none" w:sz="0" w:space="0" w:color="auto"/>
            <w:right w:val="none" w:sz="0" w:space="0" w:color="auto"/>
          </w:divBdr>
        </w:div>
        <w:div w:id="269513657">
          <w:marLeft w:val="547"/>
          <w:marRight w:val="0"/>
          <w:marTop w:val="0"/>
          <w:marBottom w:val="120"/>
          <w:divBdr>
            <w:top w:val="none" w:sz="0" w:space="0" w:color="auto"/>
            <w:left w:val="none" w:sz="0" w:space="0" w:color="auto"/>
            <w:bottom w:val="none" w:sz="0" w:space="0" w:color="auto"/>
            <w:right w:val="none" w:sz="0" w:space="0" w:color="auto"/>
          </w:divBdr>
        </w:div>
        <w:div w:id="633411972">
          <w:marLeft w:val="547"/>
          <w:marRight w:val="0"/>
          <w:marTop w:val="0"/>
          <w:marBottom w:val="120"/>
          <w:divBdr>
            <w:top w:val="none" w:sz="0" w:space="0" w:color="auto"/>
            <w:left w:val="none" w:sz="0" w:space="0" w:color="auto"/>
            <w:bottom w:val="none" w:sz="0" w:space="0" w:color="auto"/>
            <w:right w:val="none" w:sz="0" w:space="0" w:color="auto"/>
          </w:divBdr>
        </w:div>
        <w:div w:id="756053971">
          <w:marLeft w:val="547"/>
          <w:marRight w:val="0"/>
          <w:marTop w:val="0"/>
          <w:marBottom w:val="120"/>
          <w:divBdr>
            <w:top w:val="none" w:sz="0" w:space="0" w:color="auto"/>
            <w:left w:val="none" w:sz="0" w:space="0" w:color="auto"/>
            <w:bottom w:val="none" w:sz="0" w:space="0" w:color="auto"/>
            <w:right w:val="none" w:sz="0" w:space="0" w:color="auto"/>
          </w:divBdr>
        </w:div>
      </w:divsChild>
    </w:div>
    <w:div w:id="412818187">
      <w:bodyDiv w:val="1"/>
      <w:marLeft w:val="0"/>
      <w:marRight w:val="0"/>
      <w:marTop w:val="0"/>
      <w:marBottom w:val="0"/>
      <w:divBdr>
        <w:top w:val="none" w:sz="0" w:space="0" w:color="auto"/>
        <w:left w:val="none" w:sz="0" w:space="0" w:color="auto"/>
        <w:bottom w:val="none" w:sz="0" w:space="0" w:color="auto"/>
        <w:right w:val="none" w:sz="0" w:space="0" w:color="auto"/>
      </w:divBdr>
    </w:div>
    <w:div w:id="417749636">
      <w:bodyDiv w:val="1"/>
      <w:marLeft w:val="0"/>
      <w:marRight w:val="0"/>
      <w:marTop w:val="0"/>
      <w:marBottom w:val="0"/>
      <w:divBdr>
        <w:top w:val="none" w:sz="0" w:space="0" w:color="auto"/>
        <w:left w:val="none" w:sz="0" w:space="0" w:color="auto"/>
        <w:bottom w:val="none" w:sz="0" w:space="0" w:color="auto"/>
        <w:right w:val="none" w:sz="0" w:space="0" w:color="auto"/>
      </w:divBdr>
    </w:div>
    <w:div w:id="435709115">
      <w:bodyDiv w:val="1"/>
      <w:marLeft w:val="0"/>
      <w:marRight w:val="0"/>
      <w:marTop w:val="0"/>
      <w:marBottom w:val="0"/>
      <w:divBdr>
        <w:top w:val="none" w:sz="0" w:space="0" w:color="auto"/>
        <w:left w:val="none" w:sz="0" w:space="0" w:color="auto"/>
        <w:bottom w:val="none" w:sz="0" w:space="0" w:color="auto"/>
        <w:right w:val="none" w:sz="0" w:space="0" w:color="auto"/>
      </w:divBdr>
    </w:div>
    <w:div w:id="441612422">
      <w:bodyDiv w:val="1"/>
      <w:marLeft w:val="0"/>
      <w:marRight w:val="0"/>
      <w:marTop w:val="0"/>
      <w:marBottom w:val="0"/>
      <w:divBdr>
        <w:top w:val="none" w:sz="0" w:space="0" w:color="auto"/>
        <w:left w:val="none" w:sz="0" w:space="0" w:color="auto"/>
        <w:bottom w:val="none" w:sz="0" w:space="0" w:color="auto"/>
        <w:right w:val="none" w:sz="0" w:space="0" w:color="auto"/>
      </w:divBdr>
    </w:div>
    <w:div w:id="477302325">
      <w:bodyDiv w:val="1"/>
      <w:marLeft w:val="0"/>
      <w:marRight w:val="0"/>
      <w:marTop w:val="0"/>
      <w:marBottom w:val="0"/>
      <w:divBdr>
        <w:top w:val="none" w:sz="0" w:space="0" w:color="auto"/>
        <w:left w:val="none" w:sz="0" w:space="0" w:color="auto"/>
        <w:bottom w:val="none" w:sz="0" w:space="0" w:color="auto"/>
        <w:right w:val="none" w:sz="0" w:space="0" w:color="auto"/>
      </w:divBdr>
    </w:div>
    <w:div w:id="481000323">
      <w:bodyDiv w:val="1"/>
      <w:marLeft w:val="0"/>
      <w:marRight w:val="0"/>
      <w:marTop w:val="0"/>
      <w:marBottom w:val="0"/>
      <w:divBdr>
        <w:top w:val="none" w:sz="0" w:space="0" w:color="auto"/>
        <w:left w:val="none" w:sz="0" w:space="0" w:color="auto"/>
        <w:bottom w:val="none" w:sz="0" w:space="0" w:color="auto"/>
        <w:right w:val="none" w:sz="0" w:space="0" w:color="auto"/>
      </w:divBdr>
    </w:div>
    <w:div w:id="488444260">
      <w:bodyDiv w:val="1"/>
      <w:marLeft w:val="0"/>
      <w:marRight w:val="0"/>
      <w:marTop w:val="0"/>
      <w:marBottom w:val="0"/>
      <w:divBdr>
        <w:top w:val="none" w:sz="0" w:space="0" w:color="auto"/>
        <w:left w:val="none" w:sz="0" w:space="0" w:color="auto"/>
        <w:bottom w:val="none" w:sz="0" w:space="0" w:color="auto"/>
        <w:right w:val="none" w:sz="0" w:space="0" w:color="auto"/>
      </w:divBdr>
    </w:div>
    <w:div w:id="491415342">
      <w:bodyDiv w:val="1"/>
      <w:marLeft w:val="0"/>
      <w:marRight w:val="0"/>
      <w:marTop w:val="0"/>
      <w:marBottom w:val="0"/>
      <w:divBdr>
        <w:top w:val="none" w:sz="0" w:space="0" w:color="auto"/>
        <w:left w:val="none" w:sz="0" w:space="0" w:color="auto"/>
        <w:bottom w:val="none" w:sz="0" w:space="0" w:color="auto"/>
        <w:right w:val="none" w:sz="0" w:space="0" w:color="auto"/>
      </w:divBdr>
    </w:div>
    <w:div w:id="492911500">
      <w:bodyDiv w:val="1"/>
      <w:marLeft w:val="0"/>
      <w:marRight w:val="0"/>
      <w:marTop w:val="0"/>
      <w:marBottom w:val="0"/>
      <w:divBdr>
        <w:top w:val="none" w:sz="0" w:space="0" w:color="auto"/>
        <w:left w:val="none" w:sz="0" w:space="0" w:color="auto"/>
        <w:bottom w:val="none" w:sz="0" w:space="0" w:color="auto"/>
        <w:right w:val="none" w:sz="0" w:space="0" w:color="auto"/>
      </w:divBdr>
    </w:div>
    <w:div w:id="494341966">
      <w:bodyDiv w:val="1"/>
      <w:marLeft w:val="0"/>
      <w:marRight w:val="0"/>
      <w:marTop w:val="0"/>
      <w:marBottom w:val="0"/>
      <w:divBdr>
        <w:top w:val="none" w:sz="0" w:space="0" w:color="auto"/>
        <w:left w:val="none" w:sz="0" w:space="0" w:color="auto"/>
        <w:bottom w:val="none" w:sz="0" w:space="0" w:color="auto"/>
        <w:right w:val="none" w:sz="0" w:space="0" w:color="auto"/>
      </w:divBdr>
      <w:divsChild>
        <w:div w:id="931162871">
          <w:marLeft w:val="288"/>
          <w:marRight w:val="0"/>
          <w:marTop w:val="0"/>
          <w:marBottom w:val="0"/>
          <w:divBdr>
            <w:top w:val="none" w:sz="0" w:space="0" w:color="auto"/>
            <w:left w:val="none" w:sz="0" w:space="0" w:color="auto"/>
            <w:bottom w:val="none" w:sz="0" w:space="0" w:color="auto"/>
            <w:right w:val="none" w:sz="0" w:space="0" w:color="auto"/>
          </w:divBdr>
        </w:div>
      </w:divsChild>
    </w:div>
    <w:div w:id="508369762">
      <w:bodyDiv w:val="1"/>
      <w:marLeft w:val="0"/>
      <w:marRight w:val="0"/>
      <w:marTop w:val="0"/>
      <w:marBottom w:val="0"/>
      <w:divBdr>
        <w:top w:val="none" w:sz="0" w:space="0" w:color="auto"/>
        <w:left w:val="none" w:sz="0" w:space="0" w:color="auto"/>
        <w:bottom w:val="none" w:sz="0" w:space="0" w:color="auto"/>
        <w:right w:val="none" w:sz="0" w:space="0" w:color="auto"/>
      </w:divBdr>
    </w:div>
    <w:div w:id="508522144">
      <w:bodyDiv w:val="1"/>
      <w:marLeft w:val="0"/>
      <w:marRight w:val="0"/>
      <w:marTop w:val="0"/>
      <w:marBottom w:val="0"/>
      <w:divBdr>
        <w:top w:val="none" w:sz="0" w:space="0" w:color="auto"/>
        <w:left w:val="none" w:sz="0" w:space="0" w:color="auto"/>
        <w:bottom w:val="none" w:sz="0" w:space="0" w:color="auto"/>
        <w:right w:val="none" w:sz="0" w:space="0" w:color="auto"/>
      </w:divBdr>
    </w:div>
    <w:div w:id="515655640">
      <w:bodyDiv w:val="1"/>
      <w:marLeft w:val="0"/>
      <w:marRight w:val="0"/>
      <w:marTop w:val="0"/>
      <w:marBottom w:val="0"/>
      <w:divBdr>
        <w:top w:val="none" w:sz="0" w:space="0" w:color="auto"/>
        <w:left w:val="none" w:sz="0" w:space="0" w:color="auto"/>
        <w:bottom w:val="none" w:sz="0" w:space="0" w:color="auto"/>
        <w:right w:val="none" w:sz="0" w:space="0" w:color="auto"/>
      </w:divBdr>
    </w:div>
    <w:div w:id="518742504">
      <w:bodyDiv w:val="1"/>
      <w:marLeft w:val="0"/>
      <w:marRight w:val="0"/>
      <w:marTop w:val="0"/>
      <w:marBottom w:val="0"/>
      <w:divBdr>
        <w:top w:val="none" w:sz="0" w:space="0" w:color="auto"/>
        <w:left w:val="none" w:sz="0" w:space="0" w:color="auto"/>
        <w:bottom w:val="none" w:sz="0" w:space="0" w:color="auto"/>
        <w:right w:val="none" w:sz="0" w:space="0" w:color="auto"/>
      </w:divBdr>
    </w:div>
    <w:div w:id="522137696">
      <w:bodyDiv w:val="1"/>
      <w:marLeft w:val="0"/>
      <w:marRight w:val="0"/>
      <w:marTop w:val="0"/>
      <w:marBottom w:val="0"/>
      <w:divBdr>
        <w:top w:val="none" w:sz="0" w:space="0" w:color="auto"/>
        <w:left w:val="none" w:sz="0" w:space="0" w:color="auto"/>
        <w:bottom w:val="none" w:sz="0" w:space="0" w:color="auto"/>
        <w:right w:val="none" w:sz="0" w:space="0" w:color="auto"/>
      </w:divBdr>
    </w:div>
    <w:div w:id="523861398">
      <w:bodyDiv w:val="1"/>
      <w:marLeft w:val="0"/>
      <w:marRight w:val="0"/>
      <w:marTop w:val="0"/>
      <w:marBottom w:val="0"/>
      <w:divBdr>
        <w:top w:val="none" w:sz="0" w:space="0" w:color="auto"/>
        <w:left w:val="none" w:sz="0" w:space="0" w:color="auto"/>
        <w:bottom w:val="none" w:sz="0" w:space="0" w:color="auto"/>
        <w:right w:val="none" w:sz="0" w:space="0" w:color="auto"/>
      </w:divBdr>
    </w:div>
    <w:div w:id="535850037">
      <w:bodyDiv w:val="1"/>
      <w:marLeft w:val="0"/>
      <w:marRight w:val="0"/>
      <w:marTop w:val="0"/>
      <w:marBottom w:val="0"/>
      <w:divBdr>
        <w:top w:val="none" w:sz="0" w:space="0" w:color="auto"/>
        <w:left w:val="none" w:sz="0" w:space="0" w:color="auto"/>
        <w:bottom w:val="none" w:sz="0" w:space="0" w:color="auto"/>
        <w:right w:val="none" w:sz="0" w:space="0" w:color="auto"/>
      </w:divBdr>
      <w:divsChild>
        <w:div w:id="53165840">
          <w:marLeft w:val="1253"/>
          <w:marRight w:val="0"/>
          <w:marTop w:val="200"/>
          <w:marBottom w:val="120"/>
          <w:divBdr>
            <w:top w:val="none" w:sz="0" w:space="0" w:color="auto"/>
            <w:left w:val="none" w:sz="0" w:space="0" w:color="auto"/>
            <w:bottom w:val="none" w:sz="0" w:space="0" w:color="auto"/>
            <w:right w:val="none" w:sz="0" w:space="0" w:color="auto"/>
          </w:divBdr>
        </w:div>
        <w:div w:id="502013733">
          <w:marLeft w:val="1253"/>
          <w:marRight w:val="0"/>
          <w:marTop w:val="200"/>
          <w:marBottom w:val="120"/>
          <w:divBdr>
            <w:top w:val="none" w:sz="0" w:space="0" w:color="auto"/>
            <w:left w:val="none" w:sz="0" w:space="0" w:color="auto"/>
            <w:bottom w:val="none" w:sz="0" w:space="0" w:color="auto"/>
            <w:right w:val="none" w:sz="0" w:space="0" w:color="auto"/>
          </w:divBdr>
        </w:div>
        <w:div w:id="529878019">
          <w:marLeft w:val="1253"/>
          <w:marRight w:val="0"/>
          <w:marTop w:val="200"/>
          <w:marBottom w:val="120"/>
          <w:divBdr>
            <w:top w:val="none" w:sz="0" w:space="0" w:color="auto"/>
            <w:left w:val="none" w:sz="0" w:space="0" w:color="auto"/>
            <w:bottom w:val="none" w:sz="0" w:space="0" w:color="auto"/>
            <w:right w:val="none" w:sz="0" w:space="0" w:color="auto"/>
          </w:divBdr>
        </w:div>
        <w:div w:id="898901719">
          <w:marLeft w:val="1253"/>
          <w:marRight w:val="0"/>
          <w:marTop w:val="200"/>
          <w:marBottom w:val="120"/>
          <w:divBdr>
            <w:top w:val="none" w:sz="0" w:space="0" w:color="auto"/>
            <w:left w:val="none" w:sz="0" w:space="0" w:color="auto"/>
            <w:bottom w:val="none" w:sz="0" w:space="0" w:color="auto"/>
            <w:right w:val="none" w:sz="0" w:space="0" w:color="auto"/>
          </w:divBdr>
        </w:div>
        <w:div w:id="1193691542">
          <w:marLeft w:val="1253"/>
          <w:marRight w:val="0"/>
          <w:marTop w:val="200"/>
          <w:marBottom w:val="120"/>
          <w:divBdr>
            <w:top w:val="none" w:sz="0" w:space="0" w:color="auto"/>
            <w:left w:val="none" w:sz="0" w:space="0" w:color="auto"/>
            <w:bottom w:val="none" w:sz="0" w:space="0" w:color="auto"/>
            <w:right w:val="none" w:sz="0" w:space="0" w:color="auto"/>
          </w:divBdr>
        </w:div>
        <w:div w:id="1608274638">
          <w:marLeft w:val="1253"/>
          <w:marRight w:val="0"/>
          <w:marTop w:val="200"/>
          <w:marBottom w:val="120"/>
          <w:divBdr>
            <w:top w:val="none" w:sz="0" w:space="0" w:color="auto"/>
            <w:left w:val="none" w:sz="0" w:space="0" w:color="auto"/>
            <w:bottom w:val="none" w:sz="0" w:space="0" w:color="auto"/>
            <w:right w:val="none" w:sz="0" w:space="0" w:color="auto"/>
          </w:divBdr>
        </w:div>
      </w:divsChild>
    </w:div>
    <w:div w:id="537932114">
      <w:bodyDiv w:val="1"/>
      <w:marLeft w:val="0"/>
      <w:marRight w:val="0"/>
      <w:marTop w:val="0"/>
      <w:marBottom w:val="0"/>
      <w:divBdr>
        <w:top w:val="none" w:sz="0" w:space="0" w:color="auto"/>
        <w:left w:val="none" w:sz="0" w:space="0" w:color="auto"/>
        <w:bottom w:val="none" w:sz="0" w:space="0" w:color="auto"/>
        <w:right w:val="none" w:sz="0" w:space="0" w:color="auto"/>
      </w:divBdr>
    </w:div>
    <w:div w:id="538471380">
      <w:bodyDiv w:val="1"/>
      <w:marLeft w:val="0"/>
      <w:marRight w:val="0"/>
      <w:marTop w:val="0"/>
      <w:marBottom w:val="0"/>
      <w:divBdr>
        <w:top w:val="none" w:sz="0" w:space="0" w:color="auto"/>
        <w:left w:val="none" w:sz="0" w:space="0" w:color="auto"/>
        <w:bottom w:val="none" w:sz="0" w:space="0" w:color="auto"/>
        <w:right w:val="none" w:sz="0" w:space="0" w:color="auto"/>
      </w:divBdr>
    </w:div>
    <w:div w:id="540629139">
      <w:bodyDiv w:val="1"/>
      <w:marLeft w:val="0"/>
      <w:marRight w:val="0"/>
      <w:marTop w:val="0"/>
      <w:marBottom w:val="0"/>
      <w:divBdr>
        <w:top w:val="none" w:sz="0" w:space="0" w:color="auto"/>
        <w:left w:val="none" w:sz="0" w:space="0" w:color="auto"/>
        <w:bottom w:val="none" w:sz="0" w:space="0" w:color="auto"/>
        <w:right w:val="none" w:sz="0" w:space="0" w:color="auto"/>
      </w:divBdr>
    </w:div>
    <w:div w:id="546066019">
      <w:bodyDiv w:val="1"/>
      <w:marLeft w:val="0"/>
      <w:marRight w:val="0"/>
      <w:marTop w:val="0"/>
      <w:marBottom w:val="0"/>
      <w:divBdr>
        <w:top w:val="none" w:sz="0" w:space="0" w:color="auto"/>
        <w:left w:val="none" w:sz="0" w:space="0" w:color="auto"/>
        <w:bottom w:val="none" w:sz="0" w:space="0" w:color="auto"/>
        <w:right w:val="none" w:sz="0" w:space="0" w:color="auto"/>
      </w:divBdr>
    </w:div>
    <w:div w:id="555122015">
      <w:bodyDiv w:val="1"/>
      <w:marLeft w:val="0"/>
      <w:marRight w:val="0"/>
      <w:marTop w:val="0"/>
      <w:marBottom w:val="0"/>
      <w:divBdr>
        <w:top w:val="none" w:sz="0" w:space="0" w:color="auto"/>
        <w:left w:val="none" w:sz="0" w:space="0" w:color="auto"/>
        <w:bottom w:val="none" w:sz="0" w:space="0" w:color="auto"/>
        <w:right w:val="none" w:sz="0" w:space="0" w:color="auto"/>
      </w:divBdr>
    </w:div>
    <w:div w:id="556820276">
      <w:bodyDiv w:val="1"/>
      <w:marLeft w:val="0"/>
      <w:marRight w:val="0"/>
      <w:marTop w:val="0"/>
      <w:marBottom w:val="0"/>
      <w:divBdr>
        <w:top w:val="none" w:sz="0" w:space="0" w:color="auto"/>
        <w:left w:val="none" w:sz="0" w:space="0" w:color="auto"/>
        <w:bottom w:val="none" w:sz="0" w:space="0" w:color="auto"/>
        <w:right w:val="none" w:sz="0" w:space="0" w:color="auto"/>
      </w:divBdr>
    </w:div>
    <w:div w:id="568882696">
      <w:bodyDiv w:val="1"/>
      <w:marLeft w:val="0"/>
      <w:marRight w:val="0"/>
      <w:marTop w:val="0"/>
      <w:marBottom w:val="0"/>
      <w:divBdr>
        <w:top w:val="none" w:sz="0" w:space="0" w:color="auto"/>
        <w:left w:val="none" w:sz="0" w:space="0" w:color="auto"/>
        <w:bottom w:val="none" w:sz="0" w:space="0" w:color="auto"/>
        <w:right w:val="none" w:sz="0" w:space="0" w:color="auto"/>
      </w:divBdr>
    </w:div>
    <w:div w:id="573516866">
      <w:bodyDiv w:val="1"/>
      <w:marLeft w:val="0"/>
      <w:marRight w:val="0"/>
      <w:marTop w:val="0"/>
      <w:marBottom w:val="0"/>
      <w:divBdr>
        <w:top w:val="none" w:sz="0" w:space="0" w:color="auto"/>
        <w:left w:val="none" w:sz="0" w:space="0" w:color="auto"/>
        <w:bottom w:val="none" w:sz="0" w:space="0" w:color="auto"/>
        <w:right w:val="none" w:sz="0" w:space="0" w:color="auto"/>
      </w:divBdr>
    </w:div>
    <w:div w:id="576283759">
      <w:bodyDiv w:val="1"/>
      <w:marLeft w:val="0"/>
      <w:marRight w:val="0"/>
      <w:marTop w:val="0"/>
      <w:marBottom w:val="0"/>
      <w:divBdr>
        <w:top w:val="none" w:sz="0" w:space="0" w:color="auto"/>
        <w:left w:val="none" w:sz="0" w:space="0" w:color="auto"/>
        <w:bottom w:val="none" w:sz="0" w:space="0" w:color="auto"/>
        <w:right w:val="none" w:sz="0" w:space="0" w:color="auto"/>
      </w:divBdr>
    </w:div>
    <w:div w:id="576331947">
      <w:bodyDiv w:val="1"/>
      <w:marLeft w:val="0"/>
      <w:marRight w:val="0"/>
      <w:marTop w:val="0"/>
      <w:marBottom w:val="0"/>
      <w:divBdr>
        <w:top w:val="none" w:sz="0" w:space="0" w:color="auto"/>
        <w:left w:val="none" w:sz="0" w:space="0" w:color="auto"/>
        <w:bottom w:val="none" w:sz="0" w:space="0" w:color="auto"/>
        <w:right w:val="none" w:sz="0" w:space="0" w:color="auto"/>
      </w:divBdr>
    </w:div>
    <w:div w:id="576987102">
      <w:bodyDiv w:val="1"/>
      <w:marLeft w:val="0"/>
      <w:marRight w:val="0"/>
      <w:marTop w:val="0"/>
      <w:marBottom w:val="0"/>
      <w:divBdr>
        <w:top w:val="none" w:sz="0" w:space="0" w:color="auto"/>
        <w:left w:val="none" w:sz="0" w:space="0" w:color="auto"/>
        <w:bottom w:val="none" w:sz="0" w:space="0" w:color="auto"/>
        <w:right w:val="none" w:sz="0" w:space="0" w:color="auto"/>
      </w:divBdr>
    </w:div>
    <w:div w:id="585843517">
      <w:bodyDiv w:val="1"/>
      <w:marLeft w:val="0"/>
      <w:marRight w:val="0"/>
      <w:marTop w:val="0"/>
      <w:marBottom w:val="0"/>
      <w:divBdr>
        <w:top w:val="none" w:sz="0" w:space="0" w:color="auto"/>
        <w:left w:val="none" w:sz="0" w:space="0" w:color="auto"/>
        <w:bottom w:val="none" w:sz="0" w:space="0" w:color="auto"/>
        <w:right w:val="none" w:sz="0" w:space="0" w:color="auto"/>
      </w:divBdr>
    </w:div>
    <w:div w:id="589583143">
      <w:bodyDiv w:val="1"/>
      <w:marLeft w:val="0"/>
      <w:marRight w:val="0"/>
      <w:marTop w:val="0"/>
      <w:marBottom w:val="0"/>
      <w:divBdr>
        <w:top w:val="none" w:sz="0" w:space="0" w:color="auto"/>
        <w:left w:val="none" w:sz="0" w:space="0" w:color="auto"/>
        <w:bottom w:val="none" w:sz="0" w:space="0" w:color="auto"/>
        <w:right w:val="none" w:sz="0" w:space="0" w:color="auto"/>
      </w:divBdr>
    </w:div>
    <w:div w:id="593242600">
      <w:bodyDiv w:val="1"/>
      <w:marLeft w:val="0"/>
      <w:marRight w:val="0"/>
      <w:marTop w:val="0"/>
      <w:marBottom w:val="0"/>
      <w:divBdr>
        <w:top w:val="none" w:sz="0" w:space="0" w:color="auto"/>
        <w:left w:val="none" w:sz="0" w:space="0" w:color="auto"/>
        <w:bottom w:val="none" w:sz="0" w:space="0" w:color="auto"/>
        <w:right w:val="none" w:sz="0" w:space="0" w:color="auto"/>
      </w:divBdr>
    </w:div>
    <w:div w:id="601259889">
      <w:bodyDiv w:val="1"/>
      <w:marLeft w:val="0"/>
      <w:marRight w:val="0"/>
      <w:marTop w:val="0"/>
      <w:marBottom w:val="0"/>
      <w:divBdr>
        <w:top w:val="none" w:sz="0" w:space="0" w:color="auto"/>
        <w:left w:val="none" w:sz="0" w:space="0" w:color="auto"/>
        <w:bottom w:val="none" w:sz="0" w:space="0" w:color="auto"/>
        <w:right w:val="none" w:sz="0" w:space="0" w:color="auto"/>
      </w:divBdr>
    </w:div>
    <w:div w:id="601454449">
      <w:bodyDiv w:val="1"/>
      <w:marLeft w:val="0"/>
      <w:marRight w:val="0"/>
      <w:marTop w:val="0"/>
      <w:marBottom w:val="0"/>
      <w:divBdr>
        <w:top w:val="none" w:sz="0" w:space="0" w:color="auto"/>
        <w:left w:val="none" w:sz="0" w:space="0" w:color="auto"/>
        <w:bottom w:val="none" w:sz="0" w:space="0" w:color="auto"/>
        <w:right w:val="none" w:sz="0" w:space="0" w:color="auto"/>
      </w:divBdr>
    </w:div>
    <w:div w:id="604582927">
      <w:bodyDiv w:val="1"/>
      <w:marLeft w:val="0"/>
      <w:marRight w:val="0"/>
      <w:marTop w:val="0"/>
      <w:marBottom w:val="0"/>
      <w:divBdr>
        <w:top w:val="none" w:sz="0" w:space="0" w:color="auto"/>
        <w:left w:val="none" w:sz="0" w:space="0" w:color="auto"/>
        <w:bottom w:val="none" w:sz="0" w:space="0" w:color="auto"/>
        <w:right w:val="none" w:sz="0" w:space="0" w:color="auto"/>
      </w:divBdr>
    </w:div>
    <w:div w:id="607397202">
      <w:bodyDiv w:val="1"/>
      <w:marLeft w:val="0"/>
      <w:marRight w:val="0"/>
      <w:marTop w:val="0"/>
      <w:marBottom w:val="0"/>
      <w:divBdr>
        <w:top w:val="none" w:sz="0" w:space="0" w:color="auto"/>
        <w:left w:val="none" w:sz="0" w:space="0" w:color="auto"/>
        <w:bottom w:val="none" w:sz="0" w:space="0" w:color="auto"/>
        <w:right w:val="none" w:sz="0" w:space="0" w:color="auto"/>
      </w:divBdr>
    </w:div>
    <w:div w:id="611745333">
      <w:bodyDiv w:val="1"/>
      <w:marLeft w:val="0"/>
      <w:marRight w:val="0"/>
      <w:marTop w:val="0"/>
      <w:marBottom w:val="0"/>
      <w:divBdr>
        <w:top w:val="none" w:sz="0" w:space="0" w:color="auto"/>
        <w:left w:val="none" w:sz="0" w:space="0" w:color="auto"/>
        <w:bottom w:val="none" w:sz="0" w:space="0" w:color="auto"/>
        <w:right w:val="none" w:sz="0" w:space="0" w:color="auto"/>
      </w:divBdr>
    </w:div>
    <w:div w:id="611786508">
      <w:bodyDiv w:val="1"/>
      <w:marLeft w:val="0"/>
      <w:marRight w:val="0"/>
      <w:marTop w:val="0"/>
      <w:marBottom w:val="0"/>
      <w:divBdr>
        <w:top w:val="none" w:sz="0" w:space="0" w:color="auto"/>
        <w:left w:val="none" w:sz="0" w:space="0" w:color="auto"/>
        <w:bottom w:val="none" w:sz="0" w:space="0" w:color="auto"/>
        <w:right w:val="none" w:sz="0" w:space="0" w:color="auto"/>
      </w:divBdr>
    </w:div>
    <w:div w:id="614563567">
      <w:bodyDiv w:val="1"/>
      <w:marLeft w:val="0"/>
      <w:marRight w:val="0"/>
      <w:marTop w:val="0"/>
      <w:marBottom w:val="0"/>
      <w:divBdr>
        <w:top w:val="none" w:sz="0" w:space="0" w:color="auto"/>
        <w:left w:val="none" w:sz="0" w:space="0" w:color="auto"/>
        <w:bottom w:val="none" w:sz="0" w:space="0" w:color="auto"/>
        <w:right w:val="none" w:sz="0" w:space="0" w:color="auto"/>
      </w:divBdr>
    </w:div>
    <w:div w:id="616372654">
      <w:bodyDiv w:val="1"/>
      <w:marLeft w:val="0"/>
      <w:marRight w:val="0"/>
      <w:marTop w:val="0"/>
      <w:marBottom w:val="0"/>
      <w:divBdr>
        <w:top w:val="none" w:sz="0" w:space="0" w:color="auto"/>
        <w:left w:val="none" w:sz="0" w:space="0" w:color="auto"/>
        <w:bottom w:val="none" w:sz="0" w:space="0" w:color="auto"/>
        <w:right w:val="none" w:sz="0" w:space="0" w:color="auto"/>
      </w:divBdr>
    </w:div>
    <w:div w:id="619804571">
      <w:bodyDiv w:val="1"/>
      <w:marLeft w:val="0"/>
      <w:marRight w:val="0"/>
      <w:marTop w:val="0"/>
      <w:marBottom w:val="0"/>
      <w:divBdr>
        <w:top w:val="none" w:sz="0" w:space="0" w:color="auto"/>
        <w:left w:val="none" w:sz="0" w:space="0" w:color="auto"/>
        <w:bottom w:val="none" w:sz="0" w:space="0" w:color="auto"/>
        <w:right w:val="none" w:sz="0" w:space="0" w:color="auto"/>
      </w:divBdr>
    </w:div>
    <w:div w:id="627979601">
      <w:bodyDiv w:val="1"/>
      <w:marLeft w:val="0"/>
      <w:marRight w:val="0"/>
      <w:marTop w:val="0"/>
      <w:marBottom w:val="0"/>
      <w:divBdr>
        <w:top w:val="none" w:sz="0" w:space="0" w:color="auto"/>
        <w:left w:val="none" w:sz="0" w:space="0" w:color="auto"/>
        <w:bottom w:val="none" w:sz="0" w:space="0" w:color="auto"/>
        <w:right w:val="none" w:sz="0" w:space="0" w:color="auto"/>
      </w:divBdr>
    </w:div>
    <w:div w:id="628365771">
      <w:bodyDiv w:val="1"/>
      <w:marLeft w:val="0"/>
      <w:marRight w:val="0"/>
      <w:marTop w:val="0"/>
      <w:marBottom w:val="0"/>
      <w:divBdr>
        <w:top w:val="none" w:sz="0" w:space="0" w:color="auto"/>
        <w:left w:val="none" w:sz="0" w:space="0" w:color="auto"/>
        <w:bottom w:val="none" w:sz="0" w:space="0" w:color="auto"/>
        <w:right w:val="none" w:sz="0" w:space="0" w:color="auto"/>
      </w:divBdr>
    </w:div>
    <w:div w:id="629239371">
      <w:bodyDiv w:val="1"/>
      <w:marLeft w:val="0"/>
      <w:marRight w:val="0"/>
      <w:marTop w:val="0"/>
      <w:marBottom w:val="0"/>
      <w:divBdr>
        <w:top w:val="none" w:sz="0" w:space="0" w:color="auto"/>
        <w:left w:val="none" w:sz="0" w:space="0" w:color="auto"/>
        <w:bottom w:val="none" w:sz="0" w:space="0" w:color="auto"/>
        <w:right w:val="none" w:sz="0" w:space="0" w:color="auto"/>
      </w:divBdr>
      <w:divsChild>
        <w:div w:id="748117540">
          <w:marLeft w:val="0"/>
          <w:marRight w:val="0"/>
          <w:marTop w:val="0"/>
          <w:marBottom w:val="0"/>
          <w:divBdr>
            <w:top w:val="none" w:sz="0" w:space="0" w:color="auto"/>
            <w:left w:val="none" w:sz="0" w:space="0" w:color="auto"/>
            <w:bottom w:val="none" w:sz="0" w:space="0" w:color="auto"/>
            <w:right w:val="none" w:sz="0" w:space="0" w:color="auto"/>
          </w:divBdr>
        </w:div>
        <w:div w:id="1634871447">
          <w:marLeft w:val="0"/>
          <w:marRight w:val="0"/>
          <w:marTop w:val="0"/>
          <w:marBottom w:val="0"/>
          <w:divBdr>
            <w:top w:val="none" w:sz="0" w:space="0" w:color="auto"/>
            <w:left w:val="none" w:sz="0" w:space="0" w:color="auto"/>
            <w:bottom w:val="none" w:sz="0" w:space="0" w:color="auto"/>
            <w:right w:val="none" w:sz="0" w:space="0" w:color="auto"/>
          </w:divBdr>
        </w:div>
      </w:divsChild>
    </w:div>
    <w:div w:id="632979373">
      <w:bodyDiv w:val="1"/>
      <w:marLeft w:val="0"/>
      <w:marRight w:val="0"/>
      <w:marTop w:val="0"/>
      <w:marBottom w:val="0"/>
      <w:divBdr>
        <w:top w:val="none" w:sz="0" w:space="0" w:color="auto"/>
        <w:left w:val="none" w:sz="0" w:space="0" w:color="auto"/>
        <w:bottom w:val="none" w:sz="0" w:space="0" w:color="auto"/>
        <w:right w:val="none" w:sz="0" w:space="0" w:color="auto"/>
      </w:divBdr>
    </w:div>
    <w:div w:id="647435917">
      <w:bodyDiv w:val="1"/>
      <w:marLeft w:val="0"/>
      <w:marRight w:val="0"/>
      <w:marTop w:val="0"/>
      <w:marBottom w:val="0"/>
      <w:divBdr>
        <w:top w:val="none" w:sz="0" w:space="0" w:color="auto"/>
        <w:left w:val="none" w:sz="0" w:space="0" w:color="auto"/>
        <w:bottom w:val="none" w:sz="0" w:space="0" w:color="auto"/>
        <w:right w:val="none" w:sz="0" w:space="0" w:color="auto"/>
      </w:divBdr>
    </w:div>
    <w:div w:id="649291494">
      <w:bodyDiv w:val="1"/>
      <w:marLeft w:val="0"/>
      <w:marRight w:val="0"/>
      <w:marTop w:val="0"/>
      <w:marBottom w:val="0"/>
      <w:divBdr>
        <w:top w:val="none" w:sz="0" w:space="0" w:color="auto"/>
        <w:left w:val="none" w:sz="0" w:space="0" w:color="auto"/>
        <w:bottom w:val="none" w:sz="0" w:space="0" w:color="auto"/>
        <w:right w:val="none" w:sz="0" w:space="0" w:color="auto"/>
      </w:divBdr>
    </w:div>
    <w:div w:id="663553711">
      <w:bodyDiv w:val="1"/>
      <w:marLeft w:val="0"/>
      <w:marRight w:val="0"/>
      <w:marTop w:val="0"/>
      <w:marBottom w:val="0"/>
      <w:divBdr>
        <w:top w:val="none" w:sz="0" w:space="0" w:color="auto"/>
        <w:left w:val="none" w:sz="0" w:space="0" w:color="auto"/>
        <w:bottom w:val="none" w:sz="0" w:space="0" w:color="auto"/>
        <w:right w:val="none" w:sz="0" w:space="0" w:color="auto"/>
      </w:divBdr>
      <w:divsChild>
        <w:div w:id="715737571">
          <w:marLeft w:val="0"/>
          <w:marRight w:val="0"/>
          <w:marTop w:val="0"/>
          <w:marBottom w:val="0"/>
          <w:divBdr>
            <w:top w:val="none" w:sz="0" w:space="0" w:color="auto"/>
            <w:left w:val="none" w:sz="0" w:space="0" w:color="auto"/>
            <w:bottom w:val="none" w:sz="0" w:space="0" w:color="auto"/>
            <w:right w:val="none" w:sz="0" w:space="0" w:color="auto"/>
          </w:divBdr>
        </w:div>
        <w:div w:id="1007516952">
          <w:marLeft w:val="0"/>
          <w:marRight w:val="0"/>
          <w:marTop w:val="0"/>
          <w:marBottom w:val="0"/>
          <w:divBdr>
            <w:top w:val="none" w:sz="0" w:space="0" w:color="auto"/>
            <w:left w:val="none" w:sz="0" w:space="0" w:color="auto"/>
            <w:bottom w:val="none" w:sz="0" w:space="0" w:color="auto"/>
            <w:right w:val="none" w:sz="0" w:space="0" w:color="auto"/>
          </w:divBdr>
        </w:div>
        <w:div w:id="1207327109">
          <w:marLeft w:val="0"/>
          <w:marRight w:val="0"/>
          <w:marTop w:val="0"/>
          <w:marBottom w:val="0"/>
          <w:divBdr>
            <w:top w:val="none" w:sz="0" w:space="0" w:color="auto"/>
            <w:left w:val="none" w:sz="0" w:space="0" w:color="auto"/>
            <w:bottom w:val="none" w:sz="0" w:space="0" w:color="auto"/>
            <w:right w:val="none" w:sz="0" w:space="0" w:color="auto"/>
          </w:divBdr>
        </w:div>
        <w:div w:id="1792358255">
          <w:marLeft w:val="0"/>
          <w:marRight w:val="0"/>
          <w:marTop w:val="0"/>
          <w:marBottom w:val="0"/>
          <w:divBdr>
            <w:top w:val="none" w:sz="0" w:space="0" w:color="auto"/>
            <w:left w:val="none" w:sz="0" w:space="0" w:color="auto"/>
            <w:bottom w:val="none" w:sz="0" w:space="0" w:color="auto"/>
            <w:right w:val="none" w:sz="0" w:space="0" w:color="auto"/>
          </w:divBdr>
        </w:div>
        <w:div w:id="2005471142">
          <w:marLeft w:val="0"/>
          <w:marRight w:val="0"/>
          <w:marTop w:val="0"/>
          <w:marBottom w:val="0"/>
          <w:divBdr>
            <w:top w:val="none" w:sz="0" w:space="0" w:color="auto"/>
            <w:left w:val="none" w:sz="0" w:space="0" w:color="auto"/>
            <w:bottom w:val="none" w:sz="0" w:space="0" w:color="auto"/>
            <w:right w:val="none" w:sz="0" w:space="0" w:color="auto"/>
          </w:divBdr>
        </w:div>
      </w:divsChild>
    </w:div>
    <w:div w:id="667053337">
      <w:bodyDiv w:val="1"/>
      <w:marLeft w:val="0"/>
      <w:marRight w:val="0"/>
      <w:marTop w:val="0"/>
      <w:marBottom w:val="0"/>
      <w:divBdr>
        <w:top w:val="none" w:sz="0" w:space="0" w:color="auto"/>
        <w:left w:val="none" w:sz="0" w:space="0" w:color="auto"/>
        <w:bottom w:val="none" w:sz="0" w:space="0" w:color="auto"/>
        <w:right w:val="none" w:sz="0" w:space="0" w:color="auto"/>
      </w:divBdr>
    </w:div>
    <w:div w:id="675957832">
      <w:bodyDiv w:val="1"/>
      <w:marLeft w:val="0"/>
      <w:marRight w:val="0"/>
      <w:marTop w:val="0"/>
      <w:marBottom w:val="0"/>
      <w:divBdr>
        <w:top w:val="none" w:sz="0" w:space="0" w:color="auto"/>
        <w:left w:val="none" w:sz="0" w:space="0" w:color="auto"/>
        <w:bottom w:val="none" w:sz="0" w:space="0" w:color="auto"/>
        <w:right w:val="none" w:sz="0" w:space="0" w:color="auto"/>
      </w:divBdr>
      <w:divsChild>
        <w:div w:id="122581595">
          <w:marLeft w:val="0"/>
          <w:marRight w:val="0"/>
          <w:marTop w:val="0"/>
          <w:marBottom w:val="0"/>
          <w:divBdr>
            <w:top w:val="none" w:sz="0" w:space="0" w:color="auto"/>
            <w:left w:val="none" w:sz="0" w:space="0" w:color="auto"/>
            <w:bottom w:val="none" w:sz="0" w:space="0" w:color="auto"/>
            <w:right w:val="none" w:sz="0" w:space="0" w:color="auto"/>
          </w:divBdr>
        </w:div>
        <w:div w:id="843394452">
          <w:marLeft w:val="0"/>
          <w:marRight w:val="0"/>
          <w:marTop w:val="0"/>
          <w:marBottom w:val="0"/>
          <w:divBdr>
            <w:top w:val="none" w:sz="0" w:space="0" w:color="auto"/>
            <w:left w:val="none" w:sz="0" w:space="0" w:color="auto"/>
            <w:bottom w:val="none" w:sz="0" w:space="0" w:color="auto"/>
            <w:right w:val="none" w:sz="0" w:space="0" w:color="auto"/>
          </w:divBdr>
        </w:div>
      </w:divsChild>
    </w:div>
    <w:div w:id="684407799">
      <w:bodyDiv w:val="1"/>
      <w:marLeft w:val="0"/>
      <w:marRight w:val="0"/>
      <w:marTop w:val="0"/>
      <w:marBottom w:val="0"/>
      <w:divBdr>
        <w:top w:val="none" w:sz="0" w:space="0" w:color="auto"/>
        <w:left w:val="none" w:sz="0" w:space="0" w:color="auto"/>
        <w:bottom w:val="none" w:sz="0" w:space="0" w:color="auto"/>
        <w:right w:val="none" w:sz="0" w:space="0" w:color="auto"/>
      </w:divBdr>
    </w:div>
    <w:div w:id="686717690">
      <w:bodyDiv w:val="1"/>
      <w:marLeft w:val="0"/>
      <w:marRight w:val="0"/>
      <w:marTop w:val="0"/>
      <w:marBottom w:val="0"/>
      <w:divBdr>
        <w:top w:val="none" w:sz="0" w:space="0" w:color="auto"/>
        <w:left w:val="none" w:sz="0" w:space="0" w:color="auto"/>
        <w:bottom w:val="none" w:sz="0" w:space="0" w:color="auto"/>
        <w:right w:val="none" w:sz="0" w:space="0" w:color="auto"/>
      </w:divBdr>
    </w:div>
    <w:div w:id="692725565">
      <w:bodyDiv w:val="1"/>
      <w:marLeft w:val="0"/>
      <w:marRight w:val="0"/>
      <w:marTop w:val="0"/>
      <w:marBottom w:val="0"/>
      <w:divBdr>
        <w:top w:val="none" w:sz="0" w:space="0" w:color="auto"/>
        <w:left w:val="none" w:sz="0" w:space="0" w:color="auto"/>
        <w:bottom w:val="none" w:sz="0" w:space="0" w:color="auto"/>
        <w:right w:val="none" w:sz="0" w:space="0" w:color="auto"/>
      </w:divBdr>
    </w:div>
    <w:div w:id="693263003">
      <w:bodyDiv w:val="1"/>
      <w:marLeft w:val="0"/>
      <w:marRight w:val="0"/>
      <w:marTop w:val="0"/>
      <w:marBottom w:val="0"/>
      <w:divBdr>
        <w:top w:val="none" w:sz="0" w:space="0" w:color="auto"/>
        <w:left w:val="none" w:sz="0" w:space="0" w:color="auto"/>
        <w:bottom w:val="none" w:sz="0" w:space="0" w:color="auto"/>
        <w:right w:val="none" w:sz="0" w:space="0" w:color="auto"/>
      </w:divBdr>
    </w:div>
    <w:div w:id="698626006">
      <w:bodyDiv w:val="1"/>
      <w:marLeft w:val="0"/>
      <w:marRight w:val="0"/>
      <w:marTop w:val="0"/>
      <w:marBottom w:val="0"/>
      <w:divBdr>
        <w:top w:val="none" w:sz="0" w:space="0" w:color="auto"/>
        <w:left w:val="none" w:sz="0" w:space="0" w:color="auto"/>
        <w:bottom w:val="none" w:sz="0" w:space="0" w:color="auto"/>
        <w:right w:val="none" w:sz="0" w:space="0" w:color="auto"/>
      </w:divBdr>
    </w:div>
    <w:div w:id="702830567">
      <w:bodyDiv w:val="1"/>
      <w:marLeft w:val="0"/>
      <w:marRight w:val="0"/>
      <w:marTop w:val="0"/>
      <w:marBottom w:val="0"/>
      <w:divBdr>
        <w:top w:val="none" w:sz="0" w:space="0" w:color="auto"/>
        <w:left w:val="none" w:sz="0" w:space="0" w:color="auto"/>
        <w:bottom w:val="none" w:sz="0" w:space="0" w:color="auto"/>
        <w:right w:val="none" w:sz="0" w:space="0" w:color="auto"/>
      </w:divBdr>
    </w:div>
    <w:div w:id="710114920">
      <w:bodyDiv w:val="1"/>
      <w:marLeft w:val="0"/>
      <w:marRight w:val="0"/>
      <w:marTop w:val="0"/>
      <w:marBottom w:val="0"/>
      <w:divBdr>
        <w:top w:val="none" w:sz="0" w:space="0" w:color="auto"/>
        <w:left w:val="none" w:sz="0" w:space="0" w:color="auto"/>
        <w:bottom w:val="none" w:sz="0" w:space="0" w:color="auto"/>
        <w:right w:val="none" w:sz="0" w:space="0" w:color="auto"/>
      </w:divBdr>
    </w:div>
    <w:div w:id="717708056">
      <w:bodyDiv w:val="1"/>
      <w:marLeft w:val="0"/>
      <w:marRight w:val="0"/>
      <w:marTop w:val="0"/>
      <w:marBottom w:val="0"/>
      <w:divBdr>
        <w:top w:val="none" w:sz="0" w:space="0" w:color="auto"/>
        <w:left w:val="none" w:sz="0" w:space="0" w:color="auto"/>
        <w:bottom w:val="none" w:sz="0" w:space="0" w:color="auto"/>
        <w:right w:val="none" w:sz="0" w:space="0" w:color="auto"/>
      </w:divBdr>
    </w:div>
    <w:div w:id="732970498">
      <w:bodyDiv w:val="1"/>
      <w:marLeft w:val="0"/>
      <w:marRight w:val="0"/>
      <w:marTop w:val="0"/>
      <w:marBottom w:val="0"/>
      <w:divBdr>
        <w:top w:val="none" w:sz="0" w:space="0" w:color="auto"/>
        <w:left w:val="none" w:sz="0" w:space="0" w:color="auto"/>
        <w:bottom w:val="none" w:sz="0" w:space="0" w:color="auto"/>
        <w:right w:val="none" w:sz="0" w:space="0" w:color="auto"/>
      </w:divBdr>
      <w:divsChild>
        <w:div w:id="382605639">
          <w:marLeft w:val="0"/>
          <w:marRight w:val="0"/>
          <w:marTop w:val="0"/>
          <w:marBottom w:val="0"/>
          <w:divBdr>
            <w:top w:val="none" w:sz="0" w:space="0" w:color="auto"/>
            <w:left w:val="none" w:sz="0" w:space="0" w:color="auto"/>
            <w:bottom w:val="none" w:sz="0" w:space="0" w:color="auto"/>
            <w:right w:val="none" w:sz="0" w:space="0" w:color="auto"/>
          </w:divBdr>
        </w:div>
        <w:div w:id="561406345">
          <w:marLeft w:val="0"/>
          <w:marRight w:val="0"/>
          <w:marTop w:val="0"/>
          <w:marBottom w:val="0"/>
          <w:divBdr>
            <w:top w:val="none" w:sz="0" w:space="0" w:color="auto"/>
            <w:left w:val="none" w:sz="0" w:space="0" w:color="auto"/>
            <w:bottom w:val="none" w:sz="0" w:space="0" w:color="auto"/>
            <w:right w:val="none" w:sz="0" w:space="0" w:color="auto"/>
          </w:divBdr>
        </w:div>
        <w:div w:id="1005326804">
          <w:marLeft w:val="0"/>
          <w:marRight w:val="0"/>
          <w:marTop w:val="0"/>
          <w:marBottom w:val="0"/>
          <w:divBdr>
            <w:top w:val="none" w:sz="0" w:space="0" w:color="auto"/>
            <w:left w:val="none" w:sz="0" w:space="0" w:color="auto"/>
            <w:bottom w:val="none" w:sz="0" w:space="0" w:color="auto"/>
            <w:right w:val="none" w:sz="0" w:space="0" w:color="auto"/>
          </w:divBdr>
        </w:div>
        <w:div w:id="1006709300">
          <w:marLeft w:val="0"/>
          <w:marRight w:val="0"/>
          <w:marTop w:val="0"/>
          <w:marBottom w:val="0"/>
          <w:divBdr>
            <w:top w:val="none" w:sz="0" w:space="0" w:color="auto"/>
            <w:left w:val="none" w:sz="0" w:space="0" w:color="auto"/>
            <w:bottom w:val="none" w:sz="0" w:space="0" w:color="auto"/>
            <w:right w:val="none" w:sz="0" w:space="0" w:color="auto"/>
          </w:divBdr>
        </w:div>
        <w:div w:id="1827355926">
          <w:marLeft w:val="0"/>
          <w:marRight w:val="0"/>
          <w:marTop w:val="0"/>
          <w:marBottom w:val="0"/>
          <w:divBdr>
            <w:top w:val="none" w:sz="0" w:space="0" w:color="auto"/>
            <w:left w:val="none" w:sz="0" w:space="0" w:color="auto"/>
            <w:bottom w:val="none" w:sz="0" w:space="0" w:color="auto"/>
            <w:right w:val="none" w:sz="0" w:space="0" w:color="auto"/>
          </w:divBdr>
        </w:div>
        <w:div w:id="2095514288">
          <w:marLeft w:val="0"/>
          <w:marRight w:val="0"/>
          <w:marTop w:val="0"/>
          <w:marBottom w:val="0"/>
          <w:divBdr>
            <w:top w:val="none" w:sz="0" w:space="0" w:color="auto"/>
            <w:left w:val="none" w:sz="0" w:space="0" w:color="auto"/>
            <w:bottom w:val="none" w:sz="0" w:space="0" w:color="auto"/>
            <w:right w:val="none" w:sz="0" w:space="0" w:color="auto"/>
          </w:divBdr>
        </w:div>
        <w:div w:id="2103837687">
          <w:marLeft w:val="0"/>
          <w:marRight w:val="0"/>
          <w:marTop w:val="0"/>
          <w:marBottom w:val="0"/>
          <w:divBdr>
            <w:top w:val="none" w:sz="0" w:space="0" w:color="auto"/>
            <w:left w:val="none" w:sz="0" w:space="0" w:color="auto"/>
            <w:bottom w:val="none" w:sz="0" w:space="0" w:color="auto"/>
            <w:right w:val="none" w:sz="0" w:space="0" w:color="auto"/>
          </w:divBdr>
        </w:div>
      </w:divsChild>
    </w:div>
    <w:div w:id="740255049">
      <w:bodyDiv w:val="1"/>
      <w:marLeft w:val="0"/>
      <w:marRight w:val="0"/>
      <w:marTop w:val="0"/>
      <w:marBottom w:val="0"/>
      <w:divBdr>
        <w:top w:val="none" w:sz="0" w:space="0" w:color="auto"/>
        <w:left w:val="none" w:sz="0" w:space="0" w:color="auto"/>
        <w:bottom w:val="none" w:sz="0" w:space="0" w:color="auto"/>
        <w:right w:val="none" w:sz="0" w:space="0" w:color="auto"/>
      </w:divBdr>
      <w:divsChild>
        <w:div w:id="1315528218">
          <w:marLeft w:val="0"/>
          <w:marRight w:val="0"/>
          <w:marTop w:val="0"/>
          <w:marBottom w:val="0"/>
          <w:divBdr>
            <w:top w:val="none" w:sz="0" w:space="0" w:color="auto"/>
            <w:left w:val="none" w:sz="0" w:space="0" w:color="auto"/>
            <w:bottom w:val="none" w:sz="0" w:space="0" w:color="auto"/>
            <w:right w:val="none" w:sz="0" w:space="0" w:color="auto"/>
          </w:divBdr>
        </w:div>
        <w:div w:id="1986541709">
          <w:marLeft w:val="0"/>
          <w:marRight w:val="0"/>
          <w:marTop w:val="0"/>
          <w:marBottom w:val="0"/>
          <w:divBdr>
            <w:top w:val="none" w:sz="0" w:space="0" w:color="auto"/>
            <w:left w:val="none" w:sz="0" w:space="0" w:color="auto"/>
            <w:bottom w:val="none" w:sz="0" w:space="0" w:color="auto"/>
            <w:right w:val="none" w:sz="0" w:space="0" w:color="auto"/>
          </w:divBdr>
        </w:div>
      </w:divsChild>
    </w:div>
    <w:div w:id="741565321">
      <w:bodyDiv w:val="1"/>
      <w:marLeft w:val="0"/>
      <w:marRight w:val="0"/>
      <w:marTop w:val="0"/>
      <w:marBottom w:val="0"/>
      <w:divBdr>
        <w:top w:val="none" w:sz="0" w:space="0" w:color="auto"/>
        <w:left w:val="none" w:sz="0" w:space="0" w:color="auto"/>
        <w:bottom w:val="none" w:sz="0" w:space="0" w:color="auto"/>
        <w:right w:val="none" w:sz="0" w:space="0" w:color="auto"/>
      </w:divBdr>
    </w:div>
    <w:div w:id="741682167">
      <w:bodyDiv w:val="1"/>
      <w:marLeft w:val="0"/>
      <w:marRight w:val="0"/>
      <w:marTop w:val="0"/>
      <w:marBottom w:val="0"/>
      <w:divBdr>
        <w:top w:val="none" w:sz="0" w:space="0" w:color="auto"/>
        <w:left w:val="none" w:sz="0" w:space="0" w:color="auto"/>
        <w:bottom w:val="none" w:sz="0" w:space="0" w:color="auto"/>
        <w:right w:val="none" w:sz="0" w:space="0" w:color="auto"/>
      </w:divBdr>
      <w:divsChild>
        <w:div w:id="68238152">
          <w:marLeft w:val="1080"/>
          <w:marRight w:val="0"/>
          <w:marTop w:val="0"/>
          <w:marBottom w:val="120"/>
          <w:divBdr>
            <w:top w:val="none" w:sz="0" w:space="0" w:color="auto"/>
            <w:left w:val="none" w:sz="0" w:space="0" w:color="auto"/>
            <w:bottom w:val="none" w:sz="0" w:space="0" w:color="auto"/>
            <w:right w:val="none" w:sz="0" w:space="0" w:color="auto"/>
          </w:divBdr>
        </w:div>
        <w:div w:id="369843160">
          <w:marLeft w:val="1080"/>
          <w:marRight w:val="0"/>
          <w:marTop w:val="0"/>
          <w:marBottom w:val="120"/>
          <w:divBdr>
            <w:top w:val="none" w:sz="0" w:space="0" w:color="auto"/>
            <w:left w:val="none" w:sz="0" w:space="0" w:color="auto"/>
            <w:bottom w:val="none" w:sz="0" w:space="0" w:color="auto"/>
            <w:right w:val="none" w:sz="0" w:space="0" w:color="auto"/>
          </w:divBdr>
        </w:div>
        <w:div w:id="498739201">
          <w:marLeft w:val="1080"/>
          <w:marRight w:val="0"/>
          <w:marTop w:val="0"/>
          <w:marBottom w:val="120"/>
          <w:divBdr>
            <w:top w:val="none" w:sz="0" w:space="0" w:color="auto"/>
            <w:left w:val="none" w:sz="0" w:space="0" w:color="auto"/>
            <w:bottom w:val="none" w:sz="0" w:space="0" w:color="auto"/>
            <w:right w:val="none" w:sz="0" w:space="0" w:color="auto"/>
          </w:divBdr>
        </w:div>
        <w:div w:id="656959958">
          <w:marLeft w:val="1080"/>
          <w:marRight w:val="0"/>
          <w:marTop w:val="0"/>
          <w:marBottom w:val="120"/>
          <w:divBdr>
            <w:top w:val="none" w:sz="0" w:space="0" w:color="auto"/>
            <w:left w:val="none" w:sz="0" w:space="0" w:color="auto"/>
            <w:bottom w:val="none" w:sz="0" w:space="0" w:color="auto"/>
            <w:right w:val="none" w:sz="0" w:space="0" w:color="auto"/>
          </w:divBdr>
        </w:div>
        <w:div w:id="675421326">
          <w:marLeft w:val="1080"/>
          <w:marRight w:val="0"/>
          <w:marTop w:val="0"/>
          <w:marBottom w:val="120"/>
          <w:divBdr>
            <w:top w:val="none" w:sz="0" w:space="0" w:color="auto"/>
            <w:left w:val="none" w:sz="0" w:space="0" w:color="auto"/>
            <w:bottom w:val="none" w:sz="0" w:space="0" w:color="auto"/>
            <w:right w:val="none" w:sz="0" w:space="0" w:color="auto"/>
          </w:divBdr>
        </w:div>
        <w:div w:id="1510371237">
          <w:marLeft w:val="1080"/>
          <w:marRight w:val="0"/>
          <w:marTop w:val="0"/>
          <w:marBottom w:val="120"/>
          <w:divBdr>
            <w:top w:val="none" w:sz="0" w:space="0" w:color="auto"/>
            <w:left w:val="none" w:sz="0" w:space="0" w:color="auto"/>
            <w:bottom w:val="none" w:sz="0" w:space="0" w:color="auto"/>
            <w:right w:val="none" w:sz="0" w:space="0" w:color="auto"/>
          </w:divBdr>
        </w:div>
      </w:divsChild>
    </w:div>
    <w:div w:id="750351308">
      <w:bodyDiv w:val="1"/>
      <w:marLeft w:val="0"/>
      <w:marRight w:val="0"/>
      <w:marTop w:val="0"/>
      <w:marBottom w:val="0"/>
      <w:divBdr>
        <w:top w:val="none" w:sz="0" w:space="0" w:color="auto"/>
        <w:left w:val="none" w:sz="0" w:space="0" w:color="auto"/>
        <w:bottom w:val="none" w:sz="0" w:space="0" w:color="auto"/>
        <w:right w:val="none" w:sz="0" w:space="0" w:color="auto"/>
      </w:divBdr>
    </w:div>
    <w:div w:id="752627454">
      <w:bodyDiv w:val="1"/>
      <w:marLeft w:val="0"/>
      <w:marRight w:val="0"/>
      <w:marTop w:val="0"/>
      <w:marBottom w:val="0"/>
      <w:divBdr>
        <w:top w:val="none" w:sz="0" w:space="0" w:color="auto"/>
        <w:left w:val="none" w:sz="0" w:space="0" w:color="auto"/>
        <w:bottom w:val="none" w:sz="0" w:space="0" w:color="auto"/>
        <w:right w:val="none" w:sz="0" w:space="0" w:color="auto"/>
      </w:divBdr>
      <w:divsChild>
        <w:div w:id="461965907">
          <w:marLeft w:val="288"/>
          <w:marRight w:val="0"/>
          <w:marTop w:val="0"/>
          <w:marBottom w:val="0"/>
          <w:divBdr>
            <w:top w:val="none" w:sz="0" w:space="0" w:color="auto"/>
            <w:left w:val="none" w:sz="0" w:space="0" w:color="auto"/>
            <w:bottom w:val="none" w:sz="0" w:space="0" w:color="auto"/>
            <w:right w:val="none" w:sz="0" w:space="0" w:color="auto"/>
          </w:divBdr>
        </w:div>
        <w:div w:id="1934589355">
          <w:marLeft w:val="288"/>
          <w:marRight w:val="0"/>
          <w:marTop w:val="0"/>
          <w:marBottom w:val="0"/>
          <w:divBdr>
            <w:top w:val="none" w:sz="0" w:space="0" w:color="auto"/>
            <w:left w:val="none" w:sz="0" w:space="0" w:color="auto"/>
            <w:bottom w:val="none" w:sz="0" w:space="0" w:color="auto"/>
            <w:right w:val="none" w:sz="0" w:space="0" w:color="auto"/>
          </w:divBdr>
        </w:div>
      </w:divsChild>
    </w:div>
    <w:div w:id="753094088">
      <w:bodyDiv w:val="1"/>
      <w:marLeft w:val="0"/>
      <w:marRight w:val="0"/>
      <w:marTop w:val="0"/>
      <w:marBottom w:val="0"/>
      <w:divBdr>
        <w:top w:val="none" w:sz="0" w:space="0" w:color="auto"/>
        <w:left w:val="none" w:sz="0" w:space="0" w:color="auto"/>
        <w:bottom w:val="none" w:sz="0" w:space="0" w:color="auto"/>
        <w:right w:val="none" w:sz="0" w:space="0" w:color="auto"/>
      </w:divBdr>
    </w:div>
    <w:div w:id="754860483">
      <w:bodyDiv w:val="1"/>
      <w:marLeft w:val="0"/>
      <w:marRight w:val="0"/>
      <w:marTop w:val="0"/>
      <w:marBottom w:val="0"/>
      <w:divBdr>
        <w:top w:val="none" w:sz="0" w:space="0" w:color="auto"/>
        <w:left w:val="none" w:sz="0" w:space="0" w:color="auto"/>
        <w:bottom w:val="none" w:sz="0" w:space="0" w:color="auto"/>
        <w:right w:val="none" w:sz="0" w:space="0" w:color="auto"/>
      </w:divBdr>
    </w:div>
    <w:div w:id="755246925">
      <w:bodyDiv w:val="1"/>
      <w:marLeft w:val="0"/>
      <w:marRight w:val="0"/>
      <w:marTop w:val="0"/>
      <w:marBottom w:val="0"/>
      <w:divBdr>
        <w:top w:val="none" w:sz="0" w:space="0" w:color="auto"/>
        <w:left w:val="none" w:sz="0" w:space="0" w:color="auto"/>
        <w:bottom w:val="none" w:sz="0" w:space="0" w:color="auto"/>
        <w:right w:val="none" w:sz="0" w:space="0" w:color="auto"/>
      </w:divBdr>
    </w:div>
    <w:div w:id="758478978">
      <w:bodyDiv w:val="1"/>
      <w:marLeft w:val="0"/>
      <w:marRight w:val="0"/>
      <w:marTop w:val="0"/>
      <w:marBottom w:val="0"/>
      <w:divBdr>
        <w:top w:val="none" w:sz="0" w:space="0" w:color="auto"/>
        <w:left w:val="none" w:sz="0" w:space="0" w:color="auto"/>
        <w:bottom w:val="none" w:sz="0" w:space="0" w:color="auto"/>
        <w:right w:val="none" w:sz="0" w:space="0" w:color="auto"/>
      </w:divBdr>
    </w:div>
    <w:div w:id="761608529">
      <w:bodyDiv w:val="1"/>
      <w:marLeft w:val="0"/>
      <w:marRight w:val="0"/>
      <w:marTop w:val="0"/>
      <w:marBottom w:val="0"/>
      <w:divBdr>
        <w:top w:val="none" w:sz="0" w:space="0" w:color="auto"/>
        <w:left w:val="none" w:sz="0" w:space="0" w:color="auto"/>
        <w:bottom w:val="none" w:sz="0" w:space="0" w:color="auto"/>
        <w:right w:val="none" w:sz="0" w:space="0" w:color="auto"/>
      </w:divBdr>
    </w:div>
    <w:div w:id="770129593">
      <w:bodyDiv w:val="1"/>
      <w:marLeft w:val="0"/>
      <w:marRight w:val="0"/>
      <w:marTop w:val="0"/>
      <w:marBottom w:val="0"/>
      <w:divBdr>
        <w:top w:val="none" w:sz="0" w:space="0" w:color="auto"/>
        <w:left w:val="none" w:sz="0" w:space="0" w:color="auto"/>
        <w:bottom w:val="none" w:sz="0" w:space="0" w:color="auto"/>
        <w:right w:val="none" w:sz="0" w:space="0" w:color="auto"/>
      </w:divBdr>
    </w:div>
    <w:div w:id="773130755">
      <w:bodyDiv w:val="1"/>
      <w:marLeft w:val="0"/>
      <w:marRight w:val="0"/>
      <w:marTop w:val="0"/>
      <w:marBottom w:val="0"/>
      <w:divBdr>
        <w:top w:val="none" w:sz="0" w:space="0" w:color="auto"/>
        <w:left w:val="none" w:sz="0" w:space="0" w:color="auto"/>
        <w:bottom w:val="none" w:sz="0" w:space="0" w:color="auto"/>
        <w:right w:val="none" w:sz="0" w:space="0" w:color="auto"/>
      </w:divBdr>
    </w:div>
    <w:div w:id="781726365">
      <w:bodyDiv w:val="1"/>
      <w:marLeft w:val="0"/>
      <w:marRight w:val="0"/>
      <w:marTop w:val="0"/>
      <w:marBottom w:val="0"/>
      <w:divBdr>
        <w:top w:val="none" w:sz="0" w:space="0" w:color="auto"/>
        <w:left w:val="none" w:sz="0" w:space="0" w:color="auto"/>
        <w:bottom w:val="none" w:sz="0" w:space="0" w:color="auto"/>
        <w:right w:val="none" w:sz="0" w:space="0" w:color="auto"/>
      </w:divBdr>
    </w:div>
    <w:div w:id="783309576">
      <w:bodyDiv w:val="1"/>
      <w:marLeft w:val="0"/>
      <w:marRight w:val="0"/>
      <w:marTop w:val="0"/>
      <w:marBottom w:val="0"/>
      <w:divBdr>
        <w:top w:val="none" w:sz="0" w:space="0" w:color="auto"/>
        <w:left w:val="none" w:sz="0" w:space="0" w:color="auto"/>
        <w:bottom w:val="none" w:sz="0" w:space="0" w:color="auto"/>
        <w:right w:val="none" w:sz="0" w:space="0" w:color="auto"/>
      </w:divBdr>
      <w:divsChild>
        <w:div w:id="660935592">
          <w:marLeft w:val="274"/>
          <w:marRight w:val="0"/>
          <w:marTop w:val="0"/>
          <w:marBottom w:val="0"/>
          <w:divBdr>
            <w:top w:val="none" w:sz="0" w:space="0" w:color="auto"/>
            <w:left w:val="none" w:sz="0" w:space="0" w:color="auto"/>
            <w:bottom w:val="none" w:sz="0" w:space="0" w:color="auto"/>
            <w:right w:val="none" w:sz="0" w:space="0" w:color="auto"/>
          </w:divBdr>
        </w:div>
      </w:divsChild>
    </w:div>
    <w:div w:id="785852930">
      <w:bodyDiv w:val="1"/>
      <w:marLeft w:val="0"/>
      <w:marRight w:val="0"/>
      <w:marTop w:val="0"/>
      <w:marBottom w:val="0"/>
      <w:divBdr>
        <w:top w:val="none" w:sz="0" w:space="0" w:color="auto"/>
        <w:left w:val="none" w:sz="0" w:space="0" w:color="auto"/>
        <w:bottom w:val="none" w:sz="0" w:space="0" w:color="auto"/>
        <w:right w:val="none" w:sz="0" w:space="0" w:color="auto"/>
      </w:divBdr>
    </w:div>
    <w:div w:id="821770309">
      <w:bodyDiv w:val="1"/>
      <w:marLeft w:val="0"/>
      <w:marRight w:val="0"/>
      <w:marTop w:val="0"/>
      <w:marBottom w:val="0"/>
      <w:divBdr>
        <w:top w:val="none" w:sz="0" w:space="0" w:color="auto"/>
        <w:left w:val="none" w:sz="0" w:space="0" w:color="auto"/>
        <w:bottom w:val="none" w:sz="0" w:space="0" w:color="auto"/>
        <w:right w:val="none" w:sz="0" w:space="0" w:color="auto"/>
      </w:divBdr>
    </w:div>
    <w:div w:id="822156667">
      <w:bodyDiv w:val="1"/>
      <w:marLeft w:val="0"/>
      <w:marRight w:val="0"/>
      <w:marTop w:val="0"/>
      <w:marBottom w:val="0"/>
      <w:divBdr>
        <w:top w:val="none" w:sz="0" w:space="0" w:color="auto"/>
        <w:left w:val="none" w:sz="0" w:space="0" w:color="auto"/>
        <w:bottom w:val="none" w:sz="0" w:space="0" w:color="auto"/>
        <w:right w:val="none" w:sz="0" w:space="0" w:color="auto"/>
      </w:divBdr>
    </w:div>
    <w:div w:id="826171717">
      <w:bodyDiv w:val="1"/>
      <w:marLeft w:val="0"/>
      <w:marRight w:val="0"/>
      <w:marTop w:val="0"/>
      <w:marBottom w:val="0"/>
      <w:divBdr>
        <w:top w:val="none" w:sz="0" w:space="0" w:color="auto"/>
        <w:left w:val="none" w:sz="0" w:space="0" w:color="auto"/>
        <w:bottom w:val="none" w:sz="0" w:space="0" w:color="auto"/>
        <w:right w:val="none" w:sz="0" w:space="0" w:color="auto"/>
      </w:divBdr>
    </w:div>
    <w:div w:id="829711332">
      <w:bodyDiv w:val="1"/>
      <w:marLeft w:val="0"/>
      <w:marRight w:val="0"/>
      <w:marTop w:val="0"/>
      <w:marBottom w:val="0"/>
      <w:divBdr>
        <w:top w:val="none" w:sz="0" w:space="0" w:color="auto"/>
        <w:left w:val="none" w:sz="0" w:space="0" w:color="auto"/>
        <w:bottom w:val="none" w:sz="0" w:space="0" w:color="auto"/>
        <w:right w:val="none" w:sz="0" w:space="0" w:color="auto"/>
      </w:divBdr>
    </w:div>
    <w:div w:id="830022586">
      <w:bodyDiv w:val="1"/>
      <w:marLeft w:val="0"/>
      <w:marRight w:val="0"/>
      <w:marTop w:val="0"/>
      <w:marBottom w:val="0"/>
      <w:divBdr>
        <w:top w:val="none" w:sz="0" w:space="0" w:color="auto"/>
        <w:left w:val="none" w:sz="0" w:space="0" w:color="auto"/>
        <w:bottom w:val="none" w:sz="0" w:space="0" w:color="auto"/>
        <w:right w:val="none" w:sz="0" w:space="0" w:color="auto"/>
      </w:divBdr>
    </w:div>
    <w:div w:id="832988920">
      <w:bodyDiv w:val="1"/>
      <w:marLeft w:val="0"/>
      <w:marRight w:val="0"/>
      <w:marTop w:val="0"/>
      <w:marBottom w:val="0"/>
      <w:divBdr>
        <w:top w:val="none" w:sz="0" w:space="0" w:color="auto"/>
        <w:left w:val="none" w:sz="0" w:space="0" w:color="auto"/>
        <w:bottom w:val="none" w:sz="0" w:space="0" w:color="auto"/>
        <w:right w:val="none" w:sz="0" w:space="0" w:color="auto"/>
      </w:divBdr>
    </w:div>
    <w:div w:id="835657818">
      <w:bodyDiv w:val="1"/>
      <w:marLeft w:val="0"/>
      <w:marRight w:val="0"/>
      <w:marTop w:val="0"/>
      <w:marBottom w:val="0"/>
      <w:divBdr>
        <w:top w:val="none" w:sz="0" w:space="0" w:color="auto"/>
        <w:left w:val="none" w:sz="0" w:space="0" w:color="auto"/>
        <w:bottom w:val="none" w:sz="0" w:space="0" w:color="auto"/>
        <w:right w:val="none" w:sz="0" w:space="0" w:color="auto"/>
      </w:divBdr>
    </w:div>
    <w:div w:id="849877245">
      <w:bodyDiv w:val="1"/>
      <w:marLeft w:val="0"/>
      <w:marRight w:val="0"/>
      <w:marTop w:val="0"/>
      <w:marBottom w:val="0"/>
      <w:divBdr>
        <w:top w:val="none" w:sz="0" w:space="0" w:color="auto"/>
        <w:left w:val="none" w:sz="0" w:space="0" w:color="auto"/>
        <w:bottom w:val="none" w:sz="0" w:space="0" w:color="auto"/>
        <w:right w:val="none" w:sz="0" w:space="0" w:color="auto"/>
      </w:divBdr>
    </w:div>
    <w:div w:id="856701085">
      <w:bodyDiv w:val="1"/>
      <w:marLeft w:val="0"/>
      <w:marRight w:val="0"/>
      <w:marTop w:val="0"/>
      <w:marBottom w:val="0"/>
      <w:divBdr>
        <w:top w:val="none" w:sz="0" w:space="0" w:color="auto"/>
        <w:left w:val="none" w:sz="0" w:space="0" w:color="auto"/>
        <w:bottom w:val="none" w:sz="0" w:space="0" w:color="auto"/>
        <w:right w:val="none" w:sz="0" w:space="0" w:color="auto"/>
      </w:divBdr>
      <w:divsChild>
        <w:div w:id="148207098">
          <w:marLeft w:val="274"/>
          <w:marRight w:val="0"/>
          <w:marTop w:val="0"/>
          <w:marBottom w:val="0"/>
          <w:divBdr>
            <w:top w:val="none" w:sz="0" w:space="0" w:color="auto"/>
            <w:left w:val="none" w:sz="0" w:space="0" w:color="auto"/>
            <w:bottom w:val="none" w:sz="0" w:space="0" w:color="auto"/>
            <w:right w:val="none" w:sz="0" w:space="0" w:color="auto"/>
          </w:divBdr>
        </w:div>
        <w:div w:id="1425957506">
          <w:marLeft w:val="274"/>
          <w:marRight w:val="0"/>
          <w:marTop w:val="0"/>
          <w:marBottom w:val="0"/>
          <w:divBdr>
            <w:top w:val="none" w:sz="0" w:space="0" w:color="auto"/>
            <w:left w:val="none" w:sz="0" w:space="0" w:color="auto"/>
            <w:bottom w:val="none" w:sz="0" w:space="0" w:color="auto"/>
            <w:right w:val="none" w:sz="0" w:space="0" w:color="auto"/>
          </w:divBdr>
        </w:div>
        <w:div w:id="1651595341">
          <w:marLeft w:val="274"/>
          <w:marRight w:val="0"/>
          <w:marTop w:val="0"/>
          <w:marBottom w:val="0"/>
          <w:divBdr>
            <w:top w:val="none" w:sz="0" w:space="0" w:color="auto"/>
            <w:left w:val="none" w:sz="0" w:space="0" w:color="auto"/>
            <w:bottom w:val="none" w:sz="0" w:space="0" w:color="auto"/>
            <w:right w:val="none" w:sz="0" w:space="0" w:color="auto"/>
          </w:divBdr>
        </w:div>
      </w:divsChild>
    </w:div>
    <w:div w:id="857045415">
      <w:bodyDiv w:val="1"/>
      <w:marLeft w:val="0"/>
      <w:marRight w:val="0"/>
      <w:marTop w:val="0"/>
      <w:marBottom w:val="0"/>
      <w:divBdr>
        <w:top w:val="none" w:sz="0" w:space="0" w:color="auto"/>
        <w:left w:val="none" w:sz="0" w:space="0" w:color="auto"/>
        <w:bottom w:val="none" w:sz="0" w:space="0" w:color="auto"/>
        <w:right w:val="none" w:sz="0" w:space="0" w:color="auto"/>
      </w:divBdr>
    </w:div>
    <w:div w:id="858200657">
      <w:bodyDiv w:val="1"/>
      <w:marLeft w:val="0"/>
      <w:marRight w:val="0"/>
      <w:marTop w:val="0"/>
      <w:marBottom w:val="0"/>
      <w:divBdr>
        <w:top w:val="none" w:sz="0" w:space="0" w:color="auto"/>
        <w:left w:val="none" w:sz="0" w:space="0" w:color="auto"/>
        <w:bottom w:val="none" w:sz="0" w:space="0" w:color="auto"/>
        <w:right w:val="none" w:sz="0" w:space="0" w:color="auto"/>
      </w:divBdr>
    </w:div>
    <w:div w:id="862018745">
      <w:bodyDiv w:val="1"/>
      <w:marLeft w:val="0"/>
      <w:marRight w:val="0"/>
      <w:marTop w:val="0"/>
      <w:marBottom w:val="0"/>
      <w:divBdr>
        <w:top w:val="none" w:sz="0" w:space="0" w:color="auto"/>
        <w:left w:val="none" w:sz="0" w:space="0" w:color="auto"/>
        <w:bottom w:val="none" w:sz="0" w:space="0" w:color="auto"/>
        <w:right w:val="none" w:sz="0" w:space="0" w:color="auto"/>
      </w:divBdr>
    </w:div>
    <w:div w:id="864026669">
      <w:bodyDiv w:val="1"/>
      <w:marLeft w:val="0"/>
      <w:marRight w:val="0"/>
      <w:marTop w:val="0"/>
      <w:marBottom w:val="0"/>
      <w:divBdr>
        <w:top w:val="none" w:sz="0" w:space="0" w:color="auto"/>
        <w:left w:val="none" w:sz="0" w:space="0" w:color="auto"/>
        <w:bottom w:val="none" w:sz="0" w:space="0" w:color="auto"/>
        <w:right w:val="none" w:sz="0" w:space="0" w:color="auto"/>
      </w:divBdr>
      <w:divsChild>
        <w:div w:id="270861073">
          <w:marLeft w:val="288"/>
          <w:marRight w:val="0"/>
          <w:marTop w:val="0"/>
          <w:marBottom w:val="0"/>
          <w:divBdr>
            <w:top w:val="none" w:sz="0" w:space="0" w:color="auto"/>
            <w:left w:val="none" w:sz="0" w:space="0" w:color="auto"/>
            <w:bottom w:val="none" w:sz="0" w:space="0" w:color="auto"/>
            <w:right w:val="none" w:sz="0" w:space="0" w:color="auto"/>
          </w:divBdr>
        </w:div>
      </w:divsChild>
    </w:div>
    <w:div w:id="865414029">
      <w:bodyDiv w:val="1"/>
      <w:marLeft w:val="0"/>
      <w:marRight w:val="0"/>
      <w:marTop w:val="0"/>
      <w:marBottom w:val="0"/>
      <w:divBdr>
        <w:top w:val="none" w:sz="0" w:space="0" w:color="auto"/>
        <w:left w:val="none" w:sz="0" w:space="0" w:color="auto"/>
        <w:bottom w:val="none" w:sz="0" w:space="0" w:color="auto"/>
        <w:right w:val="none" w:sz="0" w:space="0" w:color="auto"/>
      </w:divBdr>
    </w:div>
    <w:div w:id="872769387">
      <w:bodyDiv w:val="1"/>
      <w:marLeft w:val="0"/>
      <w:marRight w:val="0"/>
      <w:marTop w:val="0"/>
      <w:marBottom w:val="0"/>
      <w:divBdr>
        <w:top w:val="none" w:sz="0" w:space="0" w:color="auto"/>
        <w:left w:val="none" w:sz="0" w:space="0" w:color="auto"/>
        <w:bottom w:val="none" w:sz="0" w:space="0" w:color="auto"/>
        <w:right w:val="none" w:sz="0" w:space="0" w:color="auto"/>
      </w:divBdr>
    </w:div>
    <w:div w:id="875240850">
      <w:bodyDiv w:val="1"/>
      <w:marLeft w:val="0"/>
      <w:marRight w:val="0"/>
      <w:marTop w:val="0"/>
      <w:marBottom w:val="0"/>
      <w:divBdr>
        <w:top w:val="none" w:sz="0" w:space="0" w:color="auto"/>
        <w:left w:val="none" w:sz="0" w:space="0" w:color="auto"/>
        <w:bottom w:val="none" w:sz="0" w:space="0" w:color="auto"/>
        <w:right w:val="none" w:sz="0" w:space="0" w:color="auto"/>
      </w:divBdr>
    </w:div>
    <w:div w:id="878052781">
      <w:bodyDiv w:val="1"/>
      <w:marLeft w:val="0"/>
      <w:marRight w:val="0"/>
      <w:marTop w:val="0"/>
      <w:marBottom w:val="0"/>
      <w:divBdr>
        <w:top w:val="none" w:sz="0" w:space="0" w:color="auto"/>
        <w:left w:val="none" w:sz="0" w:space="0" w:color="auto"/>
        <w:bottom w:val="none" w:sz="0" w:space="0" w:color="auto"/>
        <w:right w:val="none" w:sz="0" w:space="0" w:color="auto"/>
      </w:divBdr>
    </w:div>
    <w:div w:id="882015192">
      <w:bodyDiv w:val="1"/>
      <w:marLeft w:val="0"/>
      <w:marRight w:val="0"/>
      <w:marTop w:val="0"/>
      <w:marBottom w:val="0"/>
      <w:divBdr>
        <w:top w:val="none" w:sz="0" w:space="0" w:color="auto"/>
        <w:left w:val="none" w:sz="0" w:space="0" w:color="auto"/>
        <w:bottom w:val="none" w:sz="0" w:space="0" w:color="auto"/>
        <w:right w:val="none" w:sz="0" w:space="0" w:color="auto"/>
      </w:divBdr>
    </w:div>
    <w:div w:id="890573318">
      <w:bodyDiv w:val="1"/>
      <w:marLeft w:val="0"/>
      <w:marRight w:val="0"/>
      <w:marTop w:val="0"/>
      <w:marBottom w:val="0"/>
      <w:divBdr>
        <w:top w:val="none" w:sz="0" w:space="0" w:color="auto"/>
        <w:left w:val="none" w:sz="0" w:space="0" w:color="auto"/>
        <w:bottom w:val="none" w:sz="0" w:space="0" w:color="auto"/>
        <w:right w:val="none" w:sz="0" w:space="0" w:color="auto"/>
      </w:divBdr>
      <w:divsChild>
        <w:div w:id="109975386">
          <w:marLeft w:val="0"/>
          <w:marRight w:val="0"/>
          <w:marTop w:val="0"/>
          <w:marBottom w:val="0"/>
          <w:divBdr>
            <w:top w:val="none" w:sz="0" w:space="0" w:color="auto"/>
            <w:left w:val="none" w:sz="0" w:space="0" w:color="auto"/>
            <w:bottom w:val="none" w:sz="0" w:space="0" w:color="auto"/>
            <w:right w:val="none" w:sz="0" w:space="0" w:color="auto"/>
          </w:divBdr>
        </w:div>
        <w:div w:id="121853060">
          <w:marLeft w:val="0"/>
          <w:marRight w:val="0"/>
          <w:marTop w:val="0"/>
          <w:marBottom w:val="0"/>
          <w:divBdr>
            <w:top w:val="none" w:sz="0" w:space="0" w:color="auto"/>
            <w:left w:val="none" w:sz="0" w:space="0" w:color="auto"/>
            <w:bottom w:val="none" w:sz="0" w:space="0" w:color="auto"/>
            <w:right w:val="none" w:sz="0" w:space="0" w:color="auto"/>
          </w:divBdr>
        </w:div>
        <w:div w:id="995302929">
          <w:marLeft w:val="0"/>
          <w:marRight w:val="0"/>
          <w:marTop w:val="0"/>
          <w:marBottom w:val="0"/>
          <w:divBdr>
            <w:top w:val="none" w:sz="0" w:space="0" w:color="auto"/>
            <w:left w:val="none" w:sz="0" w:space="0" w:color="auto"/>
            <w:bottom w:val="none" w:sz="0" w:space="0" w:color="auto"/>
            <w:right w:val="none" w:sz="0" w:space="0" w:color="auto"/>
          </w:divBdr>
        </w:div>
        <w:div w:id="1964119902">
          <w:marLeft w:val="0"/>
          <w:marRight w:val="0"/>
          <w:marTop w:val="0"/>
          <w:marBottom w:val="0"/>
          <w:divBdr>
            <w:top w:val="none" w:sz="0" w:space="0" w:color="auto"/>
            <w:left w:val="none" w:sz="0" w:space="0" w:color="auto"/>
            <w:bottom w:val="none" w:sz="0" w:space="0" w:color="auto"/>
            <w:right w:val="none" w:sz="0" w:space="0" w:color="auto"/>
          </w:divBdr>
        </w:div>
        <w:div w:id="2143569966">
          <w:marLeft w:val="0"/>
          <w:marRight w:val="0"/>
          <w:marTop w:val="0"/>
          <w:marBottom w:val="0"/>
          <w:divBdr>
            <w:top w:val="none" w:sz="0" w:space="0" w:color="auto"/>
            <w:left w:val="none" w:sz="0" w:space="0" w:color="auto"/>
            <w:bottom w:val="none" w:sz="0" w:space="0" w:color="auto"/>
            <w:right w:val="none" w:sz="0" w:space="0" w:color="auto"/>
          </w:divBdr>
        </w:div>
      </w:divsChild>
    </w:div>
    <w:div w:id="891111986">
      <w:bodyDiv w:val="1"/>
      <w:marLeft w:val="0"/>
      <w:marRight w:val="0"/>
      <w:marTop w:val="0"/>
      <w:marBottom w:val="0"/>
      <w:divBdr>
        <w:top w:val="none" w:sz="0" w:space="0" w:color="auto"/>
        <w:left w:val="none" w:sz="0" w:space="0" w:color="auto"/>
        <w:bottom w:val="none" w:sz="0" w:space="0" w:color="auto"/>
        <w:right w:val="none" w:sz="0" w:space="0" w:color="auto"/>
      </w:divBdr>
    </w:div>
    <w:div w:id="907418635">
      <w:bodyDiv w:val="1"/>
      <w:marLeft w:val="0"/>
      <w:marRight w:val="0"/>
      <w:marTop w:val="0"/>
      <w:marBottom w:val="0"/>
      <w:divBdr>
        <w:top w:val="none" w:sz="0" w:space="0" w:color="auto"/>
        <w:left w:val="none" w:sz="0" w:space="0" w:color="auto"/>
        <w:bottom w:val="none" w:sz="0" w:space="0" w:color="auto"/>
        <w:right w:val="none" w:sz="0" w:space="0" w:color="auto"/>
      </w:divBdr>
    </w:div>
    <w:div w:id="914171019">
      <w:bodyDiv w:val="1"/>
      <w:marLeft w:val="0"/>
      <w:marRight w:val="0"/>
      <w:marTop w:val="0"/>
      <w:marBottom w:val="0"/>
      <w:divBdr>
        <w:top w:val="none" w:sz="0" w:space="0" w:color="auto"/>
        <w:left w:val="none" w:sz="0" w:space="0" w:color="auto"/>
        <w:bottom w:val="none" w:sz="0" w:space="0" w:color="auto"/>
        <w:right w:val="none" w:sz="0" w:space="0" w:color="auto"/>
      </w:divBdr>
    </w:div>
    <w:div w:id="916481043">
      <w:bodyDiv w:val="1"/>
      <w:marLeft w:val="0"/>
      <w:marRight w:val="0"/>
      <w:marTop w:val="0"/>
      <w:marBottom w:val="0"/>
      <w:divBdr>
        <w:top w:val="none" w:sz="0" w:space="0" w:color="auto"/>
        <w:left w:val="none" w:sz="0" w:space="0" w:color="auto"/>
        <w:bottom w:val="none" w:sz="0" w:space="0" w:color="auto"/>
        <w:right w:val="none" w:sz="0" w:space="0" w:color="auto"/>
      </w:divBdr>
    </w:div>
    <w:div w:id="921063626">
      <w:bodyDiv w:val="1"/>
      <w:marLeft w:val="0"/>
      <w:marRight w:val="0"/>
      <w:marTop w:val="0"/>
      <w:marBottom w:val="0"/>
      <w:divBdr>
        <w:top w:val="none" w:sz="0" w:space="0" w:color="auto"/>
        <w:left w:val="none" w:sz="0" w:space="0" w:color="auto"/>
        <w:bottom w:val="none" w:sz="0" w:space="0" w:color="auto"/>
        <w:right w:val="none" w:sz="0" w:space="0" w:color="auto"/>
      </w:divBdr>
      <w:divsChild>
        <w:div w:id="665011247">
          <w:marLeft w:val="0"/>
          <w:marRight w:val="0"/>
          <w:marTop w:val="0"/>
          <w:marBottom w:val="0"/>
          <w:divBdr>
            <w:top w:val="none" w:sz="0" w:space="0" w:color="auto"/>
            <w:left w:val="none" w:sz="0" w:space="0" w:color="auto"/>
            <w:bottom w:val="none" w:sz="0" w:space="0" w:color="auto"/>
            <w:right w:val="none" w:sz="0" w:space="0" w:color="auto"/>
          </w:divBdr>
        </w:div>
        <w:div w:id="1012730528">
          <w:marLeft w:val="0"/>
          <w:marRight w:val="0"/>
          <w:marTop w:val="0"/>
          <w:marBottom w:val="0"/>
          <w:divBdr>
            <w:top w:val="none" w:sz="0" w:space="0" w:color="auto"/>
            <w:left w:val="none" w:sz="0" w:space="0" w:color="auto"/>
            <w:bottom w:val="none" w:sz="0" w:space="0" w:color="auto"/>
            <w:right w:val="none" w:sz="0" w:space="0" w:color="auto"/>
          </w:divBdr>
        </w:div>
        <w:div w:id="1744401999">
          <w:marLeft w:val="0"/>
          <w:marRight w:val="0"/>
          <w:marTop w:val="0"/>
          <w:marBottom w:val="0"/>
          <w:divBdr>
            <w:top w:val="none" w:sz="0" w:space="0" w:color="auto"/>
            <w:left w:val="none" w:sz="0" w:space="0" w:color="auto"/>
            <w:bottom w:val="none" w:sz="0" w:space="0" w:color="auto"/>
            <w:right w:val="none" w:sz="0" w:space="0" w:color="auto"/>
          </w:divBdr>
        </w:div>
        <w:div w:id="1839005891">
          <w:marLeft w:val="0"/>
          <w:marRight w:val="0"/>
          <w:marTop w:val="0"/>
          <w:marBottom w:val="0"/>
          <w:divBdr>
            <w:top w:val="none" w:sz="0" w:space="0" w:color="auto"/>
            <w:left w:val="none" w:sz="0" w:space="0" w:color="auto"/>
            <w:bottom w:val="none" w:sz="0" w:space="0" w:color="auto"/>
            <w:right w:val="none" w:sz="0" w:space="0" w:color="auto"/>
          </w:divBdr>
        </w:div>
      </w:divsChild>
    </w:div>
    <w:div w:id="922643506">
      <w:bodyDiv w:val="1"/>
      <w:marLeft w:val="0"/>
      <w:marRight w:val="0"/>
      <w:marTop w:val="0"/>
      <w:marBottom w:val="0"/>
      <w:divBdr>
        <w:top w:val="none" w:sz="0" w:space="0" w:color="auto"/>
        <w:left w:val="none" w:sz="0" w:space="0" w:color="auto"/>
        <w:bottom w:val="none" w:sz="0" w:space="0" w:color="auto"/>
        <w:right w:val="none" w:sz="0" w:space="0" w:color="auto"/>
      </w:divBdr>
    </w:div>
    <w:div w:id="922832115">
      <w:bodyDiv w:val="1"/>
      <w:marLeft w:val="0"/>
      <w:marRight w:val="0"/>
      <w:marTop w:val="0"/>
      <w:marBottom w:val="0"/>
      <w:divBdr>
        <w:top w:val="none" w:sz="0" w:space="0" w:color="auto"/>
        <w:left w:val="none" w:sz="0" w:space="0" w:color="auto"/>
        <w:bottom w:val="none" w:sz="0" w:space="0" w:color="auto"/>
        <w:right w:val="none" w:sz="0" w:space="0" w:color="auto"/>
      </w:divBdr>
    </w:div>
    <w:div w:id="925383551">
      <w:bodyDiv w:val="1"/>
      <w:marLeft w:val="0"/>
      <w:marRight w:val="0"/>
      <w:marTop w:val="0"/>
      <w:marBottom w:val="0"/>
      <w:divBdr>
        <w:top w:val="none" w:sz="0" w:space="0" w:color="auto"/>
        <w:left w:val="none" w:sz="0" w:space="0" w:color="auto"/>
        <w:bottom w:val="none" w:sz="0" w:space="0" w:color="auto"/>
        <w:right w:val="none" w:sz="0" w:space="0" w:color="auto"/>
      </w:divBdr>
    </w:div>
    <w:div w:id="925530833">
      <w:bodyDiv w:val="1"/>
      <w:marLeft w:val="0"/>
      <w:marRight w:val="0"/>
      <w:marTop w:val="0"/>
      <w:marBottom w:val="0"/>
      <w:divBdr>
        <w:top w:val="none" w:sz="0" w:space="0" w:color="auto"/>
        <w:left w:val="none" w:sz="0" w:space="0" w:color="auto"/>
        <w:bottom w:val="none" w:sz="0" w:space="0" w:color="auto"/>
        <w:right w:val="none" w:sz="0" w:space="0" w:color="auto"/>
      </w:divBdr>
      <w:divsChild>
        <w:div w:id="2104957872">
          <w:marLeft w:val="893"/>
          <w:marRight w:val="0"/>
          <w:marTop w:val="0"/>
          <w:marBottom w:val="240"/>
          <w:divBdr>
            <w:top w:val="none" w:sz="0" w:space="0" w:color="auto"/>
            <w:left w:val="none" w:sz="0" w:space="0" w:color="auto"/>
            <w:bottom w:val="none" w:sz="0" w:space="0" w:color="auto"/>
            <w:right w:val="none" w:sz="0" w:space="0" w:color="auto"/>
          </w:divBdr>
        </w:div>
      </w:divsChild>
    </w:div>
    <w:div w:id="928192855">
      <w:bodyDiv w:val="1"/>
      <w:marLeft w:val="0"/>
      <w:marRight w:val="0"/>
      <w:marTop w:val="0"/>
      <w:marBottom w:val="0"/>
      <w:divBdr>
        <w:top w:val="none" w:sz="0" w:space="0" w:color="auto"/>
        <w:left w:val="none" w:sz="0" w:space="0" w:color="auto"/>
        <w:bottom w:val="none" w:sz="0" w:space="0" w:color="auto"/>
        <w:right w:val="none" w:sz="0" w:space="0" w:color="auto"/>
      </w:divBdr>
    </w:div>
    <w:div w:id="932586653">
      <w:bodyDiv w:val="1"/>
      <w:marLeft w:val="0"/>
      <w:marRight w:val="0"/>
      <w:marTop w:val="0"/>
      <w:marBottom w:val="0"/>
      <w:divBdr>
        <w:top w:val="none" w:sz="0" w:space="0" w:color="auto"/>
        <w:left w:val="none" w:sz="0" w:space="0" w:color="auto"/>
        <w:bottom w:val="none" w:sz="0" w:space="0" w:color="auto"/>
        <w:right w:val="none" w:sz="0" w:space="0" w:color="auto"/>
      </w:divBdr>
    </w:div>
    <w:div w:id="933510689">
      <w:bodyDiv w:val="1"/>
      <w:marLeft w:val="0"/>
      <w:marRight w:val="0"/>
      <w:marTop w:val="0"/>
      <w:marBottom w:val="0"/>
      <w:divBdr>
        <w:top w:val="none" w:sz="0" w:space="0" w:color="auto"/>
        <w:left w:val="none" w:sz="0" w:space="0" w:color="auto"/>
        <w:bottom w:val="none" w:sz="0" w:space="0" w:color="auto"/>
        <w:right w:val="none" w:sz="0" w:space="0" w:color="auto"/>
      </w:divBdr>
    </w:div>
    <w:div w:id="934244339">
      <w:bodyDiv w:val="1"/>
      <w:marLeft w:val="0"/>
      <w:marRight w:val="0"/>
      <w:marTop w:val="0"/>
      <w:marBottom w:val="0"/>
      <w:divBdr>
        <w:top w:val="none" w:sz="0" w:space="0" w:color="auto"/>
        <w:left w:val="none" w:sz="0" w:space="0" w:color="auto"/>
        <w:bottom w:val="none" w:sz="0" w:space="0" w:color="auto"/>
        <w:right w:val="none" w:sz="0" w:space="0" w:color="auto"/>
      </w:divBdr>
    </w:div>
    <w:div w:id="938293438">
      <w:bodyDiv w:val="1"/>
      <w:marLeft w:val="0"/>
      <w:marRight w:val="0"/>
      <w:marTop w:val="0"/>
      <w:marBottom w:val="0"/>
      <w:divBdr>
        <w:top w:val="none" w:sz="0" w:space="0" w:color="auto"/>
        <w:left w:val="none" w:sz="0" w:space="0" w:color="auto"/>
        <w:bottom w:val="none" w:sz="0" w:space="0" w:color="auto"/>
        <w:right w:val="none" w:sz="0" w:space="0" w:color="auto"/>
      </w:divBdr>
    </w:div>
    <w:div w:id="947004336">
      <w:bodyDiv w:val="1"/>
      <w:marLeft w:val="0"/>
      <w:marRight w:val="0"/>
      <w:marTop w:val="0"/>
      <w:marBottom w:val="0"/>
      <w:divBdr>
        <w:top w:val="none" w:sz="0" w:space="0" w:color="auto"/>
        <w:left w:val="none" w:sz="0" w:space="0" w:color="auto"/>
        <w:bottom w:val="none" w:sz="0" w:space="0" w:color="auto"/>
        <w:right w:val="none" w:sz="0" w:space="0" w:color="auto"/>
      </w:divBdr>
    </w:div>
    <w:div w:id="951133756">
      <w:bodyDiv w:val="1"/>
      <w:marLeft w:val="0"/>
      <w:marRight w:val="0"/>
      <w:marTop w:val="0"/>
      <w:marBottom w:val="0"/>
      <w:divBdr>
        <w:top w:val="none" w:sz="0" w:space="0" w:color="auto"/>
        <w:left w:val="none" w:sz="0" w:space="0" w:color="auto"/>
        <w:bottom w:val="none" w:sz="0" w:space="0" w:color="auto"/>
        <w:right w:val="none" w:sz="0" w:space="0" w:color="auto"/>
      </w:divBdr>
    </w:div>
    <w:div w:id="968584015">
      <w:bodyDiv w:val="1"/>
      <w:marLeft w:val="0"/>
      <w:marRight w:val="0"/>
      <w:marTop w:val="0"/>
      <w:marBottom w:val="0"/>
      <w:divBdr>
        <w:top w:val="none" w:sz="0" w:space="0" w:color="auto"/>
        <w:left w:val="none" w:sz="0" w:space="0" w:color="auto"/>
        <w:bottom w:val="none" w:sz="0" w:space="0" w:color="auto"/>
        <w:right w:val="none" w:sz="0" w:space="0" w:color="auto"/>
      </w:divBdr>
    </w:div>
    <w:div w:id="970480002">
      <w:bodyDiv w:val="1"/>
      <w:marLeft w:val="0"/>
      <w:marRight w:val="0"/>
      <w:marTop w:val="0"/>
      <w:marBottom w:val="0"/>
      <w:divBdr>
        <w:top w:val="none" w:sz="0" w:space="0" w:color="auto"/>
        <w:left w:val="none" w:sz="0" w:space="0" w:color="auto"/>
        <w:bottom w:val="none" w:sz="0" w:space="0" w:color="auto"/>
        <w:right w:val="none" w:sz="0" w:space="0" w:color="auto"/>
      </w:divBdr>
      <w:divsChild>
        <w:div w:id="41173609">
          <w:marLeft w:val="994"/>
          <w:marRight w:val="0"/>
          <w:marTop w:val="120"/>
          <w:marBottom w:val="120"/>
          <w:divBdr>
            <w:top w:val="none" w:sz="0" w:space="0" w:color="auto"/>
            <w:left w:val="none" w:sz="0" w:space="0" w:color="auto"/>
            <w:bottom w:val="none" w:sz="0" w:space="0" w:color="auto"/>
            <w:right w:val="none" w:sz="0" w:space="0" w:color="auto"/>
          </w:divBdr>
        </w:div>
        <w:div w:id="113328581">
          <w:marLeft w:val="994"/>
          <w:marRight w:val="0"/>
          <w:marTop w:val="120"/>
          <w:marBottom w:val="120"/>
          <w:divBdr>
            <w:top w:val="none" w:sz="0" w:space="0" w:color="auto"/>
            <w:left w:val="none" w:sz="0" w:space="0" w:color="auto"/>
            <w:bottom w:val="none" w:sz="0" w:space="0" w:color="auto"/>
            <w:right w:val="none" w:sz="0" w:space="0" w:color="auto"/>
          </w:divBdr>
        </w:div>
        <w:div w:id="549532281">
          <w:marLeft w:val="994"/>
          <w:marRight w:val="0"/>
          <w:marTop w:val="120"/>
          <w:marBottom w:val="120"/>
          <w:divBdr>
            <w:top w:val="none" w:sz="0" w:space="0" w:color="auto"/>
            <w:left w:val="none" w:sz="0" w:space="0" w:color="auto"/>
            <w:bottom w:val="none" w:sz="0" w:space="0" w:color="auto"/>
            <w:right w:val="none" w:sz="0" w:space="0" w:color="auto"/>
          </w:divBdr>
        </w:div>
        <w:div w:id="896009974">
          <w:marLeft w:val="994"/>
          <w:marRight w:val="0"/>
          <w:marTop w:val="120"/>
          <w:marBottom w:val="120"/>
          <w:divBdr>
            <w:top w:val="none" w:sz="0" w:space="0" w:color="auto"/>
            <w:left w:val="none" w:sz="0" w:space="0" w:color="auto"/>
            <w:bottom w:val="none" w:sz="0" w:space="0" w:color="auto"/>
            <w:right w:val="none" w:sz="0" w:space="0" w:color="auto"/>
          </w:divBdr>
        </w:div>
        <w:div w:id="1021974001">
          <w:marLeft w:val="0"/>
          <w:marRight w:val="0"/>
          <w:marTop w:val="360"/>
          <w:marBottom w:val="120"/>
          <w:divBdr>
            <w:top w:val="none" w:sz="0" w:space="0" w:color="auto"/>
            <w:left w:val="none" w:sz="0" w:space="0" w:color="auto"/>
            <w:bottom w:val="none" w:sz="0" w:space="0" w:color="auto"/>
            <w:right w:val="none" w:sz="0" w:space="0" w:color="auto"/>
          </w:divBdr>
        </w:div>
        <w:div w:id="1315911032">
          <w:marLeft w:val="994"/>
          <w:marRight w:val="0"/>
          <w:marTop w:val="120"/>
          <w:marBottom w:val="120"/>
          <w:divBdr>
            <w:top w:val="none" w:sz="0" w:space="0" w:color="auto"/>
            <w:left w:val="none" w:sz="0" w:space="0" w:color="auto"/>
            <w:bottom w:val="none" w:sz="0" w:space="0" w:color="auto"/>
            <w:right w:val="none" w:sz="0" w:space="0" w:color="auto"/>
          </w:divBdr>
        </w:div>
        <w:div w:id="1674798837">
          <w:marLeft w:val="0"/>
          <w:marRight w:val="0"/>
          <w:marTop w:val="120"/>
          <w:marBottom w:val="120"/>
          <w:divBdr>
            <w:top w:val="none" w:sz="0" w:space="0" w:color="auto"/>
            <w:left w:val="none" w:sz="0" w:space="0" w:color="auto"/>
            <w:bottom w:val="none" w:sz="0" w:space="0" w:color="auto"/>
            <w:right w:val="none" w:sz="0" w:space="0" w:color="auto"/>
          </w:divBdr>
        </w:div>
        <w:div w:id="2091001036">
          <w:marLeft w:val="994"/>
          <w:marRight w:val="0"/>
          <w:marTop w:val="120"/>
          <w:marBottom w:val="120"/>
          <w:divBdr>
            <w:top w:val="none" w:sz="0" w:space="0" w:color="auto"/>
            <w:left w:val="none" w:sz="0" w:space="0" w:color="auto"/>
            <w:bottom w:val="none" w:sz="0" w:space="0" w:color="auto"/>
            <w:right w:val="none" w:sz="0" w:space="0" w:color="auto"/>
          </w:divBdr>
        </w:div>
      </w:divsChild>
    </w:div>
    <w:div w:id="971716783">
      <w:bodyDiv w:val="1"/>
      <w:marLeft w:val="0"/>
      <w:marRight w:val="0"/>
      <w:marTop w:val="0"/>
      <w:marBottom w:val="0"/>
      <w:divBdr>
        <w:top w:val="none" w:sz="0" w:space="0" w:color="auto"/>
        <w:left w:val="none" w:sz="0" w:space="0" w:color="auto"/>
        <w:bottom w:val="none" w:sz="0" w:space="0" w:color="auto"/>
        <w:right w:val="none" w:sz="0" w:space="0" w:color="auto"/>
      </w:divBdr>
    </w:div>
    <w:div w:id="980966734">
      <w:bodyDiv w:val="1"/>
      <w:marLeft w:val="0"/>
      <w:marRight w:val="0"/>
      <w:marTop w:val="0"/>
      <w:marBottom w:val="0"/>
      <w:divBdr>
        <w:top w:val="none" w:sz="0" w:space="0" w:color="auto"/>
        <w:left w:val="none" w:sz="0" w:space="0" w:color="auto"/>
        <w:bottom w:val="none" w:sz="0" w:space="0" w:color="auto"/>
        <w:right w:val="none" w:sz="0" w:space="0" w:color="auto"/>
      </w:divBdr>
    </w:div>
    <w:div w:id="983199358">
      <w:bodyDiv w:val="1"/>
      <w:marLeft w:val="0"/>
      <w:marRight w:val="0"/>
      <w:marTop w:val="0"/>
      <w:marBottom w:val="0"/>
      <w:divBdr>
        <w:top w:val="none" w:sz="0" w:space="0" w:color="auto"/>
        <w:left w:val="none" w:sz="0" w:space="0" w:color="auto"/>
        <w:bottom w:val="none" w:sz="0" w:space="0" w:color="auto"/>
        <w:right w:val="none" w:sz="0" w:space="0" w:color="auto"/>
      </w:divBdr>
    </w:div>
    <w:div w:id="984317264">
      <w:bodyDiv w:val="1"/>
      <w:marLeft w:val="0"/>
      <w:marRight w:val="0"/>
      <w:marTop w:val="0"/>
      <w:marBottom w:val="0"/>
      <w:divBdr>
        <w:top w:val="none" w:sz="0" w:space="0" w:color="auto"/>
        <w:left w:val="none" w:sz="0" w:space="0" w:color="auto"/>
        <w:bottom w:val="none" w:sz="0" w:space="0" w:color="auto"/>
        <w:right w:val="none" w:sz="0" w:space="0" w:color="auto"/>
      </w:divBdr>
    </w:div>
    <w:div w:id="993609663">
      <w:bodyDiv w:val="1"/>
      <w:marLeft w:val="0"/>
      <w:marRight w:val="0"/>
      <w:marTop w:val="0"/>
      <w:marBottom w:val="0"/>
      <w:divBdr>
        <w:top w:val="none" w:sz="0" w:space="0" w:color="auto"/>
        <w:left w:val="none" w:sz="0" w:space="0" w:color="auto"/>
        <w:bottom w:val="none" w:sz="0" w:space="0" w:color="auto"/>
        <w:right w:val="none" w:sz="0" w:space="0" w:color="auto"/>
      </w:divBdr>
    </w:div>
    <w:div w:id="996766867">
      <w:bodyDiv w:val="1"/>
      <w:marLeft w:val="0"/>
      <w:marRight w:val="0"/>
      <w:marTop w:val="0"/>
      <w:marBottom w:val="0"/>
      <w:divBdr>
        <w:top w:val="none" w:sz="0" w:space="0" w:color="auto"/>
        <w:left w:val="none" w:sz="0" w:space="0" w:color="auto"/>
        <w:bottom w:val="none" w:sz="0" w:space="0" w:color="auto"/>
        <w:right w:val="none" w:sz="0" w:space="0" w:color="auto"/>
      </w:divBdr>
    </w:div>
    <w:div w:id="1004362043">
      <w:bodyDiv w:val="1"/>
      <w:marLeft w:val="0"/>
      <w:marRight w:val="0"/>
      <w:marTop w:val="0"/>
      <w:marBottom w:val="0"/>
      <w:divBdr>
        <w:top w:val="none" w:sz="0" w:space="0" w:color="auto"/>
        <w:left w:val="none" w:sz="0" w:space="0" w:color="auto"/>
        <w:bottom w:val="none" w:sz="0" w:space="0" w:color="auto"/>
        <w:right w:val="none" w:sz="0" w:space="0" w:color="auto"/>
      </w:divBdr>
    </w:div>
    <w:div w:id="1007099952">
      <w:bodyDiv w:val="1"/>
      <w:marLeft w:val="0"/>
      <w:marRight w:val="0"/>
      <w:marTop w:val="0"/>
      <w:marBottom w:val="0"/>
      <w:divBdr>
        <w:top w:val="none" w:sz="0" w:space="0" w:color="auto"/>
        <w:left w:val="none" w:sz="0" w:space="0" w:color="auto"/>
        <w:bottom w:val="none" w:sz="0" w:space="0" w:color="auto"/>
        <w:right w:val="none" w:sz="0" w:space="0" w:color="auto"/>
      </w:divBdr>
      <w:divsChild>
        <w:div w:id="862015503">
          <w:marLeft w:val="0"/>
          <w:marRight w:val="0"/>
          <w:marTop w:val="0"/>
          <w:marBottom w:val="0"/>
          <w:divBdr>
            <w:top w:val="none" w:sz="0" w:space="0" w:color="auto"/>
            <w:left w:val="none" w:sz="0" w:space="0" w:color="auto"/>
            <w:bottom w:val="none" w:sz="0" w:space="0" w:color="auto"/>
            <w:right w:val="none" w:sz="0" w:space="0" w:color="auto"/>
          </w:divBdr>
        </w:div>
        <w:div w:id="1607620789">
          <w:marLeft w:val="0"/>
          <w:marRight w:val="0"/>
          <w:marTop w:val="0"/>
          <w:marBottom w:val="0"/>
          <w:divBdr>
            <w:top w:val="none" w:sz="0" w:space="0" w:color="auto"/>
            <w:left w:val="none" w:sz="0" w:space="0" w:color="auto"/>
            <w:bottom w:val="none" w:sz="0" w:space="0" w:color="auto"/>
            <w:right w:val="none" w:sz="0" w:space="0" w:color="auto"/>
          </w:divBdr>
        </w:div>
        <w:div w:id="1784153261">
          <w:marLeft w:val="0"/>
          <w:marRight w:val="0"/>
          <w:marTop w:val="0"/>
          <w:marBottom w:val="0"/>
          <w:divBdr>
            <w:top w:val="none" w:sz="0" w:space="0" w:color="auto"/>
            <w:left w:val="none" w:sz="0" w:space="0" w:color="auto"/>
            <w:bottom w:val="none" w:sz="0" w:space="0" w:color="auto"/>
            <w:right w:val="none" w:sz="0" w:space="0" w:color="auto"/>
          </w:divBdr>
        </w:div>
        <w:div w:id="1906336092">
          <w:marLeft w:val="0"/>
          <w:marRight w:val="0"/>
          <w:marTop w:val="0"/>
          <w:marBottom w:val="0"/>
          <w:divBdr>
            <w:top w:val="none" w:sz="0" w:space="0" w:color="auto"/>
            <w:left w:val="none" w:sz="0" w:space="0" w:color="auto"/>
            <w:bottom w:val="none" w:sz="0" w:space="0" w:color="auto"/>
            <w:right w:val="none" w:sz="0" w:space="0" w:color="auto"/>
          </w:divBdr>
        </w:div>
        <w:div w:id="2013408538">
          <w:marLeft w:val="0"/>
          <w:marRight w:val="0"/>
          <w:marTop w:val="0"/>
          <w:marBottom w:val="0"/>
          <w:divBdr>
            <w:top w:val="none" w:sz="0" w:space="0" w:color="auto"/>
            <w:left w:val="none" w:sz="0" w:space="0" w:color="auto"/>
            <w:bottom w:val="none" w:sz="0" w:space="0" w:color="auto"/>
            <w:right w:val="none" w:sz="0" w:space="0" w:color="auto"/>
          </w:divBdr>
        </w:div>
      </w:divsChild>
    </w:div>
    <w:div w:id="1007830561">
      <w:bodyDiv w:val="1"/>
      <w:marLeft w:val="0"/>
      <w:marRight w:val="0"/>
      <w:marTop w:val="0"/>
      <w:marBottom w:val="0"/>
      <w:divBdr>
        <w:top w:val="none" w:sz="0" w:space="0" w:color="auto"/>
        <w:left w:val="none" w:sz="0" w:space="0" w:color="auto"/>
        <w:bottom w:val="none" w:sz="0" w:space="0" w:color="auto"/>
        <w:right w:val="none" w:sz="0" w:space="0" w:color="auto"/>
      </w:divBdr>
    </w:div>
    <w:div w:id="1015158931">
      <w:bodyDiv w:val="1"/>
      <w:marLeft w:val="0"/>
      <w:marRight w:val="0"/>
      <w:marTop w:val="0"/>
      <w:marBottom w:val="0"/>
      <w:divBdr>
        <w:top w:val="none" w:sz="0" w:space="0" w:color="auto"/>
        <w:left w:val="none" w:sz="0" w:space="0" w:color="auto"/>
        <w:bottom w:val="none" w:sz="0" w:space="0" w:color="auto"/>
        <w:right w:val="none" w:sz="0" w:space="0" w:color="auto"/>
      </w:divBdr>
    </w:div>
    <w:div w:id="1022706683">
      <w:bodyDiv w:val="1"/>
      <w:marLeft w:val="0"/>
      <w:marRight w:val="0"/>
      <w:marTop w:val="0"/>
      <w:marBottom w:val="0"/>
      <w:divBdr>
        <w:top w:val="none" w:sz="0" w:space="0" w:color="auto"/>
        <w:left w:val="none" w:sz="0" w:space="0" w:color="auto"/>
        <w:bottom w:val="none" w:sz="0" w:space="0" w:color="auto"/>
        <w:right w:val="none" w:sz="0" w:space="0" w:color="auto"/>
      </w:divBdr>
      <w:divsChild>
        <w:div w:id="124279492">
          <w:marLeft w:val="1253"/>
          <w:marRight w:val="0"/>
          <w:marTop w:val="200"/>
          <w:marBottom w:val="120"/>
          <w:divBdr>
            <w:top w:val="none" w:sz="0" w:space="0" w:color="auto"/>
            <w:left w:val="none" w:sz="0" w:space="0" w:color="auto"/>
            <w:bottom w:val="none" w:sz="0" w:space="0" w:color="auto"/>
            <w:right w:val="none" w:sz="0" w:space="0" w:color="auto"/>
          </w:divBdr>
        </w:div>
        <w:div w:id="231237180">
          <w:marLeft w:val="1253"/>
          <w:marRight w:val="0"/>
          <w:marTop w:val="200"/>
          <w:marBottom w:val="120"/>
          <w:divBdr>
            <w:top w:val="none" w:sz="0" w:space="0" w:color="auto"/>
            <w:left w:val="none" w:sz="0" w:space="0" w:color="auto"/>
            <w:bottom w:val="none" w:sz="0" w:space="0" w:color="auto"/>
            <w:right w:val="none" w:sz="0" w:space="0" w:color="auto"/>
          </w:divBdr>
        </w:div>
        <w:div w:id="859584392">
          <w:marLeft w:val="1253"/>
          <w:marRight w:val="0"/>
          <w:marTop w:val="200"/>
          <w:marBottom w:val="120"/>
          <w:divBdr>
            <w:top w:val="none" w:sz="0" w:space="0" w:color="auto"/>
            <w:left w:val="none" w:sz="0" w:space="0" w:color="auto"/>
            <w:bottom w:val="none" w:sz="0" w:space="0" w:color="auto"/>
            <w:right w:val="none" w:sz="0" w:space="0" w:color="auto"/>
          </w:divBdr>
        </w:div>
        <w:div w:id="1598248792">
          <w:marLeft w:val="1253"/>
          <w:marRight w:val="0"/>
          <w:marTop w:val="200"/>
          <w:marBottom w:val="120"/>
          <w:divBdr>
            <w:top w:val="none" w:sz="0" w:space="0" w:color="auto"/>
            <w:left w:val="none" w:sz="0" w:space="0" w:color="auto"/>
            <w:bottom w:val="none" w:sz="0" w:space="0" w:color="auto"/>
            <w:right w:val="none" w:sz="0" w:space="0" w:color="auto"/>
          </w:divBdr>
        </w:div>
        <w:div w:id="1685667973">
          <w:marLeft w:val="1253"/>
          <w:marRight w:val="0"/>
          <w:marTop w:val="200"/>
          <w:marBottom w:val="120"/>
          <w:divBdr>
            <w:top w:val="none" w:sz="0" w:space="0" w:color="auto"/>
            <w:left w:val="none" w:sz="0" w:space="0" w:color="auto"/>
            <w:bottom w:val="none" w:sz="0" w:space="0" w:color="auto"/>
            <w:right w:val="none" w:sz="0" w:space="0" w:color="auto"/>
          </w:divBdr>
        </w:div>
      </w:divsChild>
    </w:div>
    <w:div w:id="1029768308">
      <w:bodyDiv w:val="1"/>
      <w:marLeft w:val="0"/>
      <w:marRight w:val="0"/>
      <w:marTop w:val="0"/>
      <w:marBottom w:val="0"/>
      <w:divBdr>
        <w:top w:val="none" w:sz="0" w:space="0" w:color="auto"/>
        <w:left w:val="none" w:sz="0" w:space="0" w:color="auto"/>
        <w:bottom w:val="none" w:sz="0" w:space="0" w:color="auto"/>
        <w:right w:val="none" w:sz="0" w:space="0" w:color="auto"/>
      </w:divBdr>
    </w:div>
    <w:div w:id="1034036548">
      <w:bodyDiv w:val="1"/>
      <w:marLeft w:val="0"/>
      <w:marRight w:val="0"/>
      <w:marTop w:val="0"/>
      <w:marBottom w:val="0"/>
      <w:divBdr>
        <w:top w:val="none" w:sz="0" w:space="0" w:color="auto"/>
        <w:left w:val="none" w:sz="0" w:space="0" w:color="auto"/>
        <w:bottom w:val="none" w:sz="0" w:space="0" w:color="auto"/>
        <w:right w:val="none" w:sz="0" w:space="0" w:color="auto"/>
      </w:divBdr>
    </w:div>
    <w:div w:id="1036857402">
      <w:bodyDiv w:val="1"/>
      <w:marLeft w:val="0"/>
      <w:marRight w:val="0"/>
      <w:marTop w:val="0"/>
      <w:marBottom w:val="0"/>
      <w:divBdr>
        <w:top w:val="none" w:sz="0" w:space="0" w:color="auto"/>
        <w:left w:val="none" w:sz="0" w:space="0" w:color="auto"/>
        <w:bottom w:val="none" w:sz="0" w:space="0" w:color="auto"/>
        <w:right w:val="none" w:sz="0" w:space="0" w:color="auto"/>
      </w:divBdr>
    </w:div>
    <w:div w:id="1040743515">
      <w:bodyDiv w:val="1"/>
      <w:marLeft w:val="0"/>
      <w:marRight w:val="0"/>
      <w:marTop w:val="0"/>
      <w:marBottom w:val="0"/>
      <w:divBdr>
        <w:top w:val="none" w:sz="0" w:space="0" w:color="auto"/>
        <w:left w:val="none" w:sz="0" w:space="0" w:color="auto"/>
        <w:bottom w:val="none" w:sz="0" w:space="0" w:color="auto"/>
        <w:right w:val="none" w:sz="0" w:space="0" w:color="auto"/>
      </w:divBdr>
    </w:div>
    <w:div w:id="1043091724">
      <w:bodyDiv w:val="1"/>
      <w:marLeft w:val="0"/>
      <w:marRight w:val="0"/>
      <w:marTop w:val="0"/>
      <w:marBottom w:val="0"/>
      <w:divBdr>
        <w:top w:val="none" w:sz="0" w:space="0" w:color="auto"/>
        <w:left w:val="none" w:sz="0" w:space="0" w:color="auto"/>
        <w:bottom w:val="none" w:sz="0" w:space="0" w:color="auto"/>
        <w:right w:val="none" w:sz="0" w:space="0" w:color="auto"/>
      </w:divBdr>
    </w:div>
    <w:div w:id="1044140562">
      <w:bodyDiv w:val="1"/>
      <w:marLeft w:val="0"/>
      <w:marRight w:val="0"/>
      <w:marTop w:val="0"/>
      <w:marBottom w:val="0"/>
      <w:divBdr>
        <w:top w:val="none" w:sz="0" w:space="0" w:color="auto"/>
        <w:left w:val="none" w:sz="0" w:space="0" w:color="auto"/>
        <w:bottom w:val="none" w:sz="0" w:space="0" w:color="auto"/>
        <w:right w:val="none" w:sz="0" w:space="0" w:color="auto"/>
      </w:divBdr>
    </w:div>
    <w:div w:id="1052146564">
      <w:bodyDiv w:val="1"/>
      <w:marLeft w:val="0"/>
      <w:marRight w:val="0"/>
      <w:marTop w:val="0"/>
      <w:marBottom w:val="0"/>
      <w:divBdr>
        <w:top w:val="none" w:sz="0" w:space="0" w:color="auto"/>
        <w:left w:val="none" w:sz="0" w:space="0" w:color="auto"/>
        <w:bottom w:val="none" w:sz="0" w:space="0" w:color="auto"/>
        <w:right w:val="none" w:sz="0" w:space="0" w:color="auto"/>
      </w:divBdr>
      <w:divsChild>
        <w:div w:id="107091944">
          <w:marLeft w:val="1166"/>
          <w:marRight w:val="0"/>
          <w:marTop w:val="0"/>
          <w:marBottom w:val="120"/>
          <w:divBdr>
            <w:top w:val="none" w:sz="0" w:space="0" w:color="auto"/>
            <w:left w:val="none" w:sz="0" w:space="0" w:color="auto"/>
            <w:bottom w:val="none" w:sz="0" w:space="0" w:color="auto"/>
            <w:right w:val="none" w:sz="0" w:space="0" w:color="auto"/>
          </w:divBdr>
        </w:div>
        <w:div w:id="449710968">
          <w:marLeft w:val="1166"/>
          <w:marRight w:val="0"/>
          <w:marTop w:val="0"/>
          <w:marBottom w:val="120"/>
          <w:divBdr>
            <w:top w:val="none" w:sz="0" w:space="0" w:color="auto"/>
            <w:left w:val="none" w:sz="0" w:space="0" w:color="auto"/>
            <w:bottom w:val="none" w:sz="0" w:space="0" w:color="auto"/>
            <w:right w:val="none" w:sz="0" w:space="0" w:color="auto"/>
          </w:divBdr>
        </w:div>
        <w:div w:id="836577124">
          <w:marLeft w:val="1166"/>
          <w:marRight w:val="0"/>
          <w:marTop w:val="0"/>
          <w:marBottom w:val="120"/>
          <w:divBdr>
            <w:top w:val="none" w:sz="0" w:space="0" w:color="auto"/>
            <w:left w:val="none" w:sz="0" w:space="0" w:color="auto"/>
            <w:bottom w:val="none" w:sz="0" w:space="0" w:color="auto"/>
            <w:right w:val="none" w:sz="0" w:space="0" w:color="auto"/>
          </w:divBdr>
        </w:div>
        <w:div w:id="1676760963">
          <w:marLeft w:val="1166"/>
          <w:marRight w:val="0"/>
          <w:marTop w:val="0"/>
          <w:marBottom w:val="120"/>
          <w:divBdr>
            <w:top w:val="none" w:sz="0" w:space="0" w:color="auto"/>
            <w:left w:val="none" w:sz="0" w:space="0" w:color="auto"/>
            <w:bottom w:val="none" w:sz="0" w:space="0" w:color="auto"/>
            <w:right w:val="none" w:sz="0" w:space="0" w:color="auto"/>
          </w:divBdr>
        </w:div>
      </w:divsChild>
    </w:div>
    <w:div w:id="1052732494">
      <w:bodyDiv w:val="1"/>
      <w:marLeft w:val="0"/>
      <w:marRight w:val="0"/>
      <w:marTop w:val="0"/>
      <w:marBottom w:val="0"/>
      <w:divBdr>
        <w:top w:val="none" w:sz="0" w:space="0" w:color="auto"/>
        <w:left w:val="none" w:sz="0" w:space="0" w:color="auto"/>
        <w:bottom w:val="none" w:sz="0" w:space="0" w:color="auto"/>
        <w:right w:val="none" w:sz="0" w:space="0" w:color="auto"/>
      </w:divBdr>
    </w:div>
    <w:div w:id="1057515460">
      <w:bodyDiv w:val="1"/>
      <w:marLeft w:val="0"/>
      <w:marRight w:val="0"/>
      <w:marTop w:val="0"/>
      <w:marBottom w:val="0"/>
      <w:divBdr>
        <w:top w:val="none" w:sz="0" w:space="0" w:color="auto"/>
        <w:left w:val="none" w:sz="0" w:space="0" w:color="auto"/>
        <w:bottom w:val="none" w:sz="0" w:space="0" w:color="auto"/>
        <w:right w:val="none" w:sz="0" w:space="0" w:color="auto"/>
      </w:divBdr>
    </w:div>
    <w:div w:id="1059934195">
      <w:bodyDiv w:val="1"/>
      <w:marLeft w:val="0"/>
      <w:marRight w:val="0"/>
      <w:marTop w:val="0"/>
      <w:marBottom w:val="0"/>
      <w:divBdr>
        <w:top w:val="none" w:sz="0" w:space="0" w:color="auto"/>
        <w:left w:val="none" w:sz="0" w:space="0" w:color="auto"/>
        <w:bottom w:val="none" w:sz="0" w:space="0" w:color="auto"/>
        <w:right w:val="none" w:sz="0" w:space="0" w:color="auto"/>
      </w:divBdr>
    </w:div>
    <w:div w:id="1067649442">
      <w:bodyDiv w:val="1"/>
      <w:marLeft w:val="0"/>
      <w:marRight w:val="0"/>
      <w:marTop w:val="0"/>
      <w:marBottom w:val="0"/>
      <w:divBdr>
        <w:top w:val="none" w:sz="0" w:space="0" w:color="auto"/>
        <w:left w:val="none" w:sz="0" w:space="0" w:color="auto"/>
        <w:bottom w:val="none" w:sz="0" w:space="0" w:color="auto"/>
        <w:right w:val="none" w:sz="0" w:space="0" w:color="auto"/>
      </w:divBdr>
    </w:div>
    <w:div w:id="1074595145">
      <w:bodyDiv w:val="1"/>
      <w:marLeft w:val="0"/>
      <w:marRight w:val="0"/>
      <w:marTop w:val="0"/>
      <w:marBottom w:val="0"/>
      <w:divBdr>
        <w:top w:val="none" w:sz="0" w:space="0" w:color="auto"/>
        <w:left w:val="none" w:sz="0" w:space="0" w:color="auto"/>
        <w:bottom w:val="none" w:sz="0" w:space="0" w:color="auto"/>
        <w:right w:val="none" w:sz="0" w:space="0" w:color="auto"/>
      </w:divBdr>
    </w:div>
    <w:div w:id="1076973814">
      <w:bodyDiv w:val="1"/>
      <w:marLeft w:val="0"/>
      <w:marRight w:val="0"/>
      <w:marTop w:val="0"/>
      <w:marBottom w:val="0"/>
      <w:divBdr>
        <w:top w:val="none" w:sz="0" w:space="0" w:color="auto"/>
        <w:left w:val="none" w:sz="0" w:space="0" w:color="auto"/>
        <w:bottom w:val="none" w:sz="0" w:space="0" w:color="auto"/>
        <w:right w:val="none" w:sz="0" w:space="0" w:color="auto"/>
      </w:divBdr>
    </w:div>
    <w:div w:id="1103963969">
      <w:bodyDiv w:val="1"/>
      <w:marLeft w:val="0"/>
      <w:marRight w:val="0"/>
      <w:marTop w:val="0"/>
      <w:marBottom w:val="0"/>
      <w:divBdr>
        <w:top w:val="none" w:sz="0" w:space="0" w:color="auto"/>
        <w:left w:val="none" w:sz="0" w:space="0" w:color="auto"/>
        <w:bottom w:val="none" w:sz="0" w:space="0" w:color="auto"/>
        <w:right w:val="none" w:sz="0" w:space="0" w:color="auto"/>
      </w:divBdr>
    </w:div>
    <w:div w:id="1106079273">
      <w:bodyDiv w:val="1"/>
      <w:marLeft w:val="0"/>
      <w:marRight w:val="0"/>
      <w:marTop w:val="0"/>
      <w:marBottom w:val="0"/>
      <w:divBdr>
        <w:top w:val="none" w:sz="0" w:space="0" w:color="auto"/>
        <w:left w:val="none" w:sz="0" w:space="0" w:color="auto"/>
        <w:bottom w:val="none" w:sz="0" w:space="0" w:color="auto"/>
        <w:right w:val="none" w:sz="0" w:space="0" w:color="auto"/>
      </w:divBdr>
      <w:divsChild>
        <w:div w:id="125246030">
          <w:marLeft w:val="1253"/>
          <w:marRight w:val="0"/>
          <w:marTop w:val="0"/>
          <w:marBottom w:val="480"/>
          <w:divBdr>
            <w:top w:val="none" w:sz="0" w:space="0" w:color="auto"/>
            <w:left w:val="none" w:sz="0" w:space="0" w:color="auto"/>
            <w:bottom w:val="none" w:sz="0" w:space="0" w:color="auto"/>
            <w:right w:val="none" w:sz="0" w:space="0" w:color="auto"/>
          </w:divBdr>
        </w:div>
      </w:divsChild>
    </w:div>
    <w:div w:id="1108085289">
      <w:bodyDiv w:val="1"/>
      <w:marLeft w:val="0"/>
      <w:marRight w:val="0"/>
      <w:marTop w:val="0"/>
      <w:marBottom w:val="0"/>
      <w:divBdr>
        <w:top w:val="none" w:sz="0" w:space="0" w:color="auto"/>
        <w:left w:val="none" w:sz="0" w:space="0" w:color="auto"/>
        <w:bottom w:val="none" w:sz="0" w:space="0" w:color="auto"/>
        <w:right w:val="none" w:sz="0" w:space="0" w:color="auto"/>
      </w:divBdr>
      <w:divsChild>
        <w:div w:id="124155401">
          <w:marLeft w:val="634"/>
          <w:marRight w:val="0"/>
          <w:marTop w:val="200"/>
          <w:marBottom w:val="240"/>
          <w:divBdr>
            <w:top w:val="none" w:sz="0" w:space="0" w:color="auto"/>
            <w:left w:val="none" w:sz="0" w:space="0" w:color="auto"/>
            <w:bottom w:val="none" w:sz="0" w:space="0" w:color="auto"/>
            <w:right w:val="none" w:sz="0" w:space="0" w:color="auto"/>
          </w:divBdr>
        </w:div>
        <w:div w:id="733427284">
          <w:marLeft w:val="634"/>
          <w:marRight w:val="0"/>
          <w:marTop w:val="200"/>
          <w:marBottom w:val="240"/>
          <w:divBdr>
            <w:top w:val="none" w:sz="0" w:space="0" w:color="auto"/>
            <w:left w:val="none" w:sz="0" w:space="0" w:color="auto"/>
            <w:bottom w:val="none" w:sz="0" w:space="0" w:color="auto"/>
            <w:right w:val="none" w:sz="0" w:space="0" w:color="auto"/>
          </w:divBdr>
        </w:div>
        <w:div w:id="2022202433">
          <w:marLeft w:val="634"/>
          <w:marRight w:val="0"/>
          <w:marTop w:val="200"/>
          <w:marBottom w:val="240"/>
          <w:divBdr>
            <w:top w:val="none" w:sz="0" w:space="0" w:color="auto"/>
            <w:left w:val="none" w:sz="0" w:space="0" w:color="auto"/>
            <w:bottom w:val="none" w:sz="0" w:space="0" w:color="auto"/>
            <w:right w:val="none" w:sz="0" w:space="0" w:color="auto"/>
          </w:divBdr>
        </w:div>
      </w:divsChild>
    </w:div>
    <w:div w:id="1114593700">
      <w:bodyDiv w:val="1"/>
      <w:marLeft w:val="0"/>
      <w:marRight w:val="0"/>
      <w:marTop w:val="0"/>
      <w:marBottom w:val="0"/>
      <w:divBdr>
        <w:top w:val="none" w:sz="0" w:space="0" w:color="auto"/>
        <w:left w:val="none" w:sz="0" w:space="0" w:color="auto"/>
        <w:bottom w:val="none" w:sz="0" w:space="0" w:color="auto"/>
        <w:right w:val="none" w:sz="0" w:space="0" w:color="auto"/>
      </w:divBdr>
    </w:div>
    <w:div w:id="1116606915">
      <w:bodyDiv w:val="1"/>
      <w:marLeft w:val="0"/>
      <w:marRight w:val="0"/>
      <w:marTop w:val="0"/>
      <w:marBottom w:val="0"/>
      <w:divBdr>
        <w:top w:val="none" w:sz="0" w:space="0" w:color="auto"/>
        <w:left w:val="none" w:sz="0" w:space="0" w:color="auto"/>
        <w:bottom w:val="none" w:sz="0" w:space="0" w:color="auto"/>
        <w:right w:val="none" w:sz="0" w:space="0" w:color="auto"/>
      </w:divBdr>
    </w:div>
    <w:div w:id="1125081294">
      <w:bodyDiv w:val="1"/>
      <w:marLeft w:val="0"/>
      <w:marRight w:val="0"/>
      <w:marTop w:val="0"/>
      <w:marBottom w:val="0"/>
      <w:divBdr>
        <w:top w:val="none" w:sz="0" w:space="0" w:color="auto"/>
        <w:left w:val="none" w:sz="0" w:space="0" w:color="auto"/>
        <w:bottom w:val="none" w:sz="0" w:space="0" w:color="auto"/>
        <w:right w:val="none" w:sz="0" w:space="0" w:color="auto"/>
      </w:divBdr>
    </w:div>
    <w:div w:id="1126583609">
      <w:bodyDiv w:val="1"/>
      <w:marLeft w:val="0"/>
      <w:marRight w:val="0"/>
      <w:marTop w:val="0"/>
      <w:marBottom w:val="0"/>
      <w:divBdr>
        <w:top w:val="none" w:sz="0" w:space="0" w:color="auto"/>
        <w:left w:val="none" w:sz="0" w:space="0" w:color="auto"/>
        <w:bottom w:val="none" w:sz="0" w:space="0" w:color="auto"/>
        <w:right w:val="none" w:sz="0" w:space="0" w:color="auto"/>
      </w:divBdr>
    </w:div>
    <w:div w:id="1126969983">
      <w:bodyDiv w:val="1"/>
      <w:marLeft w:val="0"/>
      <w:marRight w:val="0"/>
      <w:marTop w:val="0"/>
      <w:marBottom w:val="0"/>
      <w:divBdr>
        <w:top w:val="none" w:sz="0" w:space="0" w:color="auto"/>
        <w:left w:val="none" w:sz="0" w:space="0" w:color="auto"/>
        <w:bottom w:val="none" w:sz="0" w:space="0" w:color="auto"/>
        <w:right w:val="none" w:sz="0" w:space="0" w:color="auto"/>
      </w:divBdr>
    </w:div>
    <w:div w:id="1127309180">
      <w:bodyDiv w:val="1"/>
      <w:marLeft w:val="0"/>
      <w:marRight w:val="0"/>
      <w:marTop w:val="0"/>
      <w:marBottom w:val="0"/>
      <w:divBdr>
        <w:top w:val="none" w:sz="0" w:space="0" w:color="auto"/>
        <w:left w:val="none" w:sz="0" w:space="0" w:color="auto"/>
        <w:bottom w:val="none" w:sz="0" w:space="0" w:color="auto"/>
        <w:right w:val="none" w:sz="0" w:space="0" w:color="auto"/>
      </w:divBdr>
      <w:divsChild>
        <w:div w:id="126513705">
          <w:marLeft w:val="0"/>
          <w:marRight w:val="0"/>
          <w:marTop w:val="0"/>
          <w:marBottom w:val="0"/>
          <w:divBdr>
            <w:top w:val="none" w:sz="0" w:space="0" w:color="auto"/>
            <w:left w:val="none" w:sz="0" w:space="0" w:color="auto"/>
            <w:bottom w:val="none" w:sz="0" w:space="0" w:color="auto"/>
            <w:right w:val="none" w:sz="0" w:space="0" w:color="auto"/>
          </w:divBdr>
        </w:div>
        <w:div w:id="1742023208">
          <w:marLeft w:val="0"/>
          <w:marRight w:val="0"/>
          <w:marTop w:val="0"/>
          <w:marBottom w:val="0"/>
          <w:divBdr>
            <w:top w:val="none" w:sz="0" w:space="0" w:color="auto"/>
            <w:left w:val="none" w:sz="0" w:space="0" w:color="auto"/>
            <w:bottom w:val="none" w:sz="0" w:space="0" w:color="auto"/>
            <w:right w:val="none" w:sz="0" w:space="0" w:color="auto"/>
          </w:divBdr>
        </w:div>
      </w:divsChild>
    </w:div>
    <w:div w:id="1127891380">
      <w:bodyDiv w:val="1"/>
      <w:marLeft w:val="0"/>
      <w:marRight w:val="0"/>
      <w:marTop w:val="0"/>
      <w:marBottom w:val="0"/>
      <w:divBdr>
        <w:top w:val="none" w:sz="0" w:space="0" w:color="auto"/>
        <w:left w:val="none" w:sz="0" w:space="0" w:color="auto"/>
        <w:bottom w:val="none" w:sz="0" w:space="0" w:color="auto"/>
        <w:right w:val="none" w:sz="0" w:space="0" w:color="auto"/>
      </w:divBdr>
    </w:div>
    <w:div w:id="1128357231">
      <w:bodyDiv w:val="1"/>
      <w:marLeft w:val="0"/>
      <w:marRight w:val="0"/>
      <w:marTop w:val="0"/>
      <w:marBottom w:val="0"/>
      <w:divBdr>
        <w:top w:val="none" w:sz="0" w:space="0" w:color="auto"/>
        <w:left w:val="none" w:sz="0" w:space="0" w:color="auto"/>
        <w:bottom w:val="none" w:sz="0" w:space="0" w:color="auto"/>
        <w:right w:val="none" w:sz="0" w:space="0" w:color="auto"/>
      </w:divBdr>
    </w:div>
    <w:div w:id="1129668072">
      <w:bodyDiv w:val="1"/>
      <w:marLeft w:val="0"/>
      <w:marRight w:val="0"/>
      <w:marTop w:val="0"/>
      <w:marBottom w:val="0"/>
      <w:divBdr>
        <w:top w:val="none" w:sz="0" w:space="0" w:color="auto"/>
        <w:left w:val="none" w:sz="0" w:space="0" w:color="auto"/>
        <w:bottom w:val="none" w:sz="0" w:space="0" w:color="auto"/>
        <w:right w:val="none" w:sz="0" w:space="0" w:color="auto"/>
      </w:divBdr>
    </w:div>
    <w:div w:id="1130586147">
      <w:bodyDiv w:val="1"/>
      <w:marLeft w:val="0"/>
      <w:marRight w:val="0"/>
      <w:marTop w:val="0"/>
      <w:marBottom w:val="0"/>
      <w:divBdr>
        <w:top w:val="none" w:sz="0" w:space="0" w:color="auto"/>
        <w:left w:val="none" w:sz="0" w:space="0" w:color="auto"/>
        <w:bottom w:val="none" w:sz="0" w:space="0" w:color="auto"/>
        <w:right w:val="none" w:sz="0" w:space="0" w:color="auto"/>
      </w:divBdr>
      <w:divsChild>
        <w:div w:id="597062747">
          <w:marLeft w:val="2333"/>
          <w:marRight w:val="0"/>
          <w:marTop w:val="0"/>
          <w:marBottom w:val="240"/>
          <w:divBdr>
            <w:top w:val="none" w:sz="0" w:space="0" w:color="auto"/>
            <w:left w:val="none" w:sz="0" w:space="0" w:color="auto"/>
            <w:bottom w:val="none" w:sz="0" w:space="0" w:color="auto"/>
            <w:right w:val="none" w:sz="0" w:space="0" w:color="auto"/>
          </w:divBdr>
        </w:div>
        <w:div w:id="1588925485">
          <w:marLeft w:val="2333"/>
          <w:marRight w:val="0"/>
          <w:marTop w:val="0"/>
          <w:marBottom w:val="240"/>
          <w:divBdr>
            <w:top w:val="none" w:sz="0" w:space="0" w:color="auto"/>
            <w:left w:val="none" w:sz="0" w:space="0" w:color="auto"/>
            <w:bottom w:val="none" w:sz="0" w:space="0" w:color="auto"/>
            <w:right w:val="none" w:sz="0" w:space="0" w:color="auto"/>
          </w:divBdr>
        </w:div>
        <w:div w:id="1626690164">
          <w:marLeft w:val="2333"/>
          <w:marRight w:val="0"/>
          <w:marTop w:val="0"/>
          <w:marBottom w:val="240"/>
          <w:divBdr>
            <w:top w:val="none" w:sz="0" w:space="0" w:color="auto"/>
            <w:left w:val="none" w:sz="0" w:space="0" w:color="auto"/>
            <w:bottom w:val="none" w:sz="0" w:space="0" w:color="auto"/>
            <w:right w:val="none" w:sz="0" w:space="0" w:color="auto"/>
          </w:divBdr>
        </w:div>
        <w:div w:id="1961717685">
          <w:marLeft w:val="2333"/>
          <w:marRight w:val="0"/>
          <w:marTop w:val="0"/>
          <w:marBottom w:val="240"/>
          <w:divBdr>
            <w:top w:val="none" w:sz="0" w:space="0" w:color="auto"/>
            <w:left w:val="none" w:sz="0" w:space="0" w:color="auto"/>
            <w:bottom w:val="none" w:sz="0" w:space="0" w:color="auto"/>
            <w:right w:val="none" w:sz="0" w:space="0" w:color="auto"/>
          </w:divBdr>
        </w:div>
      </w:divsChild>
    </w:div>
    <w:div w:id="1134830637">
      <w:bodyDiv w:val="1"/>
      <w:marLeft w:val="0"/>
      <w:marRight w:val="0"/>
      <w:marTop w:val="0"/>
      <w:marBottom w:val="0"/>
      <w:divBdr>
        <w:top w:val="none" w:sz="0" w:space="0" w:color="auto"/>
        <w:left w:val="none" w:sz="0" w:space="0" w:color="auto"/>
        <w:bottom w:val="none" w:sz="0" w:space="0" w:color="auto"/>
        <w:right w:val="none" w:sz="0" w:space="0" w:color="auto"/>
      </w:divBdr>
    </w:div>
    <w:div w:id="1136338384">
      <w:bodyDiv w:val="1"/>
      <w:marLeft w:val="0"/>
      <w:marRight w:val="0"/>
      <w:marTop w:val="0"/>
      <w:marBottom w:val="0"/>
      <w:divBdr>
        <w:top w:val="none" w:sz="0" w:space="0" w:color="auto"/>
        <w:left w:val="none" w:sz="0" w:space="0" w:color="auto"/>
        <w:bottom w:val="none" w:sz="0" w:space="0" w:color="auto"/>
        <w:right w:val="none" w:sz="0" w:space="0" w:color="auto"/>
      </w:divBdr>
    </w:div>
    <w:div w:id="1145701092">
      <w:bodyDiv w:val="1"/>
      <w:marLeft w:val="0"/>
      <w:marRight w:val="0"/>
      <w:marTop w:val="0"/>
      <w:marBottom w:val="0"/>
      <w:divBdr>
        <w:top w:val="none" w:sz="0" w:space="0" w:color="auto"/>
        <w:left w:val="none" w:sz="0" w:space="0" w:color="auto"/>
        <w:bottom w:val="none" w:sz="0" w:space="0" w:color="auto"/>
        <w:right w:val="none" w:sz="0" w:space="0" w:color="auto"/>
      </w:divBdr>
    </w:div>
    <w:div w:id="1148745809">
      <w:bodyDiv w:val="1"/>
      <w:marLeft w:val="0"/>
      <w:marRight w:val="0"/>
      <w:marTop w:val="0"/>
      <w:marBottom w:val="0"/>
      <w:divBdr>
        <w:top w:val="none" w:sz="0" w:space="0" w:color="auto"/>
        <w:left w:val="none" w:sz="0" w:space="0" w:color="auto"/>
        <w:bottom w:val="none" w:sz="0" w:space="0" w:color="auto"/>
        <w:right w:val="none" w:sz="0" w:space="0" w:color="auto"/>
      </w:divBdr>
    </w:div>
    <w:div w:id="1154100656">
      <w:bodyDiv w:val="1"/>
      <w:marLeft w:val="0"/>
      <w:marRight w:val="0"/>
      <w:marTop w:val="0"/>
      <w:marBottom w:val="0"/>
      <w:divBdr>
        <w:top w:val="none" w:sz="0" w:space="0" w:color="auto"/>
        <w:left w:val="none" w:sz="0" w:space="0" w:color="auto"/>
        <w:bottom w:val="none" w:sz="0" w:space="0" w:color="auto"/>
        <w:right w:val="none" w:sz="0" w:space="0" w:color="auto"/>
      </w:divBdr>
    </w:div>
    <w:div w:id="1163818485">
      <w:bodyDiv w:val="1"/>
      <w:marLeft w:val="0"/>
      <w:marRight w:val="0"/>
      <w:marTop w:val="0"/>
      <w:marBottom w:val="0"/>
      <w:divBdr>
        <w:top w:val="none" w:sz="0" w:space="0" w:color="auto"/>
        <w:left w:val="none" w:sz="0" w:space="0" w:color="auto"/>
        <w:bottom w:val="none" w:sz="0" w:space="0" w:color="auto"/>
        <w:right w:val="none" w:sz="0" w:space="0" w:color="auto"/>
      </w:divBdr>
    </w:div>
    <w:div w:id="1165515956">
      <w:bodyDiv w:val="1"/>
      <w:marLeft w:val="0"/>
      <w:marRight w:val="0"/>
      <w:marTop w:val="0"/>
      <w:marBottom w:val="0"/>
      <w:divBdr>
        <w:top w:val="none" w:sz="0" w:space="0" w:color="auto"/>
        <w:left w:val="none" w:sz="0" w:space="0" w:color="auto"/>
        <w:bottom w:val="none" w:sz="0" w:space="0" w:color="auto"/>
        <w:right w:val="none" w:sz="0" w:space="0" w:color="auto"/>
      </w:divBdr>
    </w:div>
    <w:div w:id="1168134170">
      <w:bodyDiv w:val="1"/>
      <w:marLeft w:val="0"/>
      <w:marRight w:val="0"/>
      <w:marTop w:val="0"/>
      <w:marBottom w:val="0"/>
      <w:divBdr>
        <w:top w:val="none" w:sz="0" w:space="0" w:color="auto"/>
        <w:left w:val="none" w:sz="0" w:space="0" w:color="auto"/>
        <w:bottom w:val="none" w:sz="0" w:space="0" w:color="auto"/>
        <w:right w:val="none" w:sz="0" w:space="0" w:color="auto"/>
      </w:divBdr>
    </w:div>
    <w:div w:id="1171332495">
      <w:bodyDiv w:val="1"/>
      <w:marLeft w:val="0"/>
      <w:marRight w:val="0"/>
      <w:marTop w:val="0"/>
      <w:marBottom w:val="0"/>
      <w:divBdr>
        <w:top w:val="none" w:sz="0" w:space="0" w:color="auto"/>
        <w:left w:val="none" w:sz="0" w:space="0" w:color="auto"/>
        <w:bottom w:val="none" w:sz="0" w:space="0" w:color="auto"/>
        <w:right w:val="none" w:sz="0" w:space="0" w:color="auto"/>
      </w:divBdr>
    </w:div>
    <w:div w:id="1171873538">
      <w:bodyDiv w:val="1"/>
      <w:marLeft w:val="0"/>
      <w:marRight w:val="0"/>
      <w:marTop w:val="0"/>
      <w:marBottom w:val="0"/>
      <w:divBdr>
        <w:top w:val="none" w:sz="0" w:space="0" w:color="auto"/>
        <w:left w:val="none" w:sz="0" w:space="0" w:color="auto"/>
        <w:bottom w:val="none" w:sz="0" w:space="0" w:color="auto"/>
        <w:right w:val="none" w:sz="0" w:space="0" w:color="auto"/>
      </w:divBdr>
    </w:div>
    <w:div w:id="1172139057">
      <w:bodyDiv w:val="1"/>
      <w:marLeft w:val="0"/>
      <w:marRight w:val="0"/>
      <w:marTop w:val="0"/>
      <w:marBottom w:val="0"/>
      <w:divBdr>
        <w:top w:val="none" w:sz="0" w:space="0" w:color="auto"/>
        <w:left w:val="none" w:sz="0" w:space="0" w:color="auto"/>
        <w:bottom w:val="none" w:sz="0" w:space="0" w:color="auto"/>
        <w:right w:val="none" w:sz="0" w:space="0" w:color="auto"/>
      </w:divBdr>
    </w:div>
    <w:div w:id="1175271174">
      <w:bodyDiv w:val="1"/>
      <w:marLeft w:val="0"/>
      <w:marRight w:val="0"/>
      <w:marTop w:val="0"/>
      <w:marBottom w:val="0"/>
      <w:divBdr>
        <w:top w:val="none" w:sz="0" w:space="0" w:color="auto"/>
        <w:left w:val="none" w:sz="0" w:space="0" w:color="auto"/>
        <w:bottom w:val="none" w:sz="0" w:space="0" w:color="auto"/>
        <w:right w:val="none" w:sz="0" w:space="0" w:color="auto"/>
      </w:divBdr>
    </w:div>
    <w:div w:id="1175417031">
      <w:bodyDiv w:val="1"/>
      <w:marLeft w:val="0"/>
      <w:marRight w:val="0"/>
      <w:marTop w:val="0"/>
      <w:marBottom w:val="0"/>
      <w:divBdr>
        <w:top w:val="none" w:sz="0" w:space="0" w:color="auto"/>
        <w:left w:val="none" w:sz="0" w:space="0" w:color="auto"/>
        <w:bottom w:val="none" w:sz="0" w:space="0" w:color="auto"/>
        <w:right w:val="none" w:sz="0" w:space="0" w:color="auto"/>
      </w:divBdr>
    </w:div>
    <w:div w:id="1177772528">
      <w:bodyDiv w:val="1"/>
      <w:marLeft w:val="0"/>
      <w:marRight w:val="0"/>
      <w:marTop w:val="0"/>
      <w:marBottom w:val="0"/>
      <w:divBdr>
        <w:top w:val="none" w:sz="0" w:space="0" w:color="auto"/>
        <w:left w:val="none" w:sz="0" w:space="0" w:color="auto"/>
        <w:bottom w:val="none" w:sz="0" w:space="0" w:color="auto"/>
        <w:right w:val="none" w:sz="0" w:space="0" w:color="auto"/>
      </w:divBdr>
      <w:divsChild>
        <w:div w:id="317928987">
          <w:marLeft w:val="274"/>
          <w:marRight w:val="0"/>
          <w:marTop w:val="0"/>
          <w:marBottom w:val="0"/>
          <w:divBdr>
            <w:top w:val="none" w:sz="0" w:space="0" w:color="auto"/>
            <w:left w:val="none" w:sz="0" w:space="0" w:color="auto"/>
            <w:bottom w:val="none" w:sz="0" w:space="0" w:color="auto"/>
            <w:right w:val="none" w:sz="0" w:space="0" w:color="auto"/>
          </w:divBdr>
        </w:div>
        <w:div w:id="1981642118">
          <w:marLeft w:val="274"/>
          <w:marRight w:val="0"/>
          <w:marTop w:val="0"/>
          <w:marBottom w:val="0"/>
          <w:divBdr>
            <w:top w:val="none" w:sz="0" w:space="0" w:color="auto"/>
            <w:left w:val="none" w:sz="0" w:space="0" w:color="auto"/>
            <w:bottom w:val="none" w:sz="0" w:space="0" w:color="auto"/>
            <w:right w:val="none" w:sz="0" w:space="0" w:color="auto"/>
          </w:divBdr>
        </w:div>
      </w:divsChild>
    </w:div>
    <w:div w:id="1188838532">
      <w:bodyDiv w:val="1"/>
      <w:marLeft w:val="0"/>
      <w:marRight w:val="0"/>
      <w:marTop w:val="0"/>
      <w:marBottom w:val="0"/>
      <w:divBdr>
        <w:top w:val="none" w:sz="0" w:space="0" w:color="auto"/>
        <w:left w:val="none" w:sz="0" w:space="0" w:color="auto"/>
        <w:bottom w:val="none" w:sz="0" w:space="0" w:color="auto"/>
        <w:right w:val="none" w:sz="0" w:space="0" w:color="auto"/>
      </w:divBdr>
    </w:div>
    <w:div w:id="1189493472">
      <w:bodyDiv w:val="1"/>
      <w:marLeft w:val="0"/>
      <w:marRight w:val="0"/>
      <w:marTop w:val="0"/>
      <w:marBottom w:val="0"/>
      <w:divBdr>
        <w:top w:val="none" w:sz="0" w:space="0" w:color="auto"/>
        <w:left w:val="none" w:sz="0" w:space="0" w:color="auto"/>
        <w:bottom w:val="none" w:sz="0" w:space="0" w:color="auto"/>
        <w:right w:val="none" w:sz="0" w:space="0" w:color="auto"/>
      </w:divBdr>
      <w:divsChild>
        <w:div w:id="1066757967">
          <w:marLeft w:val="893"/>
          <w:marRight w:val="0"/>
          <w:marTop w:val="120"/>
          <w:marBottom w:val="0"/>
          <w:divBdr>
            <w:top w:val="none" w:sz="0" w:space="0" w:color="auto"/>
            <w:left w:val="none" w:sz="0" w:space="0" w:color="auto"/>
            <w:bottom w:val="none" w:sz="0" w:space="0" w:color="auto"/>
            <w:right w:val="none" w:sz="0" w:space="0" w:color="auto"/>
          </w:divBdr>
        </w:div>
      </w:divsChild>
    </w:div>
    <w:div w:id="1191646104">
      <w:bodyDiv w:val="1"/>
      <w:marLeft w:val="0"/>
      <w:marRight w:val="0"/>
      <w:marTop w:val="0"/>
      <w:marBottom w:val="0"/>
      <w:divBdr>
        <w:top w:val="none" w:sz="0" w:space="0" w:color="auto"/>
        <w:left w:val="none" w:sz="0" w:space="0" w:color="auto"/>
        <w:bottom w:val="none" w:sz="0" w:space="0" w:color="auto"/>
        <w:right w:val="none" w:sz="0" w:space="0" w:color="auto"/>
      </w:divBdr>
    </w:div>
    <w:div w:id="1193298318">
      <w:bodyDiv w:val="1"/>
      <w:marLeft w:val="0"/>
      <w:marRight w:val="0"/>
      <w:marTop w:val="0"/>
      <w:marBottom w:val="0"/>
      <w:divBdr>
        <w:top w:val="none" w:sz="0" w:space="0" w:color="auto"/>
        <w:left w:val="none" w:sz="0" w:space="0" w:color="auto"/>
        <w:bottom w:val="none" w:sz="0" w:space="0" w:color="auto"/>
        <w:right w:val="none" w:sz="0" w:space="0" w:color="auto"/>
      </w:divBdr>
    </w:div>
    <w:div w:id="1200751270">
      <w:bodyDiv w:val="1"/>
      <w:marLeft w:val="0"/>
      <w:marRight w:val="0"/>
      <w:marTop w:val="0"/>
      <w:marBottom w:val="0"/>
      <w:divBdr>
        <w:top w:val="none" w:sz="0" w:space="0" w:color="auto"/>
        <w:left w:val="none" w:sz="0" w:space="0" w:color="auto"/>
        <w:bottom w:val="none" w:sz="0" w:space="0" w:color="auto"/>
        <w:right w:val="none" w:sz="0" w:space="0" w:color="auto"/>
      </w:divBdr>
      <w:divsChild>
        <w:div w:id="14426237">
          <w:marLeft w:val="0"/>
          <w:marRight w:val="0"/>
          <w:marTop w:val="0"/>
          <w:marBottom w:val="0"/>
          <w:divBdr>
            <w:top w:val="none" w:sz="0" w:space="0" w:color="auto"/>
            <w:left w:val="none" w:sz="0" w:space="0" w:color="auto"/>
            <w:bottom w:val="none" w:sz="0" w:space="0" w:color="auto"/>
            <w:right w:val="none" w:sz="0" w:space="0" w:color="auto"/>
          </w:divBdr>
        </w:div>
        <w:div w:id="107706312">
          <w:marLeft w:val="0"/>
          <w:marRight w:val="0"/>
          <w:marTop w:val="0"/>
          <w:marBottom w:val="0"/>
          <w:divBdr>
            <w:top w:val="none" w:sz="0" w:space="0" w:color="auto"/>
            <w:left w:val="none" w:sz="0" w:space="0" w:color="auto"/>
            <w:bottom w:val="none" w:sz="0" w:space="0" w:color="auto"/>
            <w:right w:val="none" w:sz="0" w:space="0" w:color="auto"/>
          </w:divBdr>
        </w:div>
        <w:div w:id="555242205">
          <w:marLeft w:val="0"/>
          <w:marRight w:val="0"/>
          <w:marTop w:val="0"/>
          <w:marBottom w:val="0"/>
          <w:divBdr>
            <w:top w:val="none" w:sz="0" w:space="0" w:color="auto"/>
            <w:left w:val="none" w:sz="0" w:space="0" w:color="auto"/>
            <w:bottom w:val="none" w:sz="0" w:space="0" w:color="auto"/>
            <w:right w:val="none" w:sz="0" w:space="0" w:color="auto"/>
          </w:divBdr>
        </w:div>
        <w:div w:id="678308728">
          <w:marLeft w:val="0"/>
          <w:marRight w:val="0"/>
          <w:marTop w:val="0"/>
          <w:marBottom w:val="0"/>
          <w:divBdr>
            <w:top w:val="none" w:sz="0" w:space="0" w:color="auto"/>
            <w:left w:val="none" w:sz="0" w:space="0" w:color="auto"/>
            <w:bottom w:val="none" w:sz="0" w:space="0" w:color="auto"/>
            <w:right w:val="none" w:sz="0" w:space="0" w:color="auto"/>
          </w:divBdr>
        </w:div>
        <w:div w:id="692223606">
          <w:marLeft w:val="0"/>
          <w:marRight w:val="0"/>
          <w:marTop w:val="0"/>
          <w:marBottom w:val="0"/>
          <w:divBdr>
            <w:top w:val="none" w:sz="0" w:space="0" w:color="auto"/>
            <w:left w:val="none" w:sz="0" w:space="0" w:color="auto"/>
            <w:bottom w:val="none" w:sz="0" w:space="0" w:color="auto"/>
            <w:right w:val="none" w:sz="0" w:space="0" w:color="auto"/>
          </w:divBdr>
        </w:div>
        <w:div w:id="1017124083">
          <w:marLeft w:val="0"/>
          <w:marRight w:val="0"/>
          <w:marTop w:val="0"/>
          <w:marBottom w:val="0"/>
          <w:divBdr>
            <w:top w:val="none" w:sz="0" w:space="0" w:color="auto"/>
            <w:left w:val="none" w:sz="0" w:space="0" w:color="auto"/>
            <w:bottom w:val="none" w:sz="0" w:space="0" w:color="auto"/>
            <w:right w:val="none" w:sz="0" w:space="0" w:color="auto"/>
          </w:divBdr>
        </w:div>
        <w:div w:id="1083646633">
          <w:marLeft w:val="0"/>
          <w:marRight w:val="0"/>
          <w:marTop w:val="0"/>
          <w:marBottom w:val="0"/>
          <w:divBdr>
            <w:top w:val="none" w:sz="0" w:space="0" w:color="auto"/>
            <w:left w:val="none" w:sz="0" w:space="0" w:color="auto"/>
            <w:bottom w:val="none" w:sz="0" w:space="0" w:color="auto"/>
            <w:right w:val="none" w:sz="0" w:space="0" w:color="auto"/>
          </w:divBdr>
        </w:div>
        <w:div w:id="1104686548">
          <w:marLeft w:val="0"/>
          <w:marRight w:val="0"/>
          <w:marTop w:val="0"/>
          <w:marBottom w:val="0"/>
          <w:divBdr>
            <w:top w:val="none" w:sz="0" w:space="0" w:color="auto"/>
            <w:left w:val="none" w:sz="0" w:space="0" w:color="auto"/>
            <w:bottom w:val="none" w:sz="0" w:space="0" w:color="auto"/>
            <w:right w:val="none" w:sz="0" w:space="0" w:color="auto"/>
          </w:divBdr>
        </w:div>
        <w:div w:id="1355959161">
          <w:marLeft w:val="0"/>
          <w:marRight w:val="0"/>
          <w:marTop w:val="0"/>
          <w:marBottom w:val="0"/>
          <w:divBdr>
            <w:top w:val="none" w:sz="0" w:space="0" w:color="auto"/>
            <w:left w:val="none" w:sz="0" w:space="0" w:color="auto"/>
            <w:bottom w:val="none" w:sz="0" w:space="0" w:color="auto"/>
            <w:right w:val="none" w:sz="0" w:space="0" w:color="auto"/>
          </w:divBdr>
        </w:div>
        <w:div w:id="1573615427">
          <w:marLeft w:val="0"/>
          <w:marRight w:val="0"/>
          <w:marTop w:val="0"/>
          <w:marBottom w:val="0"/>
          <w:divBdr>
            <w:top w:val="none" w:sz="0" w:space="0" w:color="auto"/>
            <w:left w:val="none" w:sz="0" w:space="0" w:color="auto"/>
            <w:bottom w:val="none" w:sz="0" w:space="0" w:color="auto"/>
            <w:right w:val="none" w:sz="0" w:space="0" w:color="auto"/>
          </w:divBdr>
        </w:div>
        <w:div w:id="1786466176">
          <w:marLeft w:val="0"/>
          <w:marRight w:val="0"/>
          <w:marTop w:val="0"/>
          <w:marBottom w:val="0"/>
          <w:divBdr>
            <w:top w:val="none" w:sz="0" w:space="0" w:color="auto"/>
            <w:left w:val="none" w:sz="0" w:space="0" w:color="auto"/>
            <w:bottom w:val="none" w:sz="0" w:space="0" w:color="auto"/>
            <w:right w:val="none" w:sz="0" w:space="0" w:color="auto"/>
          </w:divBdr>
        </w:div>
        <w:div w:id="1885870434">
          <w:marLeft w:val="0"/>
          <w:marRight w:val="0"/>
          <w:marTop w:val="0"/>
          <w:marBottom w:val="0"/>
          <w:divBdr>
            <w:top w:val="none" w:sz="0" w:space="0" w:color="auto"/>
            <w:left w:val="none" w:sz="0" w:space="0" w:color="auto"/>
            <w:bottom w:val="none" w:sz="0" w:space="0" w:color="auto"/>
            <w:right w:val="none" w:sz="0" w:space="0" w:color="auto"/>
          </w:divBdr>
        </w:div>
        <w:div w:id="2023504551">
          <w:marLeft w:val="0"/>
          <w:marRight w:val="0"/>
          <w:marTop w:val="0"/>
          <w:marBottom w:val="0"/>
          <w:divBdr>
            <w:top w:val="none" w:sz="0" w:space="0" w:color="auto"/>
            <w:left w:val="none" w:sz="0" w:space="0" w:color="auto"/>
            <w:bottom w:val="none" w:sz="0" w:space="0" w:color="auto"/>
            <w:right w:val="none" w:sz="0" w:space="0" w:color="auto"/>
          </w:divBdr>
        </w:div>
      </w:divsChild>
    </w:div>
    <w:div w:id="1207371714">
      <w:bodyDiv w:val="1"/>
      <w:marLeft w:val="0"/>
      <w:marRight w:val="0"/>
      <w:marTop w:val="0"/>
      <w:marBottom w:val="0"/>
      <w:divBdr>
        <w:top w:val="none" w:sz="0" w:space="0" w:color="auto"/>
        <w:left w:val="none" w:sz="0" w:space="0" w:color="auto"/>
        <w:bottom w:val="none" w:sz="0" w:space="0" w:color="auto"/>
        <w:right w:val="none" w:sz="0" w:space="0" w:color="auto"/>
      </w:divBdr>
    </w:div>
    <w:div w:id="1225606966">
      <w:bodyDiv w:val="1"/>
      <w:marLeft w:val="0"/>
      <w:marRight w:val="0"/>
      <w:marTop w:val="0"/>
      <w:marBottom w:val="0"/>
      <w:divBdr>
        <w:top w:val="none" w:sz="0" w:space="0" w:color="auto"/>
        <w:left w:val="none" w:sz="0" w:space="0" w:color="auto"/>
        <w:bottom w:val="none" w:sz="0" w:space="0" w:color="auto"/>
        <w:right w:val="none" w:sz="0" w:space="0" w:color="auto"/>
      </w:divBdr>
    </w:div>
    <w:div w:id="1240167984">
      <w:bodyDiv w:val="1"/>
      <w:marLeft w:val="0"/>
      <w:marRight w:val="0"/>
      <w:marTop w:val="0"/>
      <w:marBottom w:val="0"/>
      <w:divBdr>
        <w:top w:val="none" w:sz="0" w:space="0" w:color="auto"/>
        <w:left w:val="none" w:sz="0" w:space="0" w:color="auto"/>
        <w:bottom w:val="none" w:sz="0" w:space="0" w:color="auto"/>
        <w:right w:val="none" w:sz="0" w:space="0" w:color="auto"/>
      </w:divBdr>
    </w:div>
    <w:div w:id="1242373670">
      <w:bodyDiv w:val="1"/>
      <w:marLeft w:val="0"/>
      <w:marRight w:val="0"/>
      <w:marTop w:val="0"/>
      <w:marBottom w:val="0"/>
      <w:divBdr>
        <w:top w:val="none" w:sz="0" w:space="0" w:color="auto"/>
        <w:left w:val="none" w:sz="0" w:space="0" w:color="auto"/>
        <w:bottom w:val="none" w:sz="0" w:space="0" w:color="auto"/>
        <w:right w:val="none" w:sz="0" w:space="0" w:color="auto"/>
      </w:divBdr>
    </w:div>
    <w:div w:id="1253512837">
      <w:bodyDiv w:val="1"/>
      <w:marLeft w:val="0"/>
      <w:marRight w:val="0"/>
      <w:marTop w:val="0"/>
      <w:marBottom w:val="0"/>
      <w:divBdr>
        <w:top w:val="none" w:sz="0" w:space="0" w:color="auto"/>
        <w:left w:val="none" w:sz="0" w:space="0" w:color="auto"/>
        <w:bottom w:val="none" w:sz="0" w:space="0" w:color="auto"/>
        <w:right w:val="none" w:sz="0" w:space="0" w:color="auto"/>
      </w:divBdr>
    </w:div>
    <w:div w:id="1256861344">
      <w:bodyDiv w:val="1"/>
      <w:marLeft w:val="0"/>
      <w:marRight w:val="0"/>
      <w:marTop w:val="0"/>
      <w:marBottom w:val="0"/>
      <w:divBdr>
        <w:top w:val="none" w:sz="0" w:space="0" w:color="auto"/>
        <w:left w:val="none" w:sz="0" w:space="0" w:color="auto"/>
        <w:bottom w:val="none" w:sz="0" w:space="0" w:color="auto"/>
        <w:right w:val="none" w:sz="0" w:space="0" w:color="auto"/>
      </w:divBdr>
    </w:div>
    <w:div w:id="1257446707">
      <w:bodyDiv w:val="1"/>
      <w:marLeft w:val="0"/>
      <w:marRight w:val="0"/>
      <w:marTop w:val="0"/>
      <w:marBottom w:val="0"/>
      <w:divBdr>
        <w:top w:val="none" w:sz="0" w:space="0" w:color="auto"/>
        <w:left w:val="none" w:sz="0" w:space="0" w:color="auto"/>
        <w:bottom w:val="none" w:sz="0" w:space="0" w:color="auto"/>
        <w:right w:val="none" w:sz="0" w:space="0" w:color="auto"/>
      </w:divBdr>
    </w:div>
    <w:div w:id="1264342771">
      <w:bodyDiv w:val="1"/>
      <w:marLeft w:val="0"/>
      <w:marRight w:val="0"/>
      <w:marTop w:val="0"/>
      <w:marBottom w:val="0"/>
      <w:divBdr>
        <w:top w:val="none" w:sz="0" w:space="0" w:color="auto"/>
        <w:left w:val="none" w:sz="0" w:space="0" w:color="auto"/>
        <w:bottom w:val="none" w:sz="0" w:space="0" w:color="auto"/>
        <w:right w:val="none" w:sz="0" w:space="0" w:color="auto"/>
      </w:divBdr>
    </w:div>
    <w:div w:id="1266688829">
      <w:bodyDiv w:val="1"/>
      <w:marLeft w:val="0"/>
      <w:marRight w:val="0"/>
      <w:marTop w:val="0"/>
      <w:marBottom w:val="0"/>
      <w:divBdr>
        <w:top w:val="none" w:sz="0" w:space="0" w:color="auto"/>
        <w:left w:val="none" w:sz="0" w:space="0" w:color="auto"/>
        <w:bottom w:val="none" w:sz="0" w:space="0" w:color="auto"/>
        <w:right w:val="none" w:sz="0" w:space="0" w:color="auto"/>
      </w:divBdr>
    </w:div>
    <w:div w:id="1268737618">
      <w:bodyDiv w:val="1"/>
      <w:marLeft w:val="0"/>
      <w:marRight w:val="0"/>
      <w:marTop w:val="0"/>
      <w:marBottom w:val="0"/>
      <w:divBdr>
        <w:top w:val="none" w:sz="0" w:space="0" w:color="auto"/>
        <w:left w:val="none" w:sz="0" w:space="0" w:color="auto"/>
        <w:bottom w:val="none" w:sz="0" w:space="0" w:color="auto"/>
        <w:right w:val="none" w:sz="0" w:space="0" w:color="auto"/>
      </w:divBdr>
      <w:divsChild>
        <w:div w:id="90711871">
          <w:marLeft w:val="0"/>
          <w:marRight w:val="0"/>
          <w:marTop w:val="0"/>
          <w:marBottom w:val="0"/>
          <w:divBdr>
            <w:top w:val="none" w:sz="0" w:space="0" w:color="auto"/>
            <w:left w:val="none" w:sz="0" w:space="0" w:color="auto"/>
            <w:bottom w:val="none" w:sz="0" w:space="0" w:color="auto"/>
            <w:right w:val="none" w:sz="0" w:space="0" w:color="auto"/>
          </w:divBdr>
        </w:div>
        <w:div w:id="251862165">
          <w:marLeft w:val="0"/>
          <w:marRight w:val="0"/>
          <w:marTop w:val="0"/>
          <w:marBottom w:val="0"/>
          <w:divBdr>
            <w:top w:val="none" w:sz="0" w:space="0" w:color="auto"/>
            <w:left w:val="none" w:sz="0" w:space="0" w:color="auto"/>
            <w:bottom w:val="none" w:sz="0" w:space="0" w:color="auto"/>
            <w:right w:val="none" w:sz="0" w:space="0" w:color="auto"/>
          </w:divBdr>
        </w:div>
        <w:div w:id="433940590">
          <w:marLeft w:val="0"/>
          <w:marRight w:val="0"/>
          <w:marTop w:val="0"/>
          <w:marBottom w:val="0"/>
          <w:divBdr>
            <w:top w:val="none" w:sz="0" w:space="0" w:color="auto"/>
            <w:left w:val="none" w:sz="0" w:space="0" w:color="auto"/>
            <w:bottom w:val="none" w:sz="0" w:space="0" w:color="auto"/>
            <w:right w:val="none" w:sz="0" w:space="0" w:color="auto"/>
          </w:divBdr>
        </w:div>
        <w:div w:id="762412600">
          <w:marLeft w:val="0"/>
          <w:marRight w:val="0"/>
          <w:marTop w:val="0"/>
          <w:marBottom w:val="0"/>
          <w:divBdr>
            <w:top w:val="none" w:sz="0" w:space="0" w:color="auto"/>
            <w:left w:val="none" w:sz="0" w:space="0" w:color="auto"/>
            <w:bottom w:val="none" w:sz="0" w:space="0" w:color="auto"/>
            <w:right w:val="none" w:sz="0" w:space="0" w:color="auto"/>
          </w:divBdr>
        </w:div>
        <w:div w:id="1056054051">
          <w:marLeft w:val="0"/>
          <w:marRight w:val="0"/>
          <w:marTop w:val="0"/>
          <w:marBottom w:val="0"/>
          <w:divBdr>
            <w:top w:val="none" w:sz="0" w:space="0" w:color="auto"/>
            <w:left w:val="none" w:sz="0" w:space="0" w:color="auto"/>
            <w:bottom w:val="none" w:sz="0" w:space="0" w:color="auto"/>
            <w:right w:val="none" w:sz="0" w:space="0" w:color="auto"/>
          </w:divBdr>
        </w:div>
        <w:div w:id="1452894386">
          <w:marLeft w:val="0"/>
          <w:marRight w:val="0"/>
          <w:marTop w:val="0"/>
          <w:marBottom w:val="0"/>
          <w:divBdr>
            <w:top w:val="none" w:sz="0" w:space="0" w:color="auto"/>
            <w:left w:val="none" w:sz="0" w:space="0" w:color="auto"/>
            <w:bottom w:val="none" w:sz="0" w:space="0" w:color="auto"/>
            <w:right w:val="none" w:sz="0" w:space="0" w:color="auto"/>
          </w:divBdr>
        </w:div>
        <w:div w:id="1745840081">
          <w:marLeft w:val="0"/>
          <w:marRight w:val="0"/>
          <w:marTop w:val="0"/>
          <w:marBottom w:val="0"/>
          <w:divBdr>
            <w:top w:val="none" w:sz="0" w:space="0" w:color="auto"/>
            <w:left w:val="none" w:sz="0" w:space="0" w:color="auto"/>
            <w:bottom w:val="none" w:sz="0" w:space="0" w:color="auto"/>
            <w:right w:val="none" w:sz="0" w:space="0" w:color="auto"/>
          </w:divBdr>
        </w:div>
      </w:divsChild>
    </w:div>
    <w:div w:id="1273980844">
      <w:bodyDiv w:val="1"/>
      <w:marLeft w:val="0"/>
      <w:marRight w:val="0"/>
      <w:marTop w:val="0"/>
      <w:marBottom w:val="0"/>
      <w:divBdr>
        <w:top w:val="none" w:sz="0" w:space="0" w:color="auto"/>
        <w:left w:val="none" w:sz="0" w:space="0" w:color="auto"/>
        <w:bottom w:val="none" w:sz="0" w:space="0" w:color="auto"/>
        <w:right w:val="none" w:sz="0" w:space="0" w:color="auto"/>
      </w:divBdr>
    </w:div>
    <w:div w:id="1277057724">
      <w:bodyDiv w:val="1"/>
      <w:marLeft w:val="0"/>
      <w:marRight w:val="0"/>
      <w:marTop w:val="0"/>
      <w:marBottom w:val="0"/>
      <w:divBdr>
        <w:top w:val="none" w:sz="0" w:space="0" w:color="auto"/>
        <w:left w:val="none" w:sz="0" w:space="0" w:color="auto"/>
        <w:bottom w:val="none" w:sz="0" w:space="0" w:color="auto"/>
        <w:right w:val="none" w:sz="0" w:space="0" w:color="auto"/>
      </w:divBdr>
      <w:divsChild>
        <w:div w:id="247542177">
          <w:marLeft w:val="0"/>
          <w:marRight w:val="0"/>
          <w:marTop w:val="0"/>
          <w:marBottom w:val="0"/>
          <w:divBdr>
            <w:top w:val="none" w:sz="0" w:space="0" w:color="auto"/>
            <w:left w:val="none" w:sz="0" w:space="0" w:color="auto"/>
            <w:bottom w:val="none" w:sz="0" w:space="0" w:color="auto"/>
            <w:right w:val="none" w:sz="0" w:space="0" w:color="auto"/>
          </w:divBdr>
        </w:div>
        <w:div w:id="281157725">
          <w:marLeft w:val="0"/>
          <w:marRight w:val="0"/>
          <w:marTop w:val="0"/>
          <w:marBottom w:val="0"/>
          <w:divBdr>
            <w:top w:val="none" w:sz="0" w:space="0" w:color="auto"/>
            <w:left w:val="none" w:sz="0" w:space="0" w:color="auto"/>
            <w:bottom w:val="none" w:sz="0" w:space="0" w:color="auto"/>
            <w:right w:val="none" w:sz="0" w:space="0" w:color="auto"/>
          </w:divBdr>
        </w:div>
        <w:div w:id="385570505">
          <w:marLeft w:val="0"/>
          <w:marRight w:val="0"/>
          <w:marTop w:val="0"/>
          <w:marBottom w:val="0"/>
          <w:divBdr>
            <w:top w:val="none" w:sz="0" w:space="0" w:color="auto"/>
            <w:left w:val="none" w:sz="0" w:space="0" w:color="auto"/>
            <w:bottom w:val="none" w:sz="0" w:space="0" w:color="auto"/>
            <w:right w:val="none" w:sz="0" w:space="0" w:color="auto"/>
          </w:divBdr>
        </w:div>
        <w:div w:id="721950040">
          <w:marLeft w:val="0"/>
          <w:marRight w:val="0"/>
          <w:marTop w:val="0"/>
          <w:marBottom w:val="0"/>
          <w:divBdr>
            <w:top w:val="none" w:sz="0" w:space="0" w:color="auto"/>
            <w:left w:val="none" w:sz="0" w:space="0" w:color="auto"/>
            <w:bottom w:val="none" w:sz="0" w:space="0" w:color="auto"/>
            <w:right w:val="none" w:sz="0" w:space="0" w:color="auto"/>
          </w:divBdr>
        </w:div>
        <w:div w:id="1211192818">
          <w:marLeft w:val="0"/>
          <w:marRight w:val="0"/>
          <w:marTop w:val="0"/>
          <w:marBottom w:val="0"/>
          <w:divBdr>
            <w:top w:val="none" w:sz="0" w:space="0" w:color="auto"/>
            <w:left w:val="none" w:sz="0" w:space="0" w:color="auto"/>
            <w:bottom w:val="none" w:sz="0" w:space="0" w:color="auto"/>
            <w:right w:val="none" w:sz="0" w:space="0" w:color="auto"/>
          </w:divBdr>
        </w:div>
        <w:div w:id="1473474586">
          <w:marLeft w:val="0"/>
          <w:marRight w:val="0"/>
          <w:marTop w:val="0"/>
          <w:marBottom w:val="0"/>
          <w:divBdr>
            <w:top w:val="none" w:sz="0" w:space="0" w:color="auto"/>
            <w:left w:val="none" w:sz="0" w:space="0" w:color="auto"/>
            <w:bottom w:val="none" w:sz="0" w:space="0" w:color="auto"/>
            <w:right w:val="none" w:sz="0" w:space="0" w:color="auto"/>
          </w:divBdr>
        </w:div>
        <w:div w:id="1487936246">
          <w:marLeft w:val="0"/>
          <w:marRight w:val="0"/>
          <w:marTop w:val="0"/>
          <w:marBottom w:val="0"/>
          <w:divBdr>
            <w:top w:val="none" w:sz="0" w:space="0" w:color="auto"/>
            <w:left w:val="none" w:sz="0" w:space="0" w:color="auto"/>
            <w:bottom w:val="none" w:sz="0" w:space="0" w:color="auto"/>
            <w:right w:val="none" w:sz="0" w:space="0" w:color="auto"/>
          </w:divBdr>
        </w:div>
      </w:divsChild>
    </w:div>
    <w:div w:id="1286739122">
      <w:bodyDiv w:val="1"/>
      <w:marLeft w:val="0"/>
      <w:marRight w:val="0"/>
      <w:marTop w:val="0"/>
      <w:marBottom w:val="0"/>
      <w:divBdr>
        <w:top w:val="none" w:sz="0" w:space="0" w:color="auto"/>
        <w:left w:val="none" w:sz="0" w:space="0" w:color="auto"/>
        <w:bottom w:val="none" w:sz="0" w:space="0" w:color="auto"/>
        <w:right w:val="none" w:sz="0" w:space="0" w:color="auto"/>
      </w:divBdr>
      <w:divsChild>
        <w:div w:id="178396006">
          <w:marLeft w:val="0"/>
          <w:marRight w:val="0"/>
          <w:marTop w:val="0"/>
          <w:marBottom w:val="0"/>
          <w:divBdr>
            <w:top w:val="none" w:sz="0" w:space="0" w:color="auto"/>
            <w:left w:val="none" w:sz="0" w:space="0" w:color="auto"/>
            <w:bottom w:val="none" w:sz="0" w:space="0" w:color="auto"/>
            <w:right w:val="none" w:sz="0" w:space="0" w:color="auto"/>
          </w:divBdr>
        </w:div>
        <w:div w:id="277493159">
          <w:marLeft w:val="0"/>
          <w:marRight w:val="0"/>
          <w:marTop w:val="0"/>
          <w:marBottom w:val="0"/>
          <w:divBdr>
            <w:top w:val="none" w:sz="0" w:space="0" w:color="auto"/>
            <w:left w:val="none" w:sz="0" w:space="0" w:color="auto"/>
            <w:bottom w:val="none" w:sz="0" w:space="0" w:color="auto"/>
            <w:right w:val="none" w:sz="0" w:space="0" w:color="auto"/>
          </w:divBdr>
        </w:div>
        <w:div w:id="592978446">
          <w:marLeft w:val="0"/>
          <w:marRight w:val="0"/>
          <w:marTop w:val="0"/>
          <w:marBottom w:val="0"/>
          <w:divBdr>
            <w:top w:val="none" w:sz="0" w:space="0" w:color="auto"/>
            <w:left w:val="none" w:sz="0" w:space="0" w:color="auto"/>
            <w:bottom w:val="none" w:sz="0" w:space="0" w:color="auto"/>
            <w:right w:val="none" w:sz="0" w:space="0" w:color="auto"/>
          </w:divBdr>
        </w:div>
        <w:div w:id="926579058">
          <w:marLeft w:val="0"/>
          <w:marRight w:val="0"/>
          <w:marTop w:val="0"/>
          <w:marBottom w:val="0"/>
          <w:divBdr>
            <w:top w:val="none" w:sz="0" w:space="0" w:color="auto"/>
            <w:left w:val="none" w:sz="0" w:space="0" w:color="auto"/>
            <w:bottom w:val="none" w:sz="0" w:space="0" w:color="auto"/>
            <w:right w:val="none" w:sz="0" w:space="0" w:color="auto"/>
          </w:divBdr>
        </w:div>
        <w:div w:id="1225021152">
          <w:marLeft w:val="0"/>
          <w:marRight w:val="0"/>
          <w:marTop w:val="0"/>
          <w:marBottom w:val="0"/>
          <w:divBdr>
            <w:top w:val="none" w:sz="0" w:space="0" w:color="auto"/>
            <w:left w:val="none" w:sz="0" w:space="0" w:color="auto"/>
            <w:bottom w:val="none" w:sz="0" w:space="0" w:color="auto"/>
            <w:right w:val="none" w:sz="0" w:space="0" w:color="auto"/>
          </w:divBdr>
        </w:div>
        <w:div w:id="1717271766">
          <w:marLeft w:val="0"/>
          <w:marRight w:val="0"/>
          <w:marTop w:val="0"/>
          <w:marBottom w:val="0"/>
          <w:divBdr>
            <w:top w:val="none" w:sz="0" w:space="0" w:color="auto"/>
            <w:left w:val="none" w:sz="0" w:space="0" w:color="auto"/>
            <w:bottom w:val="none" w:sz="0" w:space="0" w:color="auto"/>
            <w:right w:val="none" w:sz="0" w:space="0" w:color="auto"/>
          </w:divBdr>
        </w:div>
        <w:div w:id="2031954313">
          <w:marLeft w:val="0"/>
          <w:marRight w:val="0"/>
          <w:marTop w:val="0"/>
          <w:marBottom w:val="0"/>
          <w:divBdr>
            <w:top w:val="none" w:sz="0" w:space="0" w:color="auto"/>
            <w:left w:val="none" w:sz="0" w:space="0" w:color="auto"/>
            <w:bottom w:val="none" w:sz="0" w:space="0" w:color="auto"/>
            <w:right w:val="none" w:sz="0" w:space="0" w:color="auto"/>
          </w:divBdr>
        </w:div>
      </w:divsChild>
    </w:div>
    <w:div w:id="1287155541">
      <w:bodyDiv w:val="1"/>
      <w:marLeft w:val="0"/>
      <w:marRight w:val="0"/>
      <w:marTop w:val="0"/>
      <w:marBottom w:val="0"/>
      <w:divBdr>
        <w:top w:val="none" w:sz="0" w:space="0" w:color="auto"/>
        <w:left w:val="none" w:sz="0" w:space="0" w:color="auto"/>
        <w:bottom w:val="none" w:sz="0" w:space="0" w:color="auto"/>
        <w:right w:val="none" w:sz="0" w:space="0" w:color="auto"/>
      </w:divBdr>
    </w:div>
    <w:div w:id="1292780689">
      <w:bodyDiv w:val="1"/>
      <w:marLeft w:val="0"/>
      <w:marRight w:val="0"/>
      <w:marTop w:val="0"/>
      <w:marBottom w:val="0"/>
      <w:divBdr>
        <w:top w:val="none" w:sz="0" w:space="0" w:color="auto"/>
        <w:left w:val="none" w:sz="0" w:space="0" w:color="auto"/>
        <w:bottom w:val="none" w:sz="0" w:space="0" w:color="auto"/>
        <w:right w:val="none" w:sz="0" w:space="0" w:color="auto"/>
      </w:divBdr>
    </w:div>
    <w:div w:id="1296060521">
      <w:bodyDiv w:val="1"/>
      <w:marLeft w:val="0"/>
      <w:marRight w:val="0"/>
      <w:marTop w:val="0"/>
      <w:marBottom w:val="0"/>
      <w:divBdr>
        <w:top w:val="none" w:sz="0" w:space="0" w:color="auto"/>
        <w:left w:val="none" w:sz="0" w:space="0" w:color="auto"/>
        <w:bottom w:val="none" w:sz="0" w:space="0" w:color="auto"/>
        <w:right w:val="none" w:sz="0" w:space="0" w:color="auto"/>
      </w:divBdr>
      <w:divsChild>
        <w:div w:id="211574853">
          <w:marLeft w:val="547"/>
          <w:marRight w:val="0"/>
          <w:marTop w:val="0"/>
          <w:marBottom w:val="0"/>
          <w:divBdr>
            <w:top w:val="none" w:sz="0" w:space="0" w:color="auto"/>
            <w:left w:val="none" w:sz="0" w:space="0" w:color="auto"/>
            <w:bottom w:val="none" w:sz="0" w:space="0" w:color="auto"/>
            <w:right w:val="none" w:sz="0" w:space="0" w:color="auto"/>
          </w:divBdr>
        </w:div>
        <w:div w:id="913585137">
          <w:marLeft w:val="547"/>
          <w:marRight w:val="0"/>
          <w:marTop w:val="0"/>
          <w:marBottom w:val="0"/>
          <w:divBdr>
            <w:top w:val="none" w:sz="0" w:space="0" w:color="auto"/>
            <w:left w:val="none" w:sz="0" w:space="0" w:color="auto"/>
            <w:bottom w:val="none" w:sz="0" w:space="0" w:color="auto"/>
            <w:right w:val="none" w:sz="0" w:space="0" w:color="auto"/>
          </w:divBdr>
        </w:div>
        <w:div w:id="1029183238">
          <w:marLeft w:val="547"/>
          <w:marRight w:val="0"/>
          <w:marTop w:val="0"/>
          <w:marBottom w:val="0"/>
          <w:divBdr>
            <w:top w:val="none" w:sz="0" w:space="0" w:color="auto"/>
            <w:left w:val="none" w:sz="0" w:space="0" w:color="auto"/>
            <w:bottom w:val="none" w:sz="0" w:space="0" w:color="auto"/>
            <w:right w:val="none" w:sz="0" w:space="0" w:color="auto"/>
          </w:divBdr>
        </w:div>
        <w:div w:id="1884950330">
          <w:marLeft w:val="547"/>
          <w:marRight w:val="0"/>
          <w:marTop w:val="0"/>
          <w:marBottom w:val="0"/>
          <w:divBdr>
            <w:top w:val="none" w:sz="0" w:space="0" w:color="auto"/>
            <w:left w:val="none" w:sz="0" w:space="0" w:color="auto"/>
            <w:bottom w:val="none" w:sz="0" w:space="0" w:color="auto"/>
            <w:right w:val="none" w:sz="0" w:space="0" w:color="auto"/>
          </w:divBdr>
        </w:div>
      </w:divsChild>
    </w:div>
    <w:div w:id="1299191324">
      <w:bodyDiv w:val="1"/>
      <w:marLeft w:val="0"/>
      <w:marRight w:val="0"/>
      <w:marTop w:val="0"/>
      <w:marBottom w:val="0"/>
      <w:divBdr>
        <w:top w:val="none" w:sz="0" w:space="0" w:color="auto"/>
        <w:left w:val="none" w:sz="0" w:space="0" w:color="auto"/>
        <w:bottom w:val="none" w:sz="0" w:space="0" w:color="auto"/>
        <w:right w:val="none" w:sz="0" w:space="0" w:color="auto"/>
      </w:divBdr>
    </w:div>
    <w:div w:id="1306550083">
      <w:bodyDiv w:val="1"/>
      <w:marLeft w:val="0"/>
      <w:marRight w:val="0"/>
      <w:marTop w:val="0"/>
      <w:marBottom w:val="0"/>
      <w:divBdr>
        <w:top w:val="none" w:sz="0" w:space="0" w:color="auto"/>
        <w:left w:val="none" w:sz="0" w:space="0" w:color="auto"/>
        <w:bottom w:val="none" w:sz="0" w:space="0" w:color="auto"/>
        <w:right w:val="none" w:sz="0" w:space="0" w:color="auto"/>
      </w:divBdr>
    </w:div>
    <w:div w:id="1316646492">
      <w:bodyDiv w:val="1"/>
      <w:marLeft w:val="0"/>
      <w:marRight w:val="0"/>
      <w:marTop w:val="0"/>
      <w:marBottom w:val="0"/>
      <w:divBdr>
        <w:top w:val="none" w:sz="0" w:space="0" w:color="auto"/>
        <w:left w:val="none" w:sz="0" w:space="0" w:color="auto"/>
        <w:bottom w:val="none" w:sz="0" w:space="0" w:color="auto"/>
        <w:right w:val="none" w:sz="0" w:space="0" w:color="auto"/>
      </w:divBdr>
      <w:divsChild>
        <w:div w:id="233247811">
          <w:marLeft w:val="0"/>
          <w:marRight w:val="0"/>
          <w:marTop w:val="0"/>
          <w:marBottom w:val="0"/>
          <w:divBdr>
            <w:top w:val="none" w:sz="0" w:space="0" w:color="auto"/>
            <w:left w:val="none" w:sz="0" w:space="0" w:color="auto"/>
            <w:bottom w:val="none" w:sz="0" w:space="0" w:color="auto"/>
            <w:right w:val="none" w:sz="0" w:space="0" w:color="auto"/>
          </w:divBdr>
        </w:div>
        <w:div w:id="366757986">
          <w:marLeft w:val="0"/>
          <w:marRight w:val="0"/>
          <w:marTop w:val="0"/>
          <w:marBottom w:val="0"/>
          <w:divBdr>
            <w:top w:val="none" w:sz="0" w:space="0" w:color="auto"/>
            <w:left w:val="none" w:sz="0" w:space="0" w:color="auto"/>
            <w:bottom w:val="none" w:sz="0" w:space="0" w:color="auto"/>
            <w:right w:val="none" w:sz="0" w:space="0" w:color="auto"/>
          </w:divBdr>
        </w:div>
        <w:div w:id="450637659">
          <w:marLeft w:val="0"/>
          <w:marRight w:val="0"/>
          <w:marTop w:val="0"/>
          <w:marBottom w:val="0"/>
          <w:divBdr>
            <w:top w:val="none" w:sz="0" w:space="0" w:color="auto"/>
            <w:left w:val="none" w:sz="0" w:space="0" w:color="auto"/>
            <w:bottom w:val="none" w:sz="0" w:space="0" w:color="auto"/>
            <w:right w:val="none" w:sz="0" w:space="0" w:color="auto"/>
          </w:divBdr>
        </w:div>
        <w:div w:id="581722977">
          <w:marLeft w:val="0"/>
          <w:marRight w:val="0"/>
          <w:marTop w:val="0"/>
          <w:marBottom w:val="0"/>
          <w:divBdr>
            <w:top w:val="none" w:sz="0" w:space="0" w:color="auto"/>
            <w:left w:val="none" w:sz="0" w:space="0" w:color="auto"/>
            <w:bottom w:val="none" w:sz="0" w:space="0" w:color="auto"/>
            <w:right w:val="none" w:sz="0" w:space="0" w:color="auto"/>
          </w:divBdr>
        </w:div>
        <w:div w:id="612325578">
          <w:marLeft w:val="0"/>
          <w:marRight w:val="0"/>
          <w:marTop w:val="0"/>
          <w:marBottom w:val="0"/>
          <w:divBdr>
            <w:top w:val="none" w:sz="0" w:space="0" w:color="auto"/>
            <w:left w:val="none" w:sz="0" w:space="0" w:color="auto"/>
            <w:bottom w:val="none" w:sz="0" w:space="0" w:color="auto"/>
            <w:right w:val="none" w:sz="0" w:space="0" w:color="auto"/>
          </w:divBdr>
        </w:div>
        <w:div w:id="988021867">
          <w:marLeft w:val="0"/>
          <w:marRight w:val="0"/>
          <w:marTop w:val="0"/>
          <w:marBottom w:val="0"/>
          <w:divBdr>
            <w:top w:val="none" w:sz="0" w:space="0" w:color="auto"/>
            <w:left w:val="none" w:sz="0" w:space="0" w:color="auto"/>
            <w:bottom w:val="none" w:sz="0" w:space="0" w:color="auto"/>
            <w:right w:val="none" w:sz="0" w:space="0" w:color="auto"/>
          </w:divBdr>
        </w:div>
        <w:div w:id="1365326033">
          <w:marLeft w:val="0"/>
          <w:marRight w:val="0"/>
          <w:marTop w:val="0"/>
          <w:marBottom w:val="0"/>
          <w:divBdr>
            <w:top w:val="none" w:sz="0" w:space="0" w:color="auto"/>
            <w:left w:val="none" w:sz="0" w:space="0" w:color="auto"/>
            <w:bottom w:val="none" w:sz="0" w:space="0" w:color="auto"/>
            <w:right w:val="none" w:sz="0" w:space="0" w:color="auto"/>
          </w:divBdr>
        </w:div>
        <w:div w:id="1430467285">
          <w:marLeft w:val="0"/>
          <w:marRight w:val="0"/>
          <w:marTop w:val="0"/>
          <w:marBottom w:val="0"/>
          <w:divBdr>
            <w:top w:val="none" w:sz="0" w:space="0" w:color="auto"/>
            <w:left w:val="none" w:sz="0" w:space="0" w:color="auto"/>
            <w:bottom w:val="none" w:sz="0" w:space="0" w:color="auto"/>
            <w:right w:val="none" w:sz="0" w:space="0" w:color="auto"/>
          </w:divBdr>
        </w:div>
        <w:div w:id="1563757259">
          <w:marLeft w:val="0"/>
          <w:marRight w:val="0"/>
          <w:marTop w:val="0"/>
          <w:marBottom w:val="0"/>
          <w:divBdr>
            <w:top w:val="none" w:sz="0" w:space="0" w:color="auto"/>
            <w:left w:val="none" w:sz="0" w:space="0" w:color="auto"/>
            <w:bottom w:val="none" w:sz="0" w:space="0" w:color="auto"/>
            <w:right w:val="none" w:sz="0" w:space="0" w:color="auto"/>
          </w:divBdr>
        </w:div>
        <w:div w:id="1637952341">
          <w:marLeft w:val="0"/>
          <w:marRight w:val="0"/>
          <w:marTop w:val="0"/>
          <w:marBottom w:val="0"/>
          <w:divBdr>
            <w:top w:val="none" w:sz="0" w:space="0" w:color="auto"/>
            <w:left w:val="none" w:sz="0" w:space="0" w:color="auto"/>
            <w:bottom w:val="none" w:sz="0" w:space="0" w:color="auto"/>
            <w:right w:val="none" w:sz="0" w:space="0" w:color="auto"/>
          </w:divBdr>
        </w:div>
        <w:div w:id="1775588366">
          <w:marLeft w:val="0"/>
          <w:marRight w:val="0"/>
          <w:marTop w:val="0"/>
          <w:marBottom w:val="0"/>
          <w:divBdr>
            <w:top w:val="none" w:sz="0" w:space="0" w:color="auto"/>
            <w:left w:val="none" w:sz="0" w:space="0" w:color="auto"/>
            <w:bottom w:val="none" w:sz="0" w:space="0" w:color="auto"/>
            <w:right w:val="none" w:sz="0" w:space="0" w:color="auto"/>
          </w:divBdr>
        </w:div>
        <w:div w:id="1816147116">
          <w:marLeft w:val="0"/>
          <w:marRight w:val="0"/>
          <w:marTop w:val="0"/>
          <w:marBottom w:val="0"/>
          <w:divBdr>
            <w:top w:val="none" w:sz="0" w:space="0" w:color="auto"/>
            <w:left w:val="none" w:sz="0" w:space="0" w:color="auto"/>
            <w:bottom w:val="none" w:sz="0" w:space="0" w:color="auto"/>
            <w:right w:val="none" w:sz="0" w:space="0" w:color="auto"/>
          </w:divBdr>
        </w:div>
        <w:div w:id="1918245686">
          <w:marLeft w:val="0"/>
          <w:marRight w:val="0"/>
          <w:marTop w:val="0"/>
          <w:marBottom w:val="0"/>
          <w:divBdr>
            <w:top w:val="none" w:sz="0" w:space="0" w:color="auto"/>
            <w:left w:val="none" w:sz="0" w:space="0" w:color="auto"/>
            <w:bottom w:val="none" w:sz="0" w:space="0" w:color="auto"/>
            <w:right w:val="none" w:sz="0" w:space="0" w:color="auto"/>
          </w:divBdr>
        </w:div>
        <w:div w:id="2074044188">
          <w:marLeft w:val="0"/>
          <w:marRight w:val="0"/>
          <w:marTop w:val="0"/>
          <w:marBottom w:val="0"/>
          <w:divBdr>
            <w:top w:val="none" w:sz="0" w:space="0" w:color="auto"/>
            <w:left w:val="none" w:sz="0" w:space="0" w:color="auto"/>
            <w:bottom w:val="none" w:sz="0" w:space="0" w:color="auto"/>
            <w:right w:val="none" w:sz="0" w:space="0" w:color="auto"/>
          </w:divBdr>
        </w:div>
      </w:divsChild>
    </w:div>
    <w:div w:id="1324041189">
      <w:bodyDiv w:val="1"/>
      <w:marLeft w:val="0"/>
      <w:marRight w:val="0"/>
      <w:marTop w:val="0"/>
      <w:marBottom w:val="0"/>
      <w:divBdr>
        <w:top w:val="none" w:sz="0" w:space="0" w:color="auto"/>
        <w:left w:val="none" w:sz="0" w:space="0" w:color="auto"/>
        <w:bottom w:val="none" w:sz="0" w:space="0" w:color="auto"/>
        <w:right w:val="none" w:sz="0" w:space="0" w:color="auto"/>
      </w:divBdr>
    </w:div>
    <w:div w:id="1336611229">
      <w:bodyDiv w:val="1"/>
      <w:marLeft w:val="0"/>
      <w:marRight w:val="0"/>
      <w:marTop w:val="0"/>
      <w:marBottom w:val="0"/>
      <w:divBdr>
        <w:top w:val="none" w:sz="0" w:space="0" w:color="auto"/>
        <w:left w:val="none" w:sz="0" w:space="0" w:color="auto"/>
        <w:bottom w:val="none" w:sz="0" w:space="0" w:color="auto"/>
        <w:right w:val="none" w:sz="0" w:space="0" w:color="auto"/>
      </w:divBdr>
    </w:div>
    <w:div w:id="1338969989">
      <w:bodyDiv w:val="1"/>
      <w:marLeft w:val="0"/>
      <w:marRight w:val="0"/>
      <w:marTop w:val="0"/>
      <w:marBottom w:val="0"/>
      <w:divBdr>
        <w:top w:val="none" w:sz="0" w:space="0" w:color="auto"/>
        <w:left w:val="none" w:sz="0" w:space="0" w:color="auto"/>
        <w:bottom w:val="none" w:sz="0" w:space="0" w:color="auto"/>
        <w:right w:val="none" w:sz="0" w:space="0" w:color="auto"/>
      </w:divBdr>
      <w:divsChild>
        <w:div w:id="155919821">
          <w:marLeft w:val="1267"/>
          <w:marRight w:val="0"/>
          <w:marTop w:val="0"/>
          <w:marBottom w:val="60"/>
          <w:divBdr>
            <w:top w:val="none" w:sz="0" w:space="0" w:color="auto"/>
            <w:left w:val="none" w:sz="0" w:space="0" w:color="auto"/>
            <w:bottom w:val="none" w:sz="0" w:space="0" w:color="auto"/>
            <w:right w:val="none" w:sz="0" w:space="0" w:color="auto"/>
          </w:divBdr>
        </w:div>
        <w:div w:id="467013795">
          <w:marLeft w:val="1267"/>
          <w:marRight w:val="0"/>
          <w:marTop w:val="0"/>
          <w:marBottom w:val="60"/>
          <w:divBdr>
            <w:top w:val="none" w:sz="0" w:space="0" w:color="auto"/>
            <w:left w:val="none" w:sz="0" w:space="0" w:color="auto"/>
            <w:bottom w:val="none" w:sz="0" w:space="0" w:color="auto"/>
            <w:right w:val="none" w:sz="0" w:space="0" w:color="auto"/>
          </w:divBdr>
        </w:div>
        <w:div w:id="632954167">
          <w:marLeft w:val="1267"/>
          <w:marRight w:val="0"/>
          <w:marTop w:val="0"/>
          <w:marBottom w:val="60"/>
          <w:divBdr>
            <w:top w:val="none" w:sz="0" w:space="0" w:color="auto"/>
            <w:left w:val="none" w:sz="0" w:space="0" w:color="auto"/>
            <w:bottom w:val="none" w:sz="0" w:space="0" w:color="auto"/>
            <w:right w:val="none" w:sz="0" w:space="0" w:color="auto"/>
          </w:divBdr>
        </w:div>
        <w:div w:id="645860841">
          <w:marLeft w:val="547"/>
          <w:marRight w:val="0"/>
          <w:marTop w:val="120"/>
          <w:marBottom w:val="60"/>
          <w:divBdr>
            <w:top w:val="none" w:sz="0" w:space="0" w:color="auto"/>
            <w:left w:val="none" w:sz="0" w:space="0" w:color="auto"/>
            <w:bottom w:val="none" w:sz="0" w:space="0" w:color="auto"/>
            <w:right w:val="none" w:sz="0" w:space="0" w:color="auto"/>
          </w:divBdr>
        </w:div>
        <w:div w:id="690422670">
          <w:marLeft w:val="1267"/>
          <w:marRight w:val="0"/>
          <w:marTop w:val="0"/>
          <w:marBottom w:val="60"/>
          <w:divBdr>
            <w:top w:val="none" w:sz="0" w:space="0" w:color="auto"/>
            <w:left w:val="none" w:sz="0" w:space="0" w:color="auto"/>
            <w:bottom w:val="none" w:sz="0" w:space="0" w:color="auto"/>
            <w:right w:val="none" w:sz="0" w:space="0" w:color="auto"/>
          </w:divBdr>
        </w:div>
        <w:div w:id="1073773706">
          <w:marLeft w:val="1267"/>
          <w:marRight w:val="0"/>
          <w:marTop w:val="0"/>
          <w:marBottom w:val="60"/>
          <w:divBdr>
            <w:top w:val="none" w:sz="0" w:space="0" w:color="auto"/>
            <w:left w:val="none" w:sz="0" w:space="0" w:color="auto"/>
            <w:bottom w:val="none" w:sz="0" w:space="0" w:color="auto"/>
            <w:right w:val="none" w:sz="0" w:space="0" w:color="auto"/>
          </w:divBdr>
        </w:div>
        <w:div w:id="1523009115">
          <w:marLeft w:val="547"/>
          <w:marRight w:val="0"/>
          <w:marTop w:val="0"/>
          <w:marBottom w:val="60"/>
          <w:divBdr>
            <w:top w:val="none" w:sz="0" w:space="0" w:color="auto"/>
            <w:left w:val="none" w:sz="0" w:space="0" w:color="auto"/>
            <w:bottom w:val="none" w:sz="0" w:space="0" w:color="auto"/>
            <w:right w:val="none" w:sz="0" w:space="0" w:color="auto"/>
          </w:divBdr>
        </w:div>
        <w:div w:id="1707412077">
          <w:marLeft w:val="1267"/>
          <w:marRight w:val="0"/>
          <w:marTop w:val="0"/>
          <w:marBottom w:val="60"/>
          <w:divBdr>
            <w:top w:val="none" w:sz="0" w:space="0" w:color="auto"/>
            <w:left w:val="none" w:sz="0" w:space="0" w:color="auto"/>
            <w:bottom w:val="none" w:sz="0" w:space="0" w:color="auto"/>
            <w:right w:val="none" w:sz="0" w:space="0" w:color="auto"/>
          </w:divBdr>
        </w:div>
        <w:div w:id="1915974041">
          <w:marLeft w:val="1267"/>
          <w:marRight w:val="0"/>
          <w:marTop w:val="0"/>
          <w:marBottom w:val="60"/>
          <w:divBdr>
            <w:top w:val="none" w:sz="0" w:space="0" w:color="auto"/>
            <w:left w:val="none" w:sz="0" w:space="0" w:color="auto"/>
            <w:bottom w:val="none" w:sz="0" w:space="0" w:color="auto"/>
            <w:right w:val="none" w:sz="0" w:space="0" w:color="auto"/>
          </w:divBdr>
        </w:div>
        <w:div w:id="2054578118">
          <w:marLeft w:val="1267"/>
          <w:marRight w:val="0"/>
          <w:marTop w:val="0"/>
          <w:marBottom w:val="60"/>
          <w:divBdr>
            <w:top w:val="none" w:sz="0" w:space="0" w:color="auto"/>
            <w:left w:val="none" w:sz="0" w:space="0" w:color="auto"/>
            <w:bottom w:val="none" w:sz="0" w:space="0" w:color="auto"/>
            <w:right w:val="none" w:sz="0" w:space="0" w:color="auto"/>
          </w:divBdr>
        </w:div>
      </w:divsChild>
    </w:div>
    <w:div w:id="1340766738">
      <w:bodyDiv w:val="1"/>
      <w:marLeft w:val="0"/>
      <w:marRight w:val="0"/>
      <w:marTop w:val="0"/>
      <w:marBottom w:val="0"/>
      <w:divBdr>
        <w:top w:val="none" w:sz="0" w:space="0" w:color="auto"/>
        <w:left w:val="none" w:sz="0" w:space="0" w:color="auto"/>
        <w:bottom w:val="none" w:sz="0" w:space="0" w:color="auto"/>
        <w:right w:val="none" w:sz="0" w:space="0" w:color="auto"/>
      </w:divBdr>
    </w:div>
    <w:div w:id="1342203511">
      <w:bodyDiv w:val="1"/>
      <w:marLeft w:val="0"/>
      <w:marRight w:val="0"/>
      <w:marTop w:val="0"/>
      <w:marBottom w:val="0"/>
      <w:divBdr>
        <w:top w:val="none" w:sz="0" w:space="0" w:color="auto"/>
        <w:left w:val="none" w:sz="0" w:space="0" w:color="auto"/>
        <w:bottom w:val="none" w:sz="0" w:space="0" w:color="auto"/>
        <w:right w:val="none" w:sz="0" w:space="0" w:color="auto"/>
      </w:divBdr>
    </w:div>
    <w:div w:id="1356229784">
      <w:bodyDiv w:val="1"/>
      <w:marLeft w:val="0"/>
      <w:marRight w:val="0"/>
      <w:marTop w:val="0"/>
      <w:marBottom w:val="0"/>
      <w:divBdr>
        <w:top w:val="none" w:sz="0" w:space="0" w:color="auto"/>
        <w:left w:val="none" w:sz="0" w:space="0" w:color="auto"/>
        <w:bottom w:val="none" w:sz="0" w:space="0" w:color="auto"/>
        <w:right w:val="none" w:sz="0" w:space="0" w:color="auto"/>
      </w:divBdr>
    </w:div>
    <w:div w:id="1357920990">
      <w:bodyDiv w:val="1"/>
      <w:marLeft w:val="0"/>
      <w:marRight w:val="0"/>
      <w:marTop w:val="0"/>
      <w:marBottom w:val="0"/>
      <w:divBdr>
        <w:top w:val="none" w:sz="0" w:space="0" w:color="auto"/>
        <w:left w:val="none" w:sz="0" w:space="0" w:color="auto"/>
        <w:bottom w:val="none" w:sz="0" w:space="0" w:color="auto"/>
        <w:right w:val="none" w:sz="0" w:space="0" w:color="auto"/>
      </w:divBdr>
    </w:div>
    <w:div w:id="1358921466">
      <w:bodyDiv w:val="1"/>
      <w:marLeft w:val="0"/>
      <w:marRight w:val="0"/>
      <w:marTop w:val="0"/>
      <w:marBottom w:val="0"/>
      <w:divBdr>
        <w:top w:val="none" w:sz="0" w:space="0" w:color="auto"/>
        <w:left w:val="none" w:sz="0" w:space="0" w:color="auto"/>
        <w:bottom w:val="none" w:sz="0" w:space="0" w:color="auto"/>
        <w:right w:val="none" w:sz="0" w:space="0" w:color="auto"/>
      </w:divBdr>
    </w:div>
    <w:div w:id="1362362788">
      <w:bodyDiv w:val="1"/>
      <w:marLeft w:val="0"/>
      <w:marRight w:val="0"/>
      <w:marTop w:val="0"/>
      <w:marBottom w:val="0"/>
      <w:divBdr>
        <w:top w:val="none" w:sz="0" w:space="0" w:color="auto"/>
        <w:left w:val="none" w:sz="0" w:space="0" w:color="auto"/>
        <w:bottom w:val="none" w:sz="0" w:space="0" w:color="auto"/>
        <w:right w:val="none" w:sz="0" w:space="0" w:color="auto"/>
      </w:divBdr>
    </w:div>
    <w:div w:id="1362634871">
      <w:bodyDiv w:val="1"/>
      <w:marLeft w:val="0"/>
      <w:marRight w:val="0"/>
      <w:marTop w:val="0"/>
      <w:marBottom w:val="0"/>
      <w:divBdr>
        <w:top w:val="none" w:sz="0" w:space="0" w:color="auto"/>
        <w:left w:val="none" w:sz="0" w:space="0" w:color="auto"/>
        <w:bottom w:val="none" w:sz="0" w:space="0" w:color="auto"/>
        <w:right w:val="none" w:sz="0" w:space="0" w:color="auto"/>
      </w:divBdr>
    </w:div>
    <w:div w:id="1365250039">
      <w:bodyDiv w:val="1"/>
      <w:marLeft w:val="0"/>
      <w:marRight w:val="0"/>
      <w:marTop w:val="0"/>
      <w:marBottom w:val="0"/>
      <w:divBdr>
        <w:top w:val="none" w:sz="0" w:space="0" w:color="auto"/>
        <w:left w:val="none" w:sz="0" w:space="0" w:color="auto"/>
        <w:bottom w:val="none" w:sz="0" w:space="0" w:color="auto"/>
        <w:right w:val="none" w:sz="0" w:space="0" w:color="auto"/>
      </w:divBdr>
    </w:div>
    <w:div w:id="1369909374">
      <w:bodyDiv w:val="1"/>
      <w:marLeft w:val="0"/>
      <w:marRight w:val="0"/>
      <w:marTop w:val="0"/>
      <w:marBottom w:val="0"/>
      <w:divBdr>
        <w:top w:val="none" w:sz="0" w:space="0" w:color="auto"/>
        <w:left w:val="none" w:sz="0" w:space="0" w:color="auto"/>
        <w:bottom w:val="none" w:sz="0" w:space="0" w:color="auto"/>
        <w:right w:val="none" w:sz="0" w:space="0" w:color="auto"/>
      </w:divBdr>
    </w:div>
    <w:div w:id="1370107141">
      <w:bodyDiv w:val="1"/>
      <w:marLeft w:val="0"/>
      <w:marRight w:val="0"/>
      <w:marTop w:val="0"/>
      <w:marBottom w:val="0"/>
      <w:divBdr>
        <w:top w:val="none" w:sz="0" w:space="0" w:color="auto"/>
        <w:left w:val="none" w:sz="0" w:space="0" w:color="auto"/>
        <w:bottom w:val="none" w:sz="0" w:space="0" w:color="auto"/>
        <w:right w:val="none" w:sz="0" w:space="0" w:color="auto"/>
      </w:divBdr>
    </w:div>
    <w:div w:id="1380786920">
      <w:bodyDiv w:val="1"/>
      <w:marLeft w:val="0"/>
      <w:marRight w:val="0"/>
      <w:marTop w:val="0"/>
      <w:marBottom w:val="0"/>
      <w:divBdr>
        <w:top w:val="none" w:sz="0" w:space="0" w:color="auto"/>
        <w:left w:val="none" w:sz="0" w:space="0" w:color="auto"/>
        <w:bottom w:val="none" w:sz="0" w:space="0" w:color="auto"/>
        <w:right w:val="none" w:sz="0" w:space="0" w:color="auto"/>
      </w:divBdr>
    </w:div>
    <w:div w:id="1387949515">
      <w:bodyDiv w:val="1"/>
      <w:marLeft w:val="0"/>
      <w:marRight w:val="0"/>
      <w:marTop w:val="0"/>
      <w:marBottom w:val="0"/>
      <w:divBdr>
        <w:top w:val="none" w:sz="0" w:space="0" w:color="auto"/>
        <w:left w:val="none" w:sz="0" w:space="0" w:color="auto"/>
        <w:bottom w:val="none" w:sz="0" w:space="0" w:color="auto"/>
        <w:right w:val="none" w:sz="0" w:space="0" w:color="auto"/>
      </w:divBdr>
    </w:div>
    <w:div w:id="1388644911">
      <w:bodyDiv w:val="1"/>
      <w:marLeft w:val="0"/>
      <w:marRight w:val="0"/>
      <w:marTop w:val="0"/>
      <w:marBottom w:val="0"/>
      <w:divBdr>
        <w:top w:val="none" w:sz="0" w:space="0" w:color="auto"/>
        <w:left w:val="none" w:sz="0" w:space="0" w:color="auto"/>
        <w:bottom w:val="none" w:sz="0" w:space="0" w:color="auto"/>
        <w:right w:val="none" w:sz="0" w:space="0" w:color="auto"/>
      </w:divBdr>
    </w:div>
    <w:div w:id="1391611875">
      <w:bodyDiv w:val="1"/>
      <w:marLeft w:val="0"/>
      <w:marRight w:val="0"/>
      <w:marTop w:val="0"/>
      <w:marBottom w:val="0"/>
      <w:divBdr>
        <w:top w:val="none" w:sz="0" w:space="0" w:color="auto"/>
        <w:left w:val="none" w:sz="0" w:space="0" w:color="auto"/>
        <w:bottom w:val="none" w:sz="0" w:space="0" w:color="auto"/>
        <w:right w:val="none" w:sz="0" w:space="0" w:color="auto"/>
      </w:divBdr>
    </w:div>
    <w:div w:id="1391920208">
      <w:bodyDiv w:val="1"/>
      <w:marLeft w:val="0"/>
      <w:marRight w:val="0"/>
      <w:marTop w:val="0"/>
      <w:marBottom w:val="0"/>
      <w:divBdr>
        <w:top w:val="none" w:sz="0" w:space="0" w:color="auto"/>
        <w:left w:val="none" w:sz="0" w:space="0" w:color="auto"/>
        <w:bottom w:val="none" w:sz="0" w:space="0" w:color="auto"/>
        <w:right w:val="none" w:sz="0" w:space="0" w:color="auto"/>
      </w:divBdr>
    </w:div>
    <w:div w:id="1395737097">
      <w:bodyDiv w:val="1"/>
      <w:marLeft w:val="0"/>
      <w:marRight w:val="0"/>
      <w:marTop w:val="0"/>
      <w:marBottom w:val="0"/>
      <w:divBdr>
        <w:top w:val="none" w:sz="0" w:space="0" w:color="auto"/>
        <w:left w:val="none" w:sz="0" w:space="0" w:color="auto"/>
        <w:bottom w:val="none" w:sz="0" w:space="0" w:color="auto"/>
        <w:right w:val="none" w:sz="0" w:space="0" w:color="auto"/>
      </w:divBdr>
    </w:div>
    <w:div w:id="1402680435">
      <w:bodyDiv w:val="1"/>
      <w:marLeft w:val="0"/>
      <w:marRight w:val="0"/>
      <w:marTop w:val="0"/>
      <w:marBottom w:val="0"/>
      <w:divBdr>
        <w:top w:val="none" w:sz="0" w:space="0" w:color="auto"/>
        <w:left w:val="none" w:sz="0" w:space="0" w:color="auto"/>
        <w:bottom w:val="none" w:sz="0" w:space="0" w:color="auto"/>
        <w:right w:val="none" w:sz="0" w:space="0" w:color="auto"/>
      </w:divBdr>
    </w:div>
    <w:div w:id="1411921972">
      <w:bodyDiv w:val="1"/>
      <w:marLeft w:val="0"/>
      <w:marRight w:val="0"/>
      <w:marTop w:val="0"/>
      <w:marBottom w:val="0"/>
      <w:divBdr>
        <w:top w:val="none" w:sz="0" w:space="0" w:color="auto"/>
        <w:left w:val="none" w:sz="0" w:space="0" w:color="auto"/>
        <w:bottom w:val="none" w:sz="0" w:space="0" w:color="auto"/>
        <w:right w:val="none" w:sz="0" w:space="0" w:color="auto"/>
      </w:divBdr>
    </w:div>
    <w:div w:id="1416634889">
      <w:bodyDiv w:val="1"/>
      <w:marLeft w:val="0"/>
      <w:marRight w:val="0"/>
      <w:marTop w:val="0"/>
      <w:marBottom w:val="0"/>
      <w:divBdr>
        <w:top w:val="none" w:sz="0" w:space="0" w:color="auto"/>
        <w:left w:val="none" w:sz="0" w:space="0" w:color="auto"/>
        <w:bottom w:val="none" w:sz="0" w:space="0" w:color="auto"/>
        <w:right w:val="none" w:sz="0" w:space="0" w:color="auto"/>
      </w:divBdr>
    </w:div>
    <w:div w:id="1422068914">
      <w:bodyDiv w:val="1"/>
      <w:marLeft w:val="0"/>
      <w:marRight w:val="0"/>
      <w:marTop w:val="0"/>
      <w:marBottom w:val="0"/>
      <w:divBdr>
        <w:top w:val="none" w:sz="0" w:space="0" w:color="auto"/>
        <w:left w:val="none" w:sz="0" w:space="0" w:color="auto"/>
        <w:bottom w:val="none" w:sz="0" w:space="0" w:color="auto"/>
        <w:right w:val="none" w:sz="0" w:space="0" w:color="auto"/>
      </w:divBdr>
    </w:div>
    <w:div w:id="1438020944">
      <w:bodyDiv w:val="1"/>
      <w:marLeft w:val="0"/>
      <w:marRight w:val="0"/>
      <w:marTop w:val="0"/>
      <w:marBottom w:val="0"/>
      <w:divBdr>
        <w:top w:val="none" w:sz="0" w:space="0" w:color="auto"/>
        <w:left w:val="none" w:sz="0" w:space="0" w:color="auto"/>
        <w:bottom w:val="none" w:sz="0" w:space="0" w:color="auto"/>
        <w:right w:val="none" w:sz="0" w:space="0" w:color="auto"/>
      </w:divBdr>
      <w:divsChild>
        <w:div w:id="160854973">
          <w:marLeft w:val="0"/>
          <w:marRight w:val="0"/>
          <w:marTop w:val="0"/>
          <w:marBottom w:val="0"/>
          <w:divBdr>
            <w:top w:val="none" w:sz="0" w:space="0" w:color="auto"/>
            <w:left w:val="none" w:sz="0" w:space="0" w:color="auto"/>
            <w:bottom w:val="none" w:sz="0" w:space="0" w:color="auto"/>
            <w:right w:val="none" w:sz="0" w:space="0" w:color="auto"/>
          </w:divBdr>
        </w:div>
        <w:div w:id="187374003">
          <w:marLeft w:val="0"/>
          <w:marRight w:val="0"/>
          <w:marTop w:val="0"/>
          <w:marBottom w:val="0"/>
          <w:divBdr>
            <w:top w:val="none" w:sz="0" w:space="0" w:color="auto"/>
            <w:left w:val="none" w:sz="0" w:space="0" w:color="auto"/>
            <w:bottom w:val="none" w:sz="0" w:space="0" w:color="auto"/>
            <w:right w:val="none" w:sz="0" w:space="0" w:color="auto"/>
          </w:divBdr>
        </w:div>
        <w:div w:id="1786267029">
          <w:marLeft w:val="0"/>
          <w:marRight w:val="0"/>
          <w:marTop w:val="0"/>
          <w:marBottom w:val="0"/>
          <w:divBdr>
            <w:top w:val="none" w:sz="0" w:space="0" w:color="auto"/>
            <w:left w:val="none" w:sz="0" w:space="0" w:color="auto"/>
            <w:bottom w:val="none" w:sz="0" w:space="0" w:color="auto"/>
            <w:right w:val="none" w:sz="0" w:space="0" w:color="auto"/>
          </w:divBdr>
        </w:div>
        <w:div w:id="1841307460">
          <w:marLeft w:val="0"/>
          <w:marRight w:val="0"/>
          <w:marTop w:val="0"/>
          <w:marBottom w:val="0"/>
          <w:divBdr>
            <w:top w:val="none" w:sz="0" w:space="0" w:color="auto"/>
            <w:left w:val="none" w:sz="0" w:space="0" w:color="auto"/>
            <w:bottom w:val="none" w:sz="0" w:space="0" w:color="auto"/>
            <w:right w:val="none" w:sz="0" w:space="0" w:color="auto"/>
          </w:divBdr>
        </w:div>
      </w:divsChild>
    </w:div>
    <w:div w:id="1440447069">
      <w:bodyDiv w:val="1"/>
      <w:marLeft w:val="0"/>
      <w:marRight w:val="0"/>
      <w:marTop w:val="0"/>
      <w:marBottom w:val="0"/>
      <w:divBdr>
        <w:top w:val="none" w:sz="0" w:space="0" w:color="auto"/>
        <w:left w:val="none" w:sz="0" w:space="0" w:color="auto"/>
        <w:bottom w:val="none" w:sz="0" w:space="0" w:color="auto"/>
        <w:right w:val="none" w:sz="0" w:space="0" w:color="auto"/>
      </w:divBdr>
      <w:divsChild>
        <w:div w:id="90126704">
          <w:marLeft w:val="274"/>
          <w:marRight w:val="0"/>
          <w:marTop w:val="0"/>
          <w:marBottom w:val="0"/>
          <w:divBdr>
            <w:top w:val="none" w:sz="0" w:space="0" w:color="auto"/>
            <w:left w:val="none" w:sz="0" w:space="0" w:color="auto"/>
            <w:bottom w:val="none" w:sz="0" w:space="0" w:color="auto"/>
            <w:right w:val="none" w:sz="0" w:space="0" w:color="auto"/>
          </w:divBdr>
        </w:div>
        <w:div w:id="177893770">
          <w:marLeft w:val="274"/>
          <w:marRight w:val="0"/>
          <w:marTop w:val="0"/>
          <w:marBottom w:val="0"/>
          <w:divBdr>
            <w:top w:val="none" w:sz="0" w:space="0" w:color="auto"/>
            <w:left w:val="none" w:sz="0" w:space="0" w:color="auto"/>
            <w:bottom w:val="none" w:sz="0" w:space="0" w:color="auto"/>
            <w:right w:val="none" w:sz="0" w:space="0" w:color="auto"/>
          </w:divBdr>
        </w:div>
        <w:div w:id="907883462">
          <w:marLeft w:val="274"/>
          <w:marRight w:val="0"/>
          <w:marTop w:val="0"/>
          <w:marBottom w:val="0"/>
          <w:divBdr>
            <w:top w:val="none" w:sz="0" w:space="0" w:color="auto"/>
            <w:left w:val="none" w:sz="0" w:space="0" w:color="auto"/>
            <w:bottom w:val="none" w:sz="0" w:space="0" w:color="auto"/>
            <w:right w:val="none" w:sz="0" w:space="0" w:color="auto"/>
          </w:divBdr>
        </w:div>
        <w:div w:id="924801452">
          <w:marLeft w:val="274"/>
          <w:marRight w:val="0"/>
          <w:marTop w:val="0"/>
          <w:marBottom w:val="0"/>
          <w:divBdr>
            <w:top w:val="none" w:sz="0" w:space="0" w:color="auto"/>
            <w:left w:val="none" w:sz="0" w:space="0" w:color="auto"/>
            <w:bottom w:val="none" w:sz="0" w:space="0" w:color="auto"/>
            <w:right w:val="none" w:sz="0" w:space="0" w:color="auto"/>
          </w:divBdr>
        </w:div>
        <w:div w:id="949359346">
          <w:marLeft w:val="274"/>
          <w:marRight w:val="0"/>
          <w:marTop w:val="0"/>
          <w:marBottom w:val="0"/>
          <w:divBdr>
            <w:top w:val="none" w:sz="0" w:space="0" w:color="auto"/>
            <w:left w:val="none" w:sz="0" w:space="0" w:color="auto"/>
            <w:bottom w:val="none" w:sz="0" w:space="0" w:color="auto"/>
            <w:right w:val="none" w:sz="0" w:space="0" w:color="auto"/>
          </w:divBdr>
        </w:div>
        <w:div w:id="1519931730">
          <w:marLeft w:val="274"/>
          <w:marRight w:val="0"/>
          <w:marTop w:val="0"/>
          <w:marBottom w:val="0"/>
          <w:divBdr>
            <w:top w:val="none" w:sz="0" w:space="0" w:color="auto"/>
            <w:left w:val="none" w:sz="0" w:space="0" w:color="auto"/>
            <w:bottom w:val="none" w:sz="0" w:space="0" w:color="auto"/>
            <w:right w:val="none" w:sz="0" w:space="0" w:color="auto"/>
          </w:divBdr>
        </w:div>
        <w:div w:id="1637756823">
          <w:marLeft w:val="274"/>
          <w:marRight w:val="0"/>
          <w:marTop w:val="0"/>
          <w:marBottom w:val="0"/>
          <w:divBdr>
            <w:top w:val="none" w:sz="0" w:space="0" w:color="auto"/>
            <w:left w:val="none" w:sz="0" w:space="0" w:color="auto"/>
            <w:bottom w:val="none" w:sz="0" w:space="0" w:color="auto"/>
            <w:right w:val="none" w:sz="0" w:space="0" w:color="auto"/>
          </w:divBdr>
        </w:div>
        <w:div w:id="1753966890">
          <w:marLeft w:val="274"/>
          <w:marRight w:val="0"/>
          <w:marTop w:val="0"/>
          <w:marBottom w:val="0"/>
          <w:divBdr>
            <w:top w:val="none" w:sz="0" w:space="0" w:color="auto"/>
            <w:left w:val="none" w:sz="0" w:space="0" w:color="auto"/>
            <w:bottom w:val="none" w:sz="0" w:space="0" w:color="auto"/>
            <w:right w:val="none" w:sz="0" w:space="0" w:color="auto"/>
          </w:divBdr>
        </w:div>
        <w:div w:id="1838686612">
          <w:marLeft w:val="274"/>
          <w:marRight w:val="0"/>
          <w:marTop w:val="0"/>
          <w:marBottom w:val="0"/>
          <w:divBdr>
            <w:top w:val="none" w:sz="0" w:space="0" w:color="auto"/>
            <w:left w:val="none" w:sz="0" w:space="0" w:color="auto"/>
            <w:bottom w:val="none" w:sz="0" w:space="0" w:color="auto"/>
            <w:right w:val="none" w:sz="0" w:space="0" w:color="auto"/>
          </w:divBdr>
        </w:div>
      </w:divsChild>
    </w:div>
    <w:div w:id="1441531106">
      <w:bodyDiv w:val="1"/>
      <w:marLeft w:val="0"/>
      <w:marRight w:val="0"/>
      <w:marTop w:val="0"/>
      <w:marBottom w:val="0"/>
      <w:divBdr>
        <w:top w:val="none" w:sz="0" w:space="0" w:color="auto"/>
        <w:left w:val="none" w:sz="0" w:space="0" w:color="auto"/>
        <w:bottom w:val="none" w:sz="0" w:space="0" w:color="auto"/>
        <w:right w:val="none" w:sz="0" w:space="0" w:color="auto"/>
      </w:divBdr>
    </w:div>
    <w:div w:id="1441532678">
      <w:bodyDiv w:val="1"/>
      <w:marLeft w:val="0"/>
      <w:marRight w:val="0"/>
      <w:marTop w:val="0"/>
      <w:marBottom w:val="0"/>
      <w:divBdr>
        <w:top w:val="none" w:sz="0" w:space="0" w:color="auto"/>
        <w:left w:val="none" w:sz="0" w:space="0" w:color="auto"/>
        <w:bottom w:val="none" w:sz="0" w:space="0" w:color="auto"/>
        <w:right w:val="none" w:sz="0" w:space="0" w:color="auto"/>
      </w:divBdr>
    </w:div>
    <w:div w:id="1447042210">
      <w:bodyDiv w:val="1"/>
      <w:marLeft w:val="0"/>
      <w:marRight w:val="0"/>
      <w:marTop w:val="0"/>
      <w:marBottom w:val="0"/>
      <w:divBdr>
        <w:top w:val="none" w:sz="0" w:space="0" w:color="auto"/>
        <w:left w:val="none" w:sz="0" w:space="0" w:color="auto"/>
        <w:bottom w:val="none" w:sz="0" w:space="0" w:color="auto"/>
        <w:right w:val="none" w:sz="0" w:space="0" w:color="auto"/>
      </w:divBdr>
      <w:divsChild>
        <w:div w:id="42994794">
          <w:marLeft w:val="0"/>
          <w:marRight w:val="0"/>
          <w:marTop w:val="0"/>
          <w:marBottom w:val="0"/>
          <w:divBdr>
            <w:top w:val="none" w:sz="0" w:space="0" w:color="auto"/>
            <w:left w:val="none" w:sz="0" w:space="0" w:color="auto"/>
            <w:bottom w:val="none" w:sz="0" w:space="0" w:color="auto"/>
            <w:right w:val="none" w:sz="0" w:space="0" w:color="auto"/>
          </w:divBdr>
        </w:div>
        <w:div w:id="215433480">
          <w:marLeft w:val="0"/>
          <w:marRight w:val="0"/>
          <w:marTop w:val="0"/>
          <w:marBottom w:val="0"/>
          <w:divBdr>
            <w:top w:val="none" w:sz="0" w:space="0" w:color="auto"/>
            <w:left w:val="none" w:sz="0" w:space="0" w:color="auto"/>
            <w:bottom w:val="none" w:sz="0" w:space="0" w:color="auto"/>
            <w:right w:val="none" w:sz="0" w:space="0" w:color="auto"/>
          </w:divBdr>
        </w:div>
        <w:div w:id="859047799">
          <w:marLeft w:val="0"/>
          <w:marRight w:val="0"/>
          <w:marTop w:val="0"/>
          <w:marBottom w:val="0"/>
          <w:divBdr>
            <w:top w:val="none" w:sz="0" w:space="0" w:color="auto"/>
            <w:left w:val="none" w:sz="0" w:space="0" w:color="auto"/>
            <w:bottom w:val="none" w:sz="0" w:space="0" w:color="auto"/>
            <w:right w:val="none" w:sz="0" w:space="0" w:color="auto"/>
          </w:divBdr>
        </w:div>
        <w:div w:id="1528641817">
          <w:marLeft w:val="0"/>
          <w:marRight w:val="0"/>
          <w:marTop w:val="0"/>
          <w:marBottom w:val="0"/>
          <w:divBdr>
            <w:top w:val="none" w:sz="0" w:space="0" w:color="auto"/>
            <w:left w:val="none" w:sz="0" w:space="0" w:color="auto"/>
            <w:bottom w:val="none" w:sz="0" w:space="0" w:color="auto"/>
            <w:right w:val="none" w:sz="0" w:space="0" w:color="auto"/>
          </w:divBdr>
        </w:div>
        <w:div w:id="1988783339">
          <w:marLeft w:val="0"/>
          <w:marRight w:val="0"/>
          <w:marTop w:val="0"/>
          <w:marBottom w:val="0"/>
          <w:divBdr>
            <w:top w:val="none" w:sz="0" w:space="0" w:color="auto"/>
            <w:left w:val="none" w:sz="0" w:space="0" w:color="auto"/>
            <w:bottom w:val="none" w:sz="0" w:space="0" w:color="auto"/>
            <w:right w:val="none" w:sz="0" w:space="0" w:color="auto"/>
          </w:divBdr>
        </w:div>
      </w:divsChild>
    </w:div>
    <w:div w:id="1450278108">
      <w:bodyDiv w:val="1"/>
      <w:marLeft w:val="0"/>
      <w:marRight w:val="0"/>
      <w:marTop w:val="0"/>
      <w:marBottom w:val="0"/>
      <w:divBdr>
        <w:top w:val="none" w:sz="0" w:space="0" w:color="auto"/>
        <w:left w:val="none" w:sz="0" w:space="0" w:color="auto"/>
        <w:bottom w:val="none" w:sz="0" w:space="0" w:color="auto"/>
        <w:right w:val="none" w:sz="0" w:space="0" w:color="auto"/>
      </w:divBdr>
    </w:div>
    <w:div w:id="1451127949">
      <w:bodyDiv w:val="1"/>
      <w:marLeft w:val="0"/>
      <w:marRight w:val="0"/>
      <w:marTop w:val="0"/>
      <w:marBottom w:val="0"/>
      <w:divBdr>
        <w:top w:val="none" w:sz="0" w:space="0" w:color="auto"/>
        <w:left w:val="none" w:sz="0" w:space="0" w:color="auto"/>
        <w:bottom w:val="none" w:sz="0" w:space="0" w:color="auto"/>
        <w:right w:val="none" w:sz="0" w:space="0" w:color="auto"/>
      </w:divBdr>
    </w:div>
    <w:div w:id="1454982679">
      <w:bodyDiv w:val="1"/>
      <w:marLeft w:val="0"/>
      <w:marRight w:val="0"/>
      <w:marTop w:val="0"/>
      <w:marBottom w:val="0"/>
      <w:divBdr>
        <w:top w:val="none" w:sz="0" w:space="0" w:color="auto"/>
        <w:left w:val="none" w:sz="0" w:space="0" w:color="auto"/>
        <w:bottom w:val="none" w:sz="0" w:space="0" w:color="auto"/>
        <w:right w:val="none" w:sz="0" w:space="0" w:color="auto"/>
      </w:divBdr>
    </w:div>
    <w:div w:id="1458252535">
      <w:bodyDiv w:val="1"/>
      <w:marLeft w:val="0"/>
      <w:marRight w:val="0"/>
      <w:marTop w:val="0"/>
      <w:marBottom w:val="0"/>
      <w:divBdr>
        <w:top w:val="none" w:sz="0" w:space="0" w:color="auto"/>
        <w:left w:val="none" w:sz="0" w:space="0" w:color="auto"/>
        <w:bottom w:val="none" w:sz="0" w:space="0" w:color="auto"/>
        <w:right w:val="none" w:sz="0" w:space="0" w:color="auto"/>
      </w:divBdr>
    </w:div>
    <w:div w:id="1462770623">
      <w:bodyDiv w:val="1"/>
      <w:marLeft w:val="0"/>
      <w:marRight w:val="0"/>
      <w:marTop w:val="0"/>
      <w:marBottom w:val="0"/>
      <w:divBdr>
        <w:top w:val="none" w:sz="0" w:space="0" w:color="auto"/>
        <w:left w:val="none" w:sz="0" w:space="0" w:color="auto"/>
        <w:bottom w:val="none" w:sz="0" w:space="0" w:color="auto"/>
        <w:right w:val="none" w:sz="0" w:space="0" w:color="auto"/>
      </w:divBdr>
    </w:div>
    <w:div w:id="1463228200">
      <w:bodyDiv w:val="1"/>
      <w:marLeft w:val="0"/>
      <w:marRight w:val="0"/>
      <w:marTop w:val="0"/>
      <w:marBottom w:val="0"/>
      <w:divBdr>
        <w:top w:val="none" w:sz="0" w:space="0" w:color="auto"/>
        <w:left w:val="none" w:sz="0" w:space="0" w:color="auto"/>
        <w:bottom w:val="none" w:sz="0" w:space="0" w:color="auto"/>
        <w:right w:val="none" w:sz="0" w:space="0" w:color="auto"/>
      </w:divBdr>
    </w:div>
    <w:div w:id="1464930818">
      <w:bodyDiv w:val="1"/>
      <w:marLeft w:val="0"/>
      <w:marRight w:val="0"/>
      <w:marTop w:val="0"/>
      <w:marBottom w:val="0"/>
      <w:divBdr>
        <w:top w:val="none" w:sz="0" w:space="0" w:color="auto"/>
        <w:left w:val="none" w:sz="0" w:space="0" w:color="auto"/>
        <w:bottom w:val="none" w:sz="0" w:space="0" w:color="auto"/>
        <w:right w:val="none" w:sz="0" w:space="0" w:color="auto"/>
      </w:divBdr>
    </w:div>
    <w:div w:id="1471904187">
      <w:bodyDiv w:val="1"/>
      <w:marLeft w:val="0"/>
      <w:marRight w:val="0"/>
      <w:marTop w:val="0"/>
      <w:marBottom w:val="0"/>
      <w:divBdr>
        <w:top w:val="none" w:sz="0" w:space="0" w:color="auto"/>
        <w:left w:val="none" w:sz="0" w:space="0" w:color="auto"/>
        <w:bottom w:val="none" w:sz="0" w:space="0" w:color="auto"/>
        <w:right w:val="none" w:sz="0" w:space="0" w:color="auto"/>
      </w:divBdr>
    </w:div>
    <w:div w:id="1472364509">
      <w:bodyDiv w:val="1"/>
      <w:marLeft w:val="0"/>
      <w:marRight w:val="0"/>
      <w:marTop w:val="0"/>
      <w:marBottom w:val="0"/>
      <w:divBdr>
        <w:top w:val="none" w:sz="0" w:space="0" w:color="auto"/>
        <w:left w:val="none" w:sz="0" w:space="0" w:color="auto"/>
        <w:bottom w:val="none" w:sz="0" w:space="0" w:color="auto"/>
        <w:right w:val="none" w:sz="0" w:space="0" w:color="auto"/>
      </w:divBdr>
    </w:div>
    <w:div w:id="1474521192">
      <w:bodyDiv w:val="1"/>
      <w:marLeft w:val="0"/>
      <w:marRight w:val="0"/>
      <w:marTop w:val="0"/>
      <w:marBottom w:val="0"/>
      <w:divBdr>
        <w:top w:val="none" w:sz="0" w:space="0" w:color="auto"/>
        <w:left w:val="none" w:sz="0" w:space="0" w:color="auto"/>
        <w:bottom w:val="none" w:sz="0" w:space="0" w:color="auto"/>
        <w:right w:val="none" w:sz="0" w:space="0" w:color="auto"/>
      </w:divBdr>
      <w:divsChild>
        <w:div w:id="167909290">
          <w:marLeft w:val="720"/>
          <w:marRight w:val="0"/>
          <w:marTop w:val="100"/>
          <w:marBottom w:val="80"/>
          <w:divBdr>
            <w:top w:val="none" w:sz="0" w:space="0" w:color="auto"/>
            <w:left w:val="none" w:sz="0" w:space="0" w:color="auto"/>
            <w:bottom w:val="none" w:sz="0" w:space="0" w:color="auto"/>
            <w:right w:val="none" w:sz="0" w:space="0" w:color="auto"/>
          </w:divBdr>
        </w:div>
        <w:div w:id="635916519">
          <w:marLeft w:val="720"/>
          <w:marRight w:val="0"/>
          <w:marTop w:val="100"/>
          <w:marBottom w:val="80"/>
          <w:divBdr>
            <w:top w:val="none" w:sz="0" w:space="0" w:color="auto"/>
            <w:left w:val="none" w:sz="0" w:space="0" w:color="auto"/>
            <w:bottom w:val="none" w:sz="0" w:space="0" w:color="auto"/>
            <w:right w:val="none" w:sz="0" w:space="0" w:color="auto"/>
          </w:divBdr>
        </w:div>
        <w:div w:id="864755619">
          <w:marLeft w:val="446"/>
          <w:marRight w:val="0"/>
          <w:marTop w:val="200"/>
          <w:marBottom w:val="80"/>
          <w:divBdr>
            <w:top w:val="none" w:sz="0" w:space="0" w:color="auto"/>
            <w:left w:val="none" w:sz="0" w:space="0" w:color="auto"/>
            <w:bottom w:val="none" w:sz="0" w:space="0" w:color="auto"/>
            <w:right w:val="none" w:sz="0" w:space="0" w:color="auto"/>
          </w:divBdr>
        </w:div>
      </w:divsChild>
    </w:div>
    <w:div w:id="1486823196">
      <w:bodyDiv w:val="1"/>
      <w:marLeft w:val="0"/>
      <w:marRight w:val="0"/>
      <w:marTop w:val="0"/>
      <w:marBottom w:val="0"/>
      <w:divBdr>
        <w:top w:val="none" w:sz="0" w:space="0" w:color="auto"/>
        <w:left w:val="none" w:sz="0" w:space="0" w:color="auto"/>
        <w:bottom w:val="none" w:sz="0" w:space="0" w:color="auto"/>
        <w:right w:val="none" w:sz="0" w:space="0" w:color="auto"/>
      </w:divBdr>
    </w:div>
    <w:div w:id="1487164708">
      <w:bodyDiv w:val="1"/>
      <w:marLeft w:val="0"/>
      <w:marRight w:val="0"/>
      <w:marTop w:val="0"/>
      <w:marBottom w:val="0"/>
      <w:divBdr>
        <w:top w:val="none" w:sz="0" w:space="0" w:color="auto"/>
        <w:left w:val="none" w:sz="0" w:space="0" w:color="auto"/>
        <w:bottom w:val="none" w:sz="0" w:space="0" w:color="auto"/>
        <w:right w:val="none" w:sz="0" w:space="0" w:color="auto"/>
      </w:divBdr>
    </w:div>
    <w:div w:id="1487893085">
      <w:bodyDiv w:val="1"/>
      <w:marLeft w:val="0"/>
      <w:marRight w:val="0"/>
      <w:marTop w:val="0"/>
      <w:marBottom w:val="0"/>
      <w:divBdr>
        <w:top w:val="none" w:sz="0" w:space="0" w:color="auto"/>
        <w:left w:val="none" w:sz="0" w:space="0" w:color="auto"/>
        <w:bottom w:val="none" w:sz="0" w:space="0" w:color="auto"/>
        <w:right w:val="none" w:sz="0" w:space="0" w:color="auto"/>
      </w:divBdr>
    </w:div>
    <w:div w:id="1489397337">
      <w:bodyDiv w:val="1"/>
      <w:marLeft w:val="0"/>
      <w:marRight w:val="0"/>
      <w:marTop w:val="0"/>
      <w:marBottom w:val="0"/>
      <w:divBdr>
        <w:top w:val="none" w:sz="0" w:space="0" w:color="auto"/>
        <w:left w:val="none" w:sz="0" w:space="0" w:color="auto"/>
        <w:bottom w:val="none" w:sz="0" w:space="0" w:color="auto"/>
        <w:right w:val="none" w:sz="0" w:space="0" w:color="auto"/>
      </w:divBdr>
    </w:div>
    <w:div w:id="1494687457">
      <w:bodyDiv w:val="1"/>
      <w:marLeft w:val="0"/>
      <w:marRight w:val="0"/>
      <w:marTop w:val="0"/>
      <w:marBottom w:val="0"/>
      <w:divBdr>
        <w:top w:val="none" w:sz="0" w:space="0" w:color="auto"/>
        <w:left w:val="none" w:sz="0" w:space="0" w:color="auto"/>
        <w:bottom w:val="none" w:sz="0" w:space="0" w:color="auto"/>
        <w:right w:val="none" w:sz="0" w:space="0" w:color="auto"/>
      </w:divBdr>
    </w:div>
    <w:div w:id="1496917261">
      <w:bodyDiv w:val="1"/>
      <w:marLeft w:val="0"/>
      <w:marRight w:val="0"/>
      <w:marTop w:val="0"/>
      <w:marBottom w:val="0"/>
      <w:divBdr>
        <w:top w:val="none" w:sz="0" w:space="0" w:color="auto"/>
        <w:left w:val="none" w:sz="0" w:space="0" w:color="auto"/>
        <w:bottom w:val="none" w:sz="0" w:space="0" w:color="auto"/>
        <w:right w:val="none" w:sz="0" w:space="0" w:color="auto"/>
      </w:divBdr>
    </w:div>
    <w:div w:id="1507819454">
      <w:bodyDiv w:val="1"/>
      <w:marLeft w:val="0"/>
      <w:marRight w:val="0"/>
      <w:marTop w:val="0"/>
      <w:marBottom w:val="0"/>
      <w:divBdr>
        <w:top w:val="none" w:sz="0" w:space="0" w:color="auto"/>
        <w:left w:val="none" w:sz="0" w:space="0" w:color="auto"/>
        <w:bottom w:val="none" w:sz="0" w:space="0" w:color="auto"/>
        <w:right w:val="none" w:sz="0" w:space="0" w:color="auto"/>
      </w:divBdr>
    </w:div>
    <w:div w:id="1508669305">
      <w:bodyDiv w:val="1"/>
      <w:marLeft w:val="0"/>
      <w:marRight w:val="0"/>
      <w:marTop w:val="0"/>
      <w:marBottom w:val="0"/>
      <w:divBdr>
        <w:top w:val="none" w:sz="0" w:space="0" w:color="auto"/>
        <w:left w:val="none" w:sz="0" w:space="0" w:color="auto"/>
        <w:bottom w:val="none" w:sz="0" w:space="0" w:color="auto"/>
        <w:right w:val="none" w:sz="0" w:space="0" w:color="auto"/>
      </w:divBdr>
    </w:div>
    <w:div w:id="1516578015">
      <w:bodyDiv w:val="1"/>
      <w:marLeft w:val="0"/>
      <w:marRight w:val="0"/>
      <w:marTop w:val="0"/>
      <w:marBottom w:val="0"/>
      <w:divBdr>
        <w:top w:val="none" w:sz="0" w:space="0" w:color="auto"/>
        <w:left w:val="none" w:sz="0" w:space="0" w:color="auto"/>
        <w:bottom w:val="none" w:sz="0" w:space="0" w:color="auto"/>
        <w:right w:val="none" w:sz="0" w:space="0" w:color="auto"/>
      </w:divBdr>
    </w:div>
    <w:div w:id="1521698271">
      <w:bodyDiv w:val="1"/>
      <w:marLeft w:val="0"/>
      <w:marRight w:val="0"/>
      <w:marTop w:val="0"/>
      <w:marBottom w:val="0"/>
      <w:divBdr>
        <w:top w:val="none" w:sz="0" w:space="0" w:color="auto"/>
        <w:left w:val="none" w:sz="0" w:space="0" w:color="auto"/>
        <w:bottom w:val="none" w:sz="0" w:space="0" w:color="auto"/>
        <w:right w:val="none" w:sz="0" w:space="0" w:color="auto"/>
      </w:divBdr>
    </w:div>
    <w:div w:id="1522160286">
      <w:bodyDiv w:val="1"/>
      <w:marLeft w:val="0"/>
      <w:marRight w:val="0"/>
      <w:marTop w:val="0"/>
      <w:marBottom w:val="0"/>
      <w:divBdr>
        <w:top w:val="none" w:sz="0" w:space="0" w:color="auto"/>
        <w:left w:val="none" w:sz="0" w:space="0" w:color="auto"/>
        <w:bottom w:val="none" w:sz="0" w:space="0" w:color="auto"/>
        <w:right w:val="none" w:sz="0" w:space="0" w:color="auto"/>
      </w:divBdr>
      <w:divsChild>
        <w:div w:id="800730591">
          <w:marLeft w:val="274"/>
          <w:marRight w:val="0"/>
          <w:marTop w:val="0"/>
          <w:marBottom w:val="0"/>
          <w:divBdr>
            <w:top w:val="none" w:sz="0" w:space="0" w:color="auto"/>
            <w:left w:val="none" w:sz="0" w:space="0" w:color="auto"/>
            <w:bottom w:val="none" w:sz="0" w:space="0" w:color="auto"/>
            <w:right w:val="none" w:sz="0" w:space="0" w:color="auto"/>
          </w:divBdr>
        </w:div>
        <w:div w:id="1039475922">
          <w:marLeft w:val="274"/>
          <w:marRight w:val="0"/>
          <w:marTop w:val="0"/>
          <w:marBottom w:val="0"/>
          <w:divBdr>
            <w:top w:val="none" w:sz="0" w:space="0" w:color="auto"/>
            <w:left w:val="none" w:sz="0" w:space="0" w:color="auto"/>
            <w:bottom w:val="none" w:sz="0" w:space="0" w:color="auto"/>
            <w:right w:val="none" w:sz="0" w:space="0" w:color="auto"/>
          </w:divBdr>
        </w:div>
        <w:div w:id="1660840911">
          <w:marLeft w:val="274"/>
          <w:marRight w:val="0"/>
          <w:marTop w:val="0"/>
          <w:marBottom w:val="0"/>
          <w:divBdr>
            <w:top w:val="none" w:sz="0" w:space="0" w:color="auto"/>
            <w:left w:val="none" w:sz="0" w:space="0" w:color="auto"/>
            <w:bottom w:val="none" w:sz="0" w:space="0" w:color="auto"/>
            <w:right w:val="none" w:sz="0" w:space="0" w:color="auto"/>
          </w:divBdr>
        </w:div>
        <w:div w:id="1766262689">
          <w:marLeft w:val="274"/>
          <w:marRight w:val="0"/>
          <w:marTop w:val="0"/>
          <w:marBottom w:val="0"/>
          <w:divBdr>
            <w:top w:val="none" w:sz="0" w:space="0" w:color="auto"/>
            <w:left w:val="none" w:sz="0" w:space="0" w:color="auto"/>
            <w:bottom w:val="none" w:sz="0" w:space="0" w:color="auto"/>
            <w:right w:val="none" w:sz="0" w:space="0" w:color="auto"/>
          </w:divBdr>
        </w:div>
      </w:divsChild>
    </w:div>
    <w:div w:id="1523738435">
      <w:bodyDiv w:val="1"/>
      <w:marLeft w:val="0"/>
      <w:marRight w:val="0"/>
      <w:marTop w:val="0"/>
      <w:marBottom w:val="0"/>
      <w:divBdr>
        <w:top w:val="none" w:sz="0" w:space="0" w:color="auto"/>
        <w:left w:val="none" w:sz="0" w:space="0" w:color="auto"/>
        <w:bottom w:val="none" w:sz="0" w:space="0" w:color="auto"/>
        <w:right w:val="none" w:sz="0" w:space="0" w:color="auto"/>
      </w:divBdr>
    </w:div>
    <w:div w:id="1526283968">
      <w:bodyDiv w:val="1"/>
      <w:marLeft w:val="0"/>
      <w:marRight w:val="0"/>
      <w:marTop w:val="0"/>
      <w:marBottom w:val="0"/>
      <w:divBdr>
        <w:top w:val="none" w:sz="0" w:space="0" w:color="auto"/>
        <w:left w:val="none" w:sz="0" w:space="0" w:color="auto"/>
        <w:bottom w:val="none" w:sz="0" w:space="0" w:color="auto"/>
        <w:right w:val="none" w:sz="0" w:space="0" w:color="auto"/>
      </w:divBdr>
    </w:div>
    <w:div w:id="1541168787">
      <w:bodyDiv w:val="1"/>
      <w:marLeft w:val="0"/>
      <w:marRight w:val="0"/>
      <w:marTop w:val="0"/>
      <w:marBottom w:val="0"/>
      <w:divBdr>
        <w:top w:val="none" w:sz="0" w:space="0" w:color="auto"/>
        <w:left w:val="none" w:sz="0" w:space="0" w:color="auto"/>
        <w:bottom w:val="none" w:sz="0" w:space="0" w:color="auto"/>
        <w:right w:val="none" w:sz="0" w:space="0" w:color="auto"/>
      </w:divBdr>
    </w:div>
    <w:div w:id="1542092726">
      <w:bodyDiv w:val="1"/>
      <w:marLeft w:val="0"/>
      <w:marRight w:val="0"/>
      <w:marTop w:val="0"/>
      <w:marBottom w:val="0"/>
      <w:divBdr>
        <w:top w:val="none" w:sz="0" w:space="0" w:color="auto"/>
        <w:left w:val="none" w:sz="0" w:space="0" w:color="auto"/>
        <w:bottom w:val="none" w:sz="0" w:space="0" w:color="auto"/>
        <w:right w:val="none" w:sz="0" w:space="0" w:color="auto"/>
      </w:divBdr>
    </w:div>
    <w:div w:id="1546329980">
      <w:bodyDiv w:val="1"/>
      <w:marLeft w:val="0"/>
      <w:marRight w:val="0"/>
      <w:marTop w:val="0"/>
      <w:marBottom w:val="0"/>
      <w:divBdr>
        <w:top w:val="none" w:sz="0" w:space="0" w:color="auto"/>
        <w:left w:val="none" w:sz="0" w:space="0" w:color="auto"/>
        <w:bottom w:val="none" w:sz="0" w:space="0" w:color="auto"/>
        <w:right w:val="none" w:sz="0" w:space="0" w:color="auto"/>
      </w:divBdr>
    </w:div>
    <w:div w:id="1555772232">
      <w:bodyDiv w:val="1"/>
      <w:marLeft w:val="0"/>
      <w:marRight w:val="0"/>
      <w:marTop w:val="0"/>
      <w:marBottom w:val="0"/>
      <w:divBdr>
        <w:top w:val="none" w:sz="0" w:space="0" w:color="auto"/>
        <w:left w:val="none" w:sz="0" w:space="0" w:color="auto"/>
        <w:bottom w:val="none" w:sz="0" w:space="0" w:color="auto"/>
        <w:right w:val="none" w:sz="0" w:space="0" w:color="auto"/>
      </w:divBdr>
      <w:divsChild>
        <w:div w:id="29690996">
          <w:marLeft w:val="0"/>
          <w:marRight w:val="0"/>
          <w:marTop w:val="0"/>
          <w:marBottom w:val="0"/>
          <w:divBdr>
            <w:top w:val="none" w:sz="0" w:space="0" w:color="auto"/>
            <w:left w:val="none" w:sz="0" w:space="0" w:color="auto"/>
            <w:bottom w:val="none" w:sz="0" w:space="0" w:color="auto"/>
            <w:right w:val="none" w:sz="0" w:space="0" w:color="auto"/>
          </w:divBdr>
        </w:div>
        <w:div w:id="893270971">
          <w:marLeft w:val="0"/>
          <w:marRight w:val="0"/>
          <w:marTop w:val="0"/>
          <w:marBottom w:val="0"/>
          <w:divBdr>
            <w:top w:val="none" w:sz="0" w:space="0" w:color="auto"/>
            <w:left w:val="none" w:sz="0" w:space="0" w:color="auto"/>
            <w:bottom w:val="none" w:sz="0" w:space="0" w:color="auto"/>
            <w:right w:val="none" w:sz="0" w:space="0" w:color="auto"/>
          </w:divBdr>
        </w:div>
        <w:div w:id="1731421903">
          <w:marLeft w:val="0"/>
          <w:marRight w:val="0"/>
          <w:marTop w:val="0"/>
          <w:marBottom w:val="0"/>
          <w:divBdr>
            <w:top w:val="none" w:sz="0" w:space="0" w:color="auto"/>
            <w:left w:val="none" w:sz="0" w:space="0" w:color="auto"/>
            <w:bottom w:val="none" w:sz="0" w:space="0" w:color="auto"/>
            <w:right w:val="none" w:sz="0" w:space="0" w:color="auto"/>
          </w:divBdr>
        </w:div>
      </w:divsChild>
    </w:div>
    <w:div w:id="1563520969">
      <w:bodyDiv w:val="1"/>
      <w:marLeft w:val="0"/>
      <w:marRight w:val="0"/>
      <w:marTop w:val="0"/>
      <w:marBottom w:val="0"/>
      <w:divBdr>
        <w:top w:val="none" w:sz="0" w:space="0" w:color="auto"/>
        <w:left w:val="none" w:sz="0" w:space="0" w:color="auto"/>
        <w:bottom w:val="none" w:sz="0" w:space="0" w:color="auto"/>
        <w:right w:val="none" w:sz="0" w:space="0" w:color="auto"/>
      </w:divBdr>
    </w:div>
    <w:div w:id="1575435514">
      <w:bodyDiv w:val="1"/>
      <w:marLeft w:val="0"/>
      <w:marRight w:val="0"/>
      <w:marTop w:val="0"/>
      <w:marBottom w:val="0"/>
      <w:divBdr>
        <w:top w:val="none" w:sz="0" w:space="0" w:color="auto"/>
        <w:left w:val="none" w:sz="0" w:space="0" w:color="auto"/>
        <w:bottom w:val="none" w:sz="0" w:space="0" w:color="auto"/>
        <w:right w:val="none" w:sz="0" w:space="0" w:color="auto"/>
      </w:divBdr>
    </w:div>
    <w:div w:id="1582374286">
      <w:bodyDiv w:val="1"/>
      <w:marLeft w:val="0"/>
      <w:marRight w:val="0"/>
      <w:marTop w:val="0"/>
      <w:marBottom w:val="0"/>
      <w:divBdr>
        <w:top w:val="none" w:sz="0" w:space="0" w:color="auto"/>
        <w:left w:val="none" w:sz="0" w:space="0" w:color="auto"/>
        <w:bottom w:val="none" w:sz="0" w:space="0" w:color="auto"/>
        <w:right w:val="none" w:sz="0" w:space="0" w:color="auto"/>
      </w:divBdr>
    </w:div>
    <w:div w:id="1595015179">
      <w:bodyDiv w:val="1"/>
      <w:marLeft w:val="0"/>
      <w:marRight w:val="0"/>
      <w:marTop w:val="0"/>
      <w:marBottom w:val="0"/>
      <w:divBdr>
        <w:top w:val="none" w:sz="0" w:space="0" w:color="auto"/>
        <w:left w:val="none" w:sz="0" w:space="0" w:color="auto"/>
        <w:bottom w:val="none" w:sz="0" w:space="0" w:color="auto"/>
        <w:right w:val="none" w:sz="0" w:space="0" w:color="auto"/>
      </w:divBdr>
    </w:div>
    <w:div w:id="1595745686">
      <w:bodyDiv w:val="1"/>
      <w:marLeft w:val="0"/>
      <w:marRight w:val="0"/>
      <w:marTop w:val="0"/>
      <w:marBottom w:val="0"/>
      <w:divBdr>
        <w:top w:val="none" w:sz="0" w:space="0" w:color="auto"/>
        <w:left w:val="none" w:sz="0" w:space="0" w:color="auto"/>
        <w:bottom w:val="none" w:sz="0" w:space="0" w:color="auto"/>
        <w:right w:val="none" w:sz="0" w:space="0" w:color="auto"/>
      </w:divBdr>
    </w:div>
    <w:div w:id="1597133142">
      <w:bodyDiv w:val="1"/>
      <w:marLeft w:val="0"/>
      <w:marRight w:val="0"/>
      <w:marTop w:val="0"/>
      <w:marBottom w:val="0"/>
      <w:divBdr>
        <w:top w:val="none" w:sz="0" w:space="0" w:color="auto"/>
        <w:left w:val="none" w:sz="0" w:space="0" w:color="auto"/>
        <w:bottom w:val="none" w:sz="0" w:space="0" w:color="auto"/>
        <w:right w:val="none" w:sz="0" w:space="0" w:color="auto"/>
      </w:divBdr>
    </w:div>
    <w:div w:id="1610771862">
      <w:bodyDiv w:val="1"/>
      <w:marLeft w:val="0"/>
      <w:marRight w:val="0"/>
      <w:marTop w:val="0"/>
      <w:marBottom w:val="0"/>
      <w:divBdr>
        <w:top w:val="none" w:sz="0" w:space="0" w:color="auto"/>
        <w:left w:val="none" w:sz="0" w:space="0" w:color="auto"/>
        <w:bottom w:val="none" w:sz="0" w:space="0" w:color="auto"/>
        <w:right w:val="none" w:sz="0" w:space="0" w:color="auto"/>
      </w:divBdr>
    </w:div>
    <w:div w:id="1618104942">
      <w:bodyDiv w:val="1"/>
      <w:marLeft w:val="0"/>
      <w:marRight w:val="0"/>
      <w:marTop w:val="0"/>
      <w:marBottom w:val="0"/>
      <w:divBdr>
        <w:top w:val="none" w:sz="0" w:space="0" w:color="auto"/>
        <w:left w:val="none" w:sz="0" w:space="0" w:color="auto"/>
        <w:bottom w:val="none" w:sz="0" w:space="0" w:color="auto"/>
        <w:right w:val="none" w:sz="0" w:space="0" w:color="auto"/>
      </w:divBdr>
    </w:div>
    <w:div w:id="1630550392">
      <w:bodyDiv w:val="1"/>
      <w:marLeft w:val="0"/>
      <w:marRight w:val="0"/>
      <w:marTop w:val="0"/>
      <w:marBottom w:val="0"/>
      <w:divBdr>
        <w:top w:val="none" w:sz="0" w:space="0" w:color="auto"/>
        <w:left w:val="none" w:sz="0" w:space="0" w:color="auto"/>
        <w:bottom w:val="none" w:sz="0" w:space="0" w:color="auto"/>
        <w:right w:val="none" w:sz="0" w:space="0" w:color="auto"/>
      </w:divBdr>
    </w:div>
    <w:div w:id="1638218318">
      <w:bodyDiv w:val="1"/>
      <w:marLeft w:val="0"/>
      <w:marRight w:val="0"/>
      <w:marTop w:val="0"/>
      <w:marBottom w:val="0"/>
      <w:divBdr>
        <w:top w:val="none" w:sz="0" w:space="0" w:color="auto"/>
        <w:left w:val="none" w:sz="0" w:space="0" w:color="auto"/>
        <w:bottom w:val="none" w:sz="0" w:space="0" w:color="auto"/>
        <w:right w:val="none" w:sz="0" w:space="0" w:color="auto"/>
      </w:divBdr>
    </w:div>
    <w:div w:id="1638342780">
      <w:bodyDiv w:val="1"/>
      <w:marLeft w:val="0"/>
      <w:marRight w:val="0"/>
      <w:marTop w:val="0"/>
      <w:marBottom w:val="0"/>
      <w:divBdr>
        <w:top w:val="none" w:sz="0" w:space="0" w:color="auto"/>
        <w:left w:val="none" w:sz="0" w:space="0" w:color="auto"/>
        <w:bottom w:val="none" w:sz="0" w:space="0" w:color="auto"/>
        <w:right w:val="none" w:sz="0" w:space="0" w:color="auto"/>
      </w:divBdr>
      <w:divsChild>
        <w:div w:id="310333335">
          <w:marLeft w:val="274"/>
          <w:marRight w:val="0"/>
          <w:marTop w:val="0"/>
          <w:marBottom w:val="0"/>
          <w:divBdr>
            <w:top w:val="none" w:sz="0" w:space="0" w:color="auto"/>
            <w:left w:val="none" w:sz="0" w:space="0" w:color="auto"/>
            <w:bottom w:val="none" w:sz="0" w:space="0" w:color="auto"/>
            <w:right w:val="none" w:sz="0" w:space="0" w:color="auto"/>
          </w:divBdr>
        </w:div>
        <w:div w:id="354381149">
          <w:marLeft w:val="274"/>
          <w:marRight w:val="0"/>
          <w:marTop w:val="0"/>
          <w:marBottom w:val="0"/>
          <w:divBdr>
            <w:top w:val="none" w:sz="0" w:space="0" w:color="auto"/>
            <w:left w:val="none" w:sz="0" w:space="0" w:color="auto"/>
            <w:bottom w:val="none" w:sz="0" w:space="0" w:color="auto"/>
            <w:right w:val="none" w:sz="0" w:space="0" w:color="auto"/>
          </w:divBdr>
        </w:div>
        <w:div w:id="559752082">
          <w:marLeft w:val="274"/>
          <w:marRight w:val="0"/>
          <w:marTop w:val="0"/>
          <w:marBottom w:val="0"/>
          <w:divBdr>
            <w:top w:val="none" w:sz="0" w:space="0" w:color="auto"/>
            <w:left w:val="none" w:sz="0" w:space="0" w:color="auto"/>
            <w:bottom w:val="none" w:sz="0" w:space="0" w:color="auto"/>
            <w:right w:val="none" w:sz="0" w:space="0" w:color="auto"/>
          </w:divBdr>
        </w:div>
        <w:div w:id="586038492">
          <w:marLeft w:val="274"/>
          <w:marRight w:val="0"/>
          <w:marTop w:val="0"/>
          <w:marBottom w:val="0"/>
          <w:divBdr>
            <w:top w:val="none" w:sz="0" w:space="0" w:color="auto"/>
            <w:left w:val="none" w:sz="0" w:space="0" w:color="auto"/>
            <w:bottom w:val="none" w:sz="0" w:space="0" w:color="auto"/>
            <w:right w:val="none" w:sz="0" w:space="0" w:color="auto"/>
          </w:divBdr>
        </w:div>
        <w:div w:id="1099567369">
          <w:marLeft w:val="274"/>
          <w:marRight w:val="0"/>
          <w:marTop w:val="0"/>
          <w:marBottom w:val="0"/>
          <w:divBdr>
            <w:top w:val="none" w:sz="0" w:space="0" w:color="auto"/>
            <w:left w:val="none" w:sz="0" w:space="0" w:color="auto"/>
            <w:bottom w:val="none" w:sz="0" w:space="0" w:color="auto"/>
            <w:right w:val="none" w:sz="0" w:space="0" w:color="auto"/>
          </w:divBdr>
        </w:div>
        <w:div w:id="1766876086">
          <w:marLeft w:val="274"/>
          <w:marRight w:val="0"/>
          <w:marTop w:val="0"/>
          <w:marBottom w:val="0"/>
          <w:divBdr>
            <w:top w:val="none" w:sz="0" w:space="0" w:color="auto"/>
            <w:left w:val="none" w:sz="0" w:space="0" w:color="auto"/>
            <w:bottom w:val="none" w:sz="0" w:space="0" w:color="auto"/>
            <w:right w:val="none" w:sz="0" w:space="0" w:color="auto"/>
          </w:divBdr>
        </w:div>
      </w:divsChild>
    </w:div>
    <w:div w:id="1640840281">
      <w:bodyDiv w:val="1"/>
      <w:marLeft w:val="0"/>
      <w:marRight w:val="0"/>
      <w:marTop w:val="0"/>
      <w:marBottom w:val="0"/>
      <w:divBdr>
        <w:top w:val="none" w:sz="0" w:space="0" w:color="auto"/>
        <w:left w:val="none" w:sz="0" w:space="0" w:color="auto"/>
        <w:bottom w:val="none" w:sz="0" w:space="0" w:color="auto"/>
        <w:right w:val="none" w:sz="0" w:space="0" w:color="auto"/>
      </w:divBdr>
    </w:div>
    <w:div w:id="1643805428">
      <w:bodyDiv w:val="1"/>
      <w:marLeft w:val="0"/>
      <w:marRight w:val="0"/>
      <w:marTop w:val="0"/>
      <w:marBottom w:val="0"/>
      <w:divBdr>
        <w:top w:val="none" w:sz="0" w:space="0" w:color="auto"/>
        <w:left w:val="none" w:sz="0" w:space="0" w:color="auto"/>
        <w:bottom w:val="none" w:sz="0" w:space="0" w:color="auto"/>
        <w:right w:val="none" w:sz="0" w:space="0" w:color="auto"/>
      </w:divBdr>
    </w:div>
    <w:div w:id="1648852941">
      <w:bodyDiv w:val="1"/>
      <w:marLeft w:val="0"/>
      <w:marRight w:val="0"/>
      <w:marTop w:val="0"/>
      <w:marBottom w:val="0"/>
      <w:divBdr>
        <w:top w:val="none" w:sz="0" w:space="0" w:color="auto"/>
        <w:left w:val="none" w:sz="0" w:space="0" w:color="auto"/>
        <w:bottom w:val="none" w:sz="0" w:space="0" w:color="auto"/>
        <w:right w:val="none" w:sz="0" w:space="0" w:color="auto"/>
      </w:divBdr>
    </w:div>
    <w:div w:id="1655331839">
      <w:bodyDiv w:val="1"/>
      <w:marLeft w:val="0"/>
      <w:marRight w:val="0"/>
      <w:marTop w:val="0"/>
      <w:marBottom w:val="0"/>
      <w:divBdr>
        <w:top w:val="none" w:sz="0" w:space="0" w:color="auto"/>
        <w:left w:val="none" w:sz="0" w:space="0" w:color="auto"/>
        <w:bottom w:val="none" w:sz="0" w:space="0" w:color="auto"/>
        <w:right w:val="none" w:sz="0" w:space="0" w:color="auto"/>
      </w:divBdr>
    </w:div>
    <w:div w:id="1667247021">
      <w:bodyDiv w:val="1"/>
      <w:marLeft w:val="0"/>
      <w:marRight w:val="0"/>
      <w:marTop w:val="0"/>
      <w:marBottom w:val="0"/>
      <w:divBdr>
        <w:top w:val="none" w:sz="0" w:space="0" w:color="auto"/>
        <w:left w:val="none" w:sz="0" w:space="0" w:color="auto"/>
        <w:bottom w:val="none" w:sz="0" w:space="0" w:color="auto"/>
        <w:right w:val="none" w:sz="0" w:space="0" w:color="auto"/>
      </w:divBdr>
    </w:div>
    <w:div w:id="1667974726">
      <w:bodyDiv w:val="1"/>
      <w:marLeft w:val="0"/>
      <w:marRight w:val="0"/>
      <w:marTop w:val="0"/>
      <w:marBottom w:val="0"/>
      <w:divBdr>
        <w:top w:val="none" w:sz="0" w:space="0" w:color="auto"/>
        <w:left w:val="none" w:sz="0" w:space="0" w:color="auto"/>
        <w:bottom w:val="none" w:sz="0" w:space="0" w:color="auto"/>
        <w:right w:val="none" w:sz="0" w:space="0" w:color="auto"/>
      </w:divBdr>
    </w:div>
    <w:div w:id="1668747946">
      <w:bodyDiv w:val="1"/>
      <w:marLeft w:val="0"/>
      <w:marRight w:val="0"/>
      <w:marTop w:val="0"/>
      <w:marBottom w:val="0"/>
      <w:divBdr>
        <w:top w:val="none" w:sz="0" w:space="0" w:color="auto"/>
        <w:left w:val="none" w:sz="0" w:space="0" w:color="auto"/>
        <w:bottom w:val="none" w:sz="0" w:space="0" w:color="auto"/>
        <w:right w:val="none" w:sz="0" w:space="0" w:color="auto"/>
      </w:divBdr>
    </w:div>
    <w:div w:id="1669289885">
      <w:bodyDiv w:val="1"/>
      <w:marLeft w:val="0"/>
      <w:marRight w:val="0"/>
      <w:marTop w:val="0"/>
      <w:marBottom w:val="0"/>
      <w:divBdr>
        <w:top w:val="none" w:sz="0" w:space="0" w:color="auto"/>
        <w:left w:val="none" w:sz="0" w:space="0" w:color="auto"/>
        <w:bottom w:val="none" w:sz="0" w:space="0" w:color="auto"/>
        <w:right w:val="none" w:sz="0" w:space="0" w:color="auto"/>
      </w:divBdr>
    </w:div>
    <w:div w:id="1669870295">
      <w:bodyDiv w:val="1"/>
      <w:marLeft w:val="0"/>
      <w:marRight w:val="0"/>
      <w:marTop w:val="0"/>
      <w:marBottom w:val="0"/>
      <w:divBdr>
        <w:top w:val="none" w:sz="0" w:space="0" w:color="auto"/>
        <w:left w:val="none" w:sz="0" w:space="0" w:color="auto"/>
        <w:bottom w:val="none" w:sz="0" w:space="0" w:color="auto"/>
        <w:right w:val="none" w:sz="0" w:space="0" w:color="auto"/>
      </w:divBdr>
    </w:div>
    <w:div w:id="1673877266">
      <w:bodyDiv w:val="1"/>
      <w:marLeft w:val="0"/>
      <w:marRight w:val="0"/>
      <w:marTop w:val="0"/>
      <w:marBottom w:val="0"/>
      <w:divBdr>
        <w:top w:val="none" w:sz="0" w:space="0" w:color="auto"/>
        <w:left w:val="none" w:sz="0" w:space="0" w:color="auto"/>
        <w:bottom w:val="none" w:sz="0" w:space="0" w:color="auto"/>
        <w:right w:val="none" w:sz="0" w:space="0" w:color="auto"/>
      </w:divBdr>
    </w:div>
    <w:div w:id="1678535095">
      <w:bodyDiv w:val="1"/>
      <w:marLeft w:val="0"/>
      <w:marRight w:val="0"/>
      <w:marTop w:val="0"/>
      <w:marBottom w:val="0"/>
      <w:divBdr>
        <w:top w:val="none" w:sz="0" w:space="0" w:color="auto"/>
        <w:left w:val="none" w:sz="0" w:space="0" w:color="auto"/>
        <w:bottom w:val="none" w:sz="0" w:space="0" w:color="auto"/>
        <w:right w:val="none" w:sz="0" w:space="0" w:color="auto"/>
      </w:divBdr>
    </w:div>
    <w:div w:id="1679695858">
      <w:bodyDiv w:val="1"/>
      <w:marLeft w:val="0"/>
      <w:marRight w:val="0"/>
      <w:marTop w:val="0"/>
      <w:marBottom w:val="0"/>
      <w:divBdr>
        <w:top w:val="none" w:sz="0" w:space="0" w:color="auto"/>
        <w:left w:val="none" w:sz="0" w:space="0" w:color="auto"/>
        <w:bottom w:val="none" w:sz="0" w:space="0" w:color="auto"/>
        <w:right w:val="none" w:sz="0" w:space="0" w:color="auto"/>
      </w:divBdr>
    </w:div>
    <w:div w:id="1684673422">
      <w:bodyDiv w:val="1"/>
      <w:marLeft w:val="0"/>
      <w:marRight w:val="0"/>
      <w:marTop w:val="0"/>
      <w:marBottom w:val="0"/>
      <w:divBdr>
        <w:top w:val="none" w:sz="0" w:space="0" w:color="auto"/>
        <w:left w:val="none" w:sz="0" w:space="0" w:color="auto"/>
        <w:bottom w:val="none" w:sz="0" w:space="0" w:color="auto"/>
        <w:right w:val="none" w:sz="0" w:space="0" w:color="auto"/>
      </w:divBdr>
    </w:div>
    <w:div w:id="1689914086">
      <w:bodyDiv w:val="1"/>
      <w:marLeft w:val="0"/>
      <w:marRight w:val="0"/>
      <w:marTop w:val="0"/>
      <w:marBottom w:val="0"/>
      <w:divBdr>
        <w:top w:val="none" w:sz="0" w:space="0" w:color="auto"/>
        <w:left w:val="none" w:sz="0" w:space="0" w:color="auto"/>
        <w:bottom w:val="none" w:sz="0" w:space="0" w:color="auto"/>
        <w:right w:val="none" w:sz="0" w:space="0" w:color="auto"/>
      </w:divBdr>
    </w:div>
    <w:div w:id="1694916773">
      <w:bodyDiv w:val="1"/>
      <w:marLeft w:val="0"/>
      <w:marRight w:val="0"/>
      <w:marTop w:val="0"/>
      <w:marBottom w:val="0"/>
      <w:divBdr>
        <w:top w:val="none" w:sz="0" w:space="0" w:color="auto"/>
        <w:left w:val="none" w:sz="0" w:space="0" w:color="auto"/>
        <w:bottom w:val="none" w:sz="0" w:space="0" w:color="auto"/>
        <w:right w:val="none" w:sz="0" w:space="0" w:color="auto"/>
      </w:divBdr>
    </w:div>
    <w:div w:id="1700356503">
      <w:bodyDiv w:val="1"/>
      <w:marLeft w:val="0"/>
      <w:marRight w:val="0"/>
      <w:marTop w:val="0"/>
      <w:marBottom w:val="0"/>
      <w:divBdr>
        <w:top w:val="none" w:sz="0" w:space="0" w:color="auto"/>
        <w:left w:val="none" w:sz="0" w:space="0" w:color="auto"/>
        <w:bottom w:val="none" w:sz="0" w:space="0" w:color="auto"/>
        <w:right w:val="none" w:sz="0" w:space="0" w:color="auto"/>
      </w:divBdr>
    </w:div>
    <w:div w:id="1701276312">
      <w:bodyDiv w:val="1"/>
      <w:marLeft w:val="0"/>
      <w:marRight w:val="0"/>
      <w:marTop w:val="0"/>
      <w:marBottom w:val="0"/>
      <w:divBdr>
        <w:top w:val="none" w:sz="0" w:space="0" w:color="auto"/>
        <w:left w:val="none" w:sz="0" w:space="0" w:color="auto"/>
        <w:bottom w:val="none" w:sz="0" w:space="0" w:color="auto"/>
        <w:right w:val="none" w:sz="0" w:space="0" w:color="auto"/>
      </w:divBdr>
    </w:div>
    <w:div w:id="1712457619">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sChild>
        <w:div w:id="1884363882">
          <w:marLeft w:val="274"/>
          <w:marRight w:val="0"/>
          <w:marTop w:val="0"/>
          <w:marBottom w:val="0"/>
          <w:divBdr>
            <w:top w:val="none" w:sz="0" w:space="0" w:color="auto"/>
            <w:left w:val="none" w:sz="0" w:space="0" w:color="auto"/>
            <w:bottom w:val="none" w:sz="0" w:space="0" w:color="auto"/>
            <w:right w:val="none" w:sz="0" w:space="0" w:color="auto"/>
          </w:divBdr>
        </w:div>
        <w:div w:id="1997099820">
          <w:marLeft w:val="274"/>
          <w:marRight w:val="0"/>
          <w:marTop w:val="0"/>
          <w:marBottom w:val="0"/>
          <w:divBdr>
            <w:top w:val="none" w:sz="0" w:space="0" w:color="auto"/>
            <w:left w:val="none" w:sz="0" w:space="0" w:color="auto"/>
            <w:bottom w:val="none" w:sz="0" w:space="0" w:color="auto"/>
            <w:right w:val="none" w:sz="0" w:space="0" w:color="auto"/>
          </w:divBdr>
        </w:div>
      </w:divsChild>
    </w:div>
    <w:div w:id="1718355899">
      <w:bodyDiv w:val="1"/>
      <w:marLeft w:val="0"/>
      <w:marRight w:val="0"/>
      <w:marTop w:val="0"/>
      <w:marBottom w:val="0"/>
      <w:divBdr>
        <w:top w:val="none" w:sz="0" w:space="0" w:color="auto"/>
        <w:left w:val="none" w:sz="0" w:space="0" w:color="auto"/>
        <w:bottom w:val="none" w:sz="0" w:space="0" w:color="auto"/>
        <w:right w:val="none" w:sz="0" w:space="0" w:color="auto"/>
      </w:divBdr>
    </w:div>
    <w:div w:id="1719280418">
      <w:bodyDiv w:val="1"/>
      <w:marLeft w:val="0"/>
      <w:marRight w:val="0"/>
      <w:marTop w:val="0"/>
      <w:marBottom w:val="0"/>
      <w:divBdr>
        <w:top w:val="none" w:sz="0" w:space="0" w:color="auto"/>
        <w:left w:val="none" w:sz="0" w:space="0" w:color="auto"/>
        <w:bottom w:val="none" w:sz="0" w:space="0" w:color="auto"/>
        <w:right w:val="none" w:sz="0" w:space="0" w:color="auto"/>
      </w:divBdr>
    </w:div>
    <w:div w:id="1721200065">
      <w:bodyDiv w:val="1"/>
      <w:marLeft w:val="0"/>
      <w:marRight w:val="0"/>
      <w:marTop w:val="0"/>
      <w:marBottom w:val="0"/>
      <w:divBdr>
        <w:top w:val="none" w:sz="0" w:space="0" w:color="auto"/>
        <w:left w:val="none" w:sz="0" w:space="0" w:color="auto"/>
        <w:bottom w:val="none" w:sz="0" w:space="0" w:color="auto"/>
        <w:right w:val="none" w:sz="0" w:space="0" w:color="auto"/>
      </w:divBdr>
    </w:div>
    <w:div w:id="1723014979">
      <w:bodyDiv w:val="1"/>
      <w:marLeft w:val="0"/>
      <w:marRight w:val="0"/>
      <w:marTop w:val="0"/>
      <w:marBottom w:val="0"/>
      <w:divBdr>
        <w:top w:val="none" w:sz="0" w:space="0" w:color="auto"/>
        <w:left w:val="none" w:sz="0" w:space="0" w:color="auto"/>
        <w:bottom w:val="none" w:sz="0" w:space="0" w:color="auto"/>
        <w:right w:val="none" w:sz="0" w:space="0" w:color="auto"/>
      </w:divBdr>
      <w:divsChild>
        <w:div w:id="1033842067">
          <w:marLeft w:val="274"/>
          <w:marRight w:val="0"/>
          <w:marTop w:val="0"/>
          <w:marBottom w:val="0"/>
          <w:divBdr>
            <w:top w:val="none" w:sz="0" w:space="0" w:color="auto"/>
            <w:left w:val="none" w:sz="0" w:space="0" w:color="auto"/>
            <w:bottom w:val="none" w:sz="0" w:space="0" w:color="auto"/>
            <w:right w:val="none" w:sz="0" w:space="0" w:color="auto"/>
          </w:divBdr>
        </w:div>
      </w:divsChild>
    </w:div>
    <w:div w:id="1725131647">
      <w:bodyDiv w:val="1"/>
      <w:marLeft w:val="0"/>
      <w:marRight w:val="0"/>
      <w:marTop w:val="0"/>
      <w:marBottom w:val="0"/>
      <w:divBdr>
        <w:top w:val="none" w:sz="0" w:space="0" w:color="auto"/>
        <w:left w:val="none" w:sz="0" w:space="0" w:color="auto"/>
        <w:bottom w:val="none" w:sz="0" w:space="0" w:color="auto"/>
        <w:right w:val="none" w:sz="0" w:space="0" w:color="auto"/>
      </w:divBdr>
    </w:div>
    <w:div w:id="1728450906">
      <w:bodyDiv w:val="1"/>
      <w:marLeft w:val="0"/>
      <w:marRight w:val="0"/>
      <w:marTop w:val="0"/>
      <w:marBottom w:val="0"/>
      <w:divBdr>
        <w:top w:val="none" w:sz="0" w:space="0" w:color="auto"/>
        <w:left w:val="none" w:sz="0" w:space="0" w:color="auto"/>
        <w:bottom w:val="none" w:sz="0" w:space="0" w:color="auto"/>
        <w:right w:val="none" w:sz="0" w:space="0" w:color="auto"/>
      </w:divBdr>
    </w:div>
    <w:div w:id="1730570835">
      <w:bodyDiv w:val="1"/>
      <w:marLeft w:val="0"/>
      <w:marRight w:val="0"/>
      <w:marTop w:val="0"/>
      <w:marBottom w:val="0"/>
      <w:divBdr>
        <w:top w:val="none" w:sz="0" w:space="0" w:color="auto"/>
        <w:left w:val="none" w:sz="0" w:space="0" w:color="auto"/>
        <w:bottom w:val="none" w:sz="0" w:space="0" w:color="auto"/>
        <w:right w:val="none" w:sz="0" w:space="0" w:color="auto"/>
      </w:divBdr>
    </w:div>
    <w:div w:id="1732650410">
      <w:bodyDiv w:val="1"/>
      <w:marLeft w:val="0"/>
      <w:marRight w:val="0"/>
      <w:marTop w:val="0"/>
      <w:marBottom w:val="0"/>
      <w:divBdr>
        <w:top w:val="none" w:sz="0" w:space="0" w:color="auto"/>
        <w:left w:val="none" w:sz="0" w:space="0" w:color="auto"/>
        <w:bottom w:val="none" w:sz="0" w:space="0" w:color="auto"/>
        <w:right w:val="none" w:sz="0" w:space="0" w:color="auto"/>
      </w:divBdr>
    </w:div>
    <w:div w:id="1747191371">
      <w:bodyDiv w:val="1"/>
      <w:marLeft w:val="0"/>
      <w:marRight w:val="0"/>
      <w:marTop w:val="0"/>
      <w:marBottom w:val="0"/>
      <w:divBdr>
        <w:top w:val="none" w:sz="0" w:space="0" w:color="auto"/>
        <w:left w:val="none" w:sz="0" w:space="0" w:color="auto"/>
        <w:bottom w:val="none" w:sz="0" w:space="0" w:color="auto"/>
        <w:right w:val="none" w:sz="0" w:space="0" w:color="auto"/>
      </w:divBdr>
      <w:divsChild>
        <w:div w:id="100419171">
          <w:marLeft w:val="0"/>
          <w:marRight w:val="0"/>
          <w:marTop w:val="0"/>
          <w:marBottom w:val="0"/>
          <w:divBdr>
            <w:top w:val="none" w:sz="0" w:space="0" w:color="auto"/>
            <w:left w:val="none" w:sz="0" w:space="0" w:color="auto"/>
            <w:bottom w:val="none" w:sz="0" w:space="0" w:color="auto"/>
            <w:right w:val="none" w:sz="0" w:space="0" w:color="auto"/>
          </w:divBdr>
        </w:div>
        <w:div w:id="1011686652">
          <w:marLeft w:val="0"/>
          <w:marRight w:val="0"/>
          <w:marTop w:val="0"/>
          <w:marBottom w:val="0"/>
          <w:divBdr>
            <w:top w:val="none" w:sz="0" w:space="0" w:color="auto"/>
            <w:left w:val="none" w:sz="0" w:space="0" w:color="auto"/>
            <w:bottom w:val="none" w:sz="0" w:space="0" w:color="auto"/>
            <w:right w:val="none" w:sz="0" w:space="0" w:color="auto"/>
          </w:divBdr>
        </w:div>
        <w:div w:id="1276518110">
          <w:marLeft w:val="0"/>
          <w:marRight w:val="0"/>
          <w:marTop w:val="0"/>
          <w:marBottom w:val="0"/>
          <w:divBdr>
            <w:top w:val="none" w:sz="0" w:space="0" w:color="auto"/>
            <w:left w:val="none" w:sz="0" w:space="0" w:color="auto"/>
            <w:bottom w:val="none" w:sz="0" w:space="0" w:color="auto"/>
            <w:right w:val="none" w:sz="0" w:space="0" w:color="auto"/>
          </w:divBdr>
        </w:div>
        <w:div w:id="1539049985">
          <w:marLeft w:val="0"/>
          <w:marRight w:val="0"/>
          <w:marTop w:val="0"/>
          <w:marBottom w:val="0"/>
          <w:divBdr>
            <w:top w:val="none" w:sz="0" w:space="0" w:color="auto"/>
            <w:left w:val="none" w:sz="0" w:space="0" w:color="auto"/>
            <w:bottom w:val="none" w:sz="0" w:space="0" w:color="auto"/>
            <w:right w:val="none" w:sz="0" w:space="0" w:color="auto"/>
          </w:divBdr>
        </w:div>
      </w:divsChild>
    </w:div>
    <w:div w:id="1749888976">
      <w:bodyDiv w:val="1"/>
      <w:marLeft w:val="0"/>
      <w:marRight w:val="0"/>
      <w:marTop w:val="0"/>
      <w:marBottom w:val="0"/>
      <w:divBdr>
        <w:top w:val="none" w:sz="0" w:space="0" w:color="auto"/>
        <w:left w:val="none" w:sz="0" w:space="0" w:color="auto"/>
        <w:bottom w:val="none" w:sz="0" w:space="0" w:color="auto"/>
        <w:right w:val="none" w:sz="0" w:space="0" w:color="auto"/>
      </w:divBdr>
    </w:div>
    <w:div w:id="1750149178">
      <w:bodyDiv w:val="1"/>
      <w:marLeft w:val="0"/>
      <w:marRight w:val="0"/>
      <w:marTop w:val="0"/>
      <w:marBottom w:val="0"/>
      <w:divBdr>
        <w:top w:val="none" w:sz="0" w:space="0" w:color="auto"/>
        <w:left w:val="none" w:sz="0" w:space="0" w:color="auto"/>
        <w:bottom w:val="none" w:sz="0" w:space="0" w:color="auto"/>
        <w:right w:val="none" w:sz="0" w:space="0" w:color="auto"/>
      </w:divBdr>
    </w:div>
    <w:div w:id="1753041305">
      <w:bodyDiv w:val="1"/>
      <w:marLeft w:val="0"/>
      <w:marRight w:val="0"/>
      <w:marTop w:val="0"/>
      <w:marBottom w:val="0"/>
      <w:divBdr>
        <w:top w:val="none" w:sz="0" w:space="0" w:color="auto"/>
        <w:left w:val="none" w:sz="0" w:space="0" w:color="auto"/>
        <w:bottom w:val="none" w:sz="0" w:space="0" w:color="auto"/>
        <w:right w:val="none" w:sz="0" w:space="0" w:color="auto"/>
      </w:divBdr>
    </w:div>
    <w:div w:id="1753161997">
      <w:bodyDiv w:val="1"/>
      <w:marLeft w:val="0"/>
      <w:marRight w:val="0"/>
      <w:marTop w:val="0"/>
      <w:marBottom w:val="0"/>
      <w:divBdr>
        <w:top w:val="none" w:sz="0" w:space="0" w:color="auto"/>
        <w:left w:val="none" w:sz="0" w:space="0" w:color="auto"/>
        <w:bottom w:val="none" w:sz="0" w:space="0" w:color="auto"/>
        <w:right w:val="none" w:sz="0" w:space="0" w:color="auto"/>
      </w:divBdr>
    </w:div>
    <w:div w:id="1755660967">
      <w:bodyDiv w:val="1"/>
      <w:marLeft w:val="0"/>
      <w:marRight w:val="0"/>
      <w:marTop w:val="0"/>
      <w:marBottom w:val="0"/>
      <w:divBdr>
        <w:top w:val="none" w:sz="0" w:space="0" w:color="auto"/>
        <w:left w:val="none" w:sz="0" w:space="0" w:color="auto"/>
        <w:bottom w:val="none" w:sz="0" w:space="0" w:color="auto"/>
        <w:right w:val="none" w:sz="0" w:space="0" w:color="auto"/>
      </w:divBdr>
    </w:div>
    <w:div w:id="1760326329">
      <w:bodyDiv w:val="1"/>
      <w:marLeft w:val="0"/>
      <w:marRight w:val="0"/>
      <w:marTop w:val="0"/>
      <w:marBottom w:val="0"/>
      <w:divBdr>
        <w:top w:val="none" w:sz="0" w:space="0" w:color="auto"/>
        <w:left w:val="none" w:sz="0" w:space="0" w:color="auto"/>
        <w:bottom w:val="none" w:sz="0" w:space="0" w:color="auto"/>
        <w:right w:val="none" w:sz="0" w:space="0" w:color="auto"/>
      </w:divBdr>
    </w:div>
    <w:div w:id="1764186773">
      <w:bodyDiv w:val="1"/>
      <w:marLeft w:val="0"/>
      <w:marRight w:val="0"/>
      <w:marTop w:val="0"/>
      <w:marBottom w:val="0"/>
      <w:divBdr>
        <w:top w:val="none" w:sz="0" w:space="0" w:color="auto"/>
        <w:left w:val="none" w:sz="0" w:space="0" w:color="auto"/>
        <w:bottom w:val="none" w:sz="0" w:space="0" w:color="auto"/>
        <w:right w:val="none" w:sz="0" w:space="0" w:color="auto"/>
      </w:divBdr>
    </w:div>
    <w:div w:id="1766027650">
      <w:bodyDiv w:val="1"/>
      <w:marLeft w:val="0"/>
      <w:marRight w:val="0"/>
      <w:marTop w:val="0"/>
      <w:marBottom w:val="0"/>
      <w:divBdr>
        <w:top w:val="none" w:sz="0" w:space="0" w:color="auto"/>
        <w:left w:val="none" w:sz="0" w:space="0" w:color="auto"/>
        <w:bottom w:val="none" w:sz="0" w:space="0" w:color="auto"/>
        <w:right w:val="none" w:sz="0" w:space="0" w:color="auto"/>
      </w:divBdr>
    </w:div>
    <w:div w:id="1766724990">
      <w:bodyDiv w:val="1"/>
      <w:marLeft w:val="0"/>
      <w:marRight w:val="0"/>
      <w:marTop w:val="0"/>
      <w:marBottom w:val="0"/>
      <w:divBdr>
        <w:top w:val="none" w:sz="0" w:space="0" w:color="auto"/>
        <w:left w:val="none" w:sz="0" w:space="0" w:color="auto"/>
        <w:bottom w:val="none" w:sz="0" w:space="0" w:color="auto"/>
        <w:right w:val="none" w:sz="0" w:space="0" w:color="auto"/>
      </w:divBdr>
    </w:div>
    <w:div w:id="1775317545">
      <w:bodyDiv w:val="1"/>
      <w:marLeft w:val="0"/>
      <w:marRight w:val="0"/>
      <w:marTop w:val="0"/>
      <w:marBottom w:val="0"/>
      <w:divBdr>
        <w:top w:val="none" w:sz="0" w:space="0" w:color="auto"/>
        <w:left w:val="none" w:sz="0" w:space="0" w:color="auto"/>
        <w:bottom w:val="none" w:sz="0" w:space="0" w:color="auto"/>
        <w:right w:val="none" w:sz="0" w:space="0" w:color="auto"/>
      </w:divBdr>
    </w:div>
    <w:div w:id="1775439060">
      <w:bodyDiv w:val="1"/>
      <w:marLeft w:val="0"/>
      <w:marRight w:val="0"/>
      <w:marTop w:val="0"/>
      <w:marBottom w:val="0"/>
      <w:divBdr>
        <w:top w:val="none" w:sz="0" w:space="0" w:color="auto"/>
        <w:left w:val="none" w:sz="0" w:space="0" w:color="auto"/>
        <w:bottom w:val="none" w:sz="0" w:space="0" w:color="auto"/>
        <w:right w:val="none" w:sz="0" w:space="0" w:color="auto"/>
      </w:divBdr>
    </w:div>
    <w:div w:id="1779449834">
      <w:bodyDiv w:val="1"/>
      <w:marLeft w:val="0"/>
      <w:marRight w:val="0"/>
      <w:marTop w:val="0"/>
      <w:marBottom w:val="0"/>
      <w:divBdr>
        <w:top w:val="none" w:sz="0" w:space="0" w:color="auto"/>
        <w:left w:val="none" w:sz="0" w:space="0" w:color="auto"/>
        <w:bottom w:val="none" w:sz="0" w:space="0" w:color="auto"/>
        <w:right w:val="none" w:sz="0" w:space="0" w:color="auto"/>
      </w:divBdr>
    </w:div>
    <w:div w:id="1780026562">
      <w:bodyDiv w:val="1"/>
      <w:marLeft w:val="0"/>
      <w:marRight w:val="0"/>
      <w:marTop w:val="0"/>
      <w:marBottom w:val="0"/>
      <w:divBdr>
        <w:top w:val="none" w:sz="0" w:space="0" w:color="auto"/>
        <w:left w:val="none" w:sz="0" w:space="0" w:color="auto"/>
        <w:bottom w:val="none" w:sz="0" w:space="0" w:color="auto"/>
        <w:right w:val="none" w:sz="0" w:space="0" w:color="auto"/>
      </w:divBdr>
    </w:div>
    <w:div w:id="1787309082">
      <w:bodyDiv w:val="1"/>
      <w:marLeft w:val="0"/>
      <w:marRight w:val="0"/>
      <w:marTop w:val="0"/>
      <w:marBottom w:val="0"/>
      <w:divBdr>
        <w:top w:val="none" w:sz="0" w:space="0" w:color="auto"/>
        <w:left w:val="none" w:sz="0" w:space="0" w:color="auto"/>
        <w:bottom w:val="none" w:sz="0" w:space="0" w:color="auto"/>
        <w:right w:val="none" w:sz="0" w:space="0" w:color="auto"/>
      </w:divBdr>
    </w:div>
    <w:div w:id="1790969967">
      <w:bodyDiv w:val="1"/>
      <w:marLeft w:val="0"/>
      <w:marRight w:val="0"/>
      <w:marTop w:val="0"/>
      <w:marBottom w:val="0"/>
      <w:divBdr>
        <w:top w:val="none" w:sz="0" w:space="0" w:color="auto"/>
        <w:left w:val="none" w:sz="0" w:space="0" w:color="auto"/>
        <w:bottom w:val="none" w:sz="0" w:space="0" w:color="auto"/>
        <w:right w:val="none" w:sz="0" w:space="0" w:color="auto"/>
      </w:divBdr>
    </w:div>
    <w:div w:id="1799907163">
      <w:bodyDiv w:val="1"/>
      <w:marLeft w:val="0"/>
      <w:marRight w:val="0"/>
      <w:marTop w:val="0"/>
      <w:marBottom w:val="0"/>
      <w:divBdr>
        <w:top w:val="none" w:sz="0" w:space="0" w:color="auto"/>
        <w:left w:val="none" w:sz="0" w:space="0" w:color="auto"/>
        <w:bottom w:val="none" w:sz="0" w:space="0" w:color="auto"/>
        <w:right w:val="none" w:sz="0" w:space="0" w:color="auto"/>
      </w:divBdr>
    </w:div>
    <w:div w:id="1805196053">
      <w:bodyDiv w:val="1"/>
      <w:marLeft w:val="0"/>
      <w:marRight w:val="0"/>
      <w:marTop w:val="0"/>
      <w:marBottom w:val="0"/>
      <w:divBdr>
        <w:top w:val="none" w:sz="0" w:space="0" w:color="auto"/>
        <w:left w:val="none" w:sz="0" w:space="0" w:color="auto"/>
        <w:bottom w:val="none" w:sz="0" w:space="0" w:color="auto"/>
        <w:right w:val="none" w:sz="0" w:space="0" w:color="auto"/>
      </w:divBdr>
    </w:div>
    <w:div w:id="1805854886">
      <w:bodyDiv w:val="1"/>
      <w:marLeft w:val="0"/>
      <w:marRight w:val="0"/>
      <w:marTop w:val="0"/>
      <w:marBottom w:val="0"/>
      <w:divBdr>
        <w:top w:val="none" w:sz="0" w:space="0" w:color="auto"/>
        <w:left w:val="none" w:sz="0" w:space="0" w:color="auto"/>
        <w:bottom w:val="none" w:sz="0" w:space="0" w:color="auto"/>
        <w:right w:val="none" w:sz="0" w:space="0" w:color="auto"/>
      </w:divBdr>
      <w:divsChild>
        <w:div w:id="98331672">
          <w:marLeft w:val="0"/>
          <w:marRight w:val="0"/>
          <w:marTop w:val="0"/>
          <w:marBottom w:val="0"/>
          <w:divBdr>
            <w:top w:val="none" w:sz="0" w:space="0" w:color="auto"/>
            <w:left w:val="none" w:sz="0" w:space="0" w:color="auto"/>
            <w:bottom w:val="none" w:sz="0" w:space="0" w:color="auto"/>
            <w:right w:val="none" w:sz="0" w:space="0" w:color="auto"/>
          </w:divBdr>
        </w:div>
        <w:div w:id="694308842">
          <w:marLeft w:val="0"/>
          <w:marRight w:val="0"/>
          <w:marTop w:val="0"/>
          <w:marBottom w:val="0"/>
          <w:divBdr>
            <w:top w:val="none" w:sz="0" w:space="0" w:color="auto"/>
            <w:left w:val="none" w:sz="0" w:space="0" w:color="auto"/>
            <w:bottom w:val="none" w:sz="0" w:space="0" w:color="auto"/>
            <w:right w:val="none" w:sz="0" w:space="0" w:color="auto"/>
          </w:divBdr>
        </w:div>
        <w:div w:id="1320496307">
          <w:marLeft w:val="0"/>
          <w:marRight w:val="0"/>
          <w:marTop w:val="0"/>
          <w:marBottom w:val="0"/>
          <w:divBdr>
            <w:top w:val="none" w:sz="0" w:space="0" w:color="auto"/>
            <w:left w:val="none" w:sz="0" w:space="0" w:color="auto"/>
            <w:bottom w:val="none" w:sz="0" w:space="0" w:color="auto"/>
            <w:right w:val="none" w:sz="0" w:space="0" w:color="auto"/>
          </w:divBdr>
        </w:div>
        <w:div w:id="1385638475">
          <w:marLeft w:val="0"/>
          <w:marRight w:val="0"/>
          <w:marTop w:val="0"/>
          <w:marBottom w:val="0"/>
          <w:divBdr>
            <w:top w:val="none" w:sz="0" w:space="0" w:color="auto"/>
            <w:left w:val="none" w:sz="0" w:space="0" w:color="auto"/>
            <w:bottom w:val="none" w:sz="0" w:space="0" w:color="auto"/>
            <w:right w:val="none" w:sz="0" w:space="0" w:color="auto"/>
          </w:divBdr>
        </w:div>
        <w:div w:id="1613055689">
          <w:marLeft w:val="0"/>
          <w:marRight w:val="0"/>
          <w:marTop w:val="0"/>
          <w:marBottom w:val="0"/>
          <w:divBdr>
            <w:top w:val="none" w:sz="0" w:space="0" w:color="auto"/>
            <w:left w:val="none" w:sz="0" w:space="0" w:color="auto"/>
            <w:bottom w:val="none" w:sz="0" w:space="0" w:color="auto"/>
            <w:right w:val="none" w:sz="0" w:space="0" w:color="auto"/>
          </w:divBdr>
        </w:div>
      </w:divsChild>
    </w:div>
    <w:div w:id="1810976726">
      <w:bodyDiv w:val="1"/>
      <w:marLeft w:val="0"/>
      <w:marRight w:val="0"/>
      <w:marTop w:val="0"/>
      <w:marBottom w:val="0"/>
      <w:divBdr>
        <w:top w:val="none" w:sz="0" w:space="0" w:color="auto"/>
        <w:left w:val="none" w:sz="0" w:space="0" w:color="auto"/>
        <w:bottom w:val="none" w:sz="0" w:space="0" w:color="auto"/>
        <w:right w:val="none" w:sz="0" w:space="0" w:color="auto"/>
      </w:divBdr>
    </w:div>
    <w:div w:id="1815290337">
      <w:bodyDiv w:val="1"/>
      <w:marLeft w:val="0"/>
      <w:marRight w:val="0"/>
      <w:marTop w:val="0"/>
      <w:marBottom w:val="0"/>
      <w:divBdr>
        <w:top w:val="none" w:sz="0" w:space="0" w:color="auto"/>
        <w:left w:val="none" w:sz="0" w:space="0" w:color="auto"/>
        <w:bottom w:val="none" w:sz="0" w:space="0" w:color="auto"/>
        <w:right w:val="none" w:sz="0" w:space="0" w:color="auto"/>
      </w:divBdr>
      <w:divsChild>
        <w:div w:id="1456951438">
          <w:marLeft w:val="274"/>
          <w:marRight w:val="0"/>
          <w:marTop w:val="0"/>
          <w:marBottom w:val="0"/>
          <w:divBdr>
            <w:top w:val="none" w:sz="0" w:space="0" w:color="auto"/>
            <w:left w:val="none" w:sz="0" w:space="0" w:color="auto"/>
            <w:bottom w:val="none" w:sz="0" w:space="0" w:color="auto"/>
            <w:right w:val="none" w:sz="0" w:space="0" w:color="auto"/>
          </w:divBdr>
        </w:div>
        <w:div w:id="1499073966">
          <w:marLeft w:val="274"/>
          <w:marRight w:val="0"/>
          <w:marTop w:val="0"/>
          <w:marBottom w:val="0"/>
          <w:divBdr>
            <w:top w:val="none" w:sz="0" w:space="0" w:color="auto"/>
            <w:left w:val="none" w:sz="0" w:space="0" w:color="auto"/>
            <w:bottom w:val="none" w:sz="0" w:space="0" w:color="auto"/>
            <w:right w:val="none" w:sz="0" w:space="0" w:color="auto"/>
          </w:divBdr>
        </w:div>
        <w:div w:id="1711832577">
          <w:marLeft w:val="274"/>
          <w:marRight w:val="0"/>
          <w:marTop w:val="0"/>
          <w:marBottom w:val="0"/>
          <w:divBdr>
            <w:top w:val="none" w:sz="0" w:space="0" w:color="auto"/>
            <w:left w:val="none" w:sz="0" w:space="0" w:color="auto"/>
            <w:bottom w:val="none" w:sz="0" w:space="0" w:color="auto"/>
            <w:right w:val="none" w:sz="0" w:space="0" w:color="auto"/>
          </w:divBdr>
        </w:div>
      </w:divsChild>
    </w:div>
    <w:div w:id="1825317234">
      <w:bodyDiv w:val="1"/>
      <w:marLeft w:val="0"/>
      <w:marRight w:val="0"/>
      <w:marTop w:val="0"/>
      <w:marBottom w:val="0"/>
      <w:divBdr>
        <w:top w:val="none" w:sz="0" w:space="0" w:color="auto"/>
        <w:left w:val="none" w:sz="0" w:space="0" w:color="auto"/>
        <w:bottom w:val="none" w:sz="0" w:space="0" w:color="auto"/>
        <w:right w:val="none" w:sz="0" w:space="0" w:color="auto"/>
      </w:divBdr>
    </w:div>
    <w:div w:id="1853109759">
      <w:bodyDiv w:val="1"/>
      <w:marLeft w:val="0"/>
      <w:marRight w:val="0"/>
      <w:marTop w:val="0"/>
      <w:marBottom w:val="0"/>
      <w:divBdr>
        <w:top w:val="none" w:sz="0" w:space="0" w:color="auto"/>
        <w:left w:val="none" w:sz="0" w:space="0" w:color="auto"/>
        <w:bottom w:val="none" w:sz="0" w:space="0" w:color="auto"/>
        <w:right w:val="none" w:sz="0" w:space="0" w:color="auto"/>
      </w:divBdr>
    </w:div>
    <w:div w:id="1859267597">
      <w:bodyDiv w:val="1"/>
      <w:marLeft w:val="0"/>
      <w:marRight w:val="0"/>
      <w:marTop w:val="0"/>
      <w:marBottom w:val="0"/>
      <w:divBdr>
        <w:top w:val="none" w:sz="0" w:space="0" w:color="auto"/>
        <w:left w:val="none" w:sz="0" w:space="0" w:color="auto"/>
        <w:bottom w:val="none" w:sz="0" w:space="0" w:color="auto"/>
        <w:right w:val="none" w:sz="0" w:space="0" w:color="auto"/>
      </w:divBdr>
    </w:div>
    <w:div w:id="1860508164">
      <w:bodyDiv w:val="1"/>
      <w:marLeft w:val="0"/>
      <w:marRight w:val="0"/>
      <w:marTop w:val="0"/>
      <w:marBottom w:val="0"/>
      <w:divBdr>
        <w:top w:val="none" w:sz="0" w:space="0" w:color="auto"/>
        <w:left w:val="none" w:sz="0" w:space="0" w:color="auto"/>
        <w:bottom w:val="none" w:sz="0" w:space="0" w:color="auto"/>
        <w:right w:val="none" w:sz="0" w:space="0" w:color="auto"/>
      </w:divBdr>
    </w:div>
    <w:div w:id="1863471344">
      <w:bodyDiv w:val="1"/>
      <w:marLeft w:val="0"/>
      <w:marRight w:val="0"/>
      <w:marTop w:val="0"/>
      <w:marBottom w:val="0"/>
      <w:divBdr>
        <w:top w:val="none" w:sz="0" w:space="0" w:color="auto"/>
        <w:left w:val="none" w:sz="0" w:space="0" w:color="auto"/>
        <w:bottom w:val="none" w:sz="0" w:space="0" w:color="auto"/>
        <w:right w:val="none" w:sz="0" w:space="0" w:color="auto"/>
      </w:divBdr>
    </w:div>
    <w:div w:id="1865552680">
      <w:bodyDiv w:val="1"/>
      <w:marLeft w:val="0"/>
      <w:marRight w:val="0"/>
      <w:marTop w:val="0"/>
      <w:marBottom w:val="0"/>
      <w:divBdr>
        <w:top w:val="none" w:sz="0" w:space="0" w:color="auto"/>
        <w:left w:val="none" w:sz="0" w:space="0" w:color="auto"/>
        <w:bottom w:val="none" w:sz="0" w:space="0" w:color="auto"/>
        <w:right w:val="none" w:sz="0" w:space="0" w:color="auto"/>
      </w:divBdr>
    </w:div>
    <w:div w:id="1865899756">
      <w:bodyDiv w:val="1"/>
      <w:marLeft w:val="0"/>
      <w:marRight w:val="0"/>
      <w:marTop w:val="0"/>
      <w:marBottom w:val="0"/>
      <w:divBdr>
        <w:top w:val="none" w:sz="0" w:space="0" w:color="auto"/>
        <w:left w:val="none" w:sz="0" w:space="0" w:color="auto"/>
        <w:bottom w:val="none" w:sz="0" w:space="0" w:color="auto"/>
        <w:right w:val="none" w:sz="0" w:space="0" w:color="auto"/>
      </w:divBdr>
    </w:div>
    <w:div w:id="1877152856">
      <w:bodyDiv w:val="1"/>
      <w:marLeft w:val="0"/>
      <w:marRight w:val="0"/>
      <w:marTop w:val="0"/>
      <w:marBottom w:val="0"/>
      <w:divBdr>
        <w:top w:val="none" w:sz="0" w:space="0" w:color="auto"/>
        <w:left w:val="none" w:sz="0" w:space="0" w:color="auto"/>
        <w:bottom w:val="none" w:sz="0" w:space="0" w:color="auto"/>
        <w:right w:val="none" w:sz="0" w:space="0" w:color="auto"/>
      </w:divBdr>
    </w:div>
    <w:div w:id="1898544712">
      <w:bodyDiv w:val="1"/>
      <w:marLeft w:val="0"/>
      <w:marRight w:val="0"/>
      <w:marTop w:val="0"/>
      <w:marBottom w:val="0"/>
      <w:divBdr>
        <w:top w:val="none" w:sz="0" w:space="0" w:color="auto"/>
        <w:left w:val="none" w:sz="0" w:space="0" w:color="auto"/>
        <w:bottom w:val="none" w:sz="0" w:space="0" w:color="auto"/>
        <w:right w:val="none" w:sz="0" w:space="0" w:color="auto"/>
      </w:divBdr>
    </w:div>
    <w:div w:id="1904170861">
      <w:bodyDiv w:val="1"/>
      <w:marLeft w:val="0"/>
      <w:marRight w:val="0"/>
      <w:marTop w:val="0"/>
      <w:marBottom w:val="0"/>
      <w:divBdr>
        <w:top w:val="none" w:sz="0" w:space="0" w:color="auto"/>
        <w:left w:val="none" w:sz="0" w:space="0" w:color="auto"/>
        <w:bottom w:val="none" w:sz="0" w:space="0" w:color="auto"/>
        <w:right w:val="none" w:sz="0" w:space="0" w:color="auto"/>
      </w:divBdr>
    </w:div>
    <w:div w:id="1904412262">
      <w:bodyDiv w:val="1"/>
      <w:marLeft w:val="0"/>
      <w:marRight w:val="0"/>
      <w:marTop w:val="0"/>
      <w:marBottom w:val="0"/>
      <w:divBdr>
        <w:top w:val="none" w:sz="0" w:space="0" w:color="auto"/>
        <w:left w:val="none" w:sz="0" w:space="0" w:color="auto"/>
        <w:bottom w:val="none" w:sz="0" w:space="0" w:color="auto"/>
        <w:right w:val="none" w:sz="0" w:space="0" w:color="auto"/>
      </w:divBdr>
    </w:div>
    <w:div w:id="1906800176">
      <w:bodyDiv w:val="1"/>
      <w:marLeft w:val="0"/>
      <w:marRight w:val="0"/>
      <w:marTop w:val="0"/>
      <w:marBottom w:val="0"/>
      <w:divBdr>
        <w:top w:val="none" w:sz="0" w:space="0" w:color="auto"/>
        <w:left w:val="none" w:sz="0" w:space="0" w:color="auto"/>
        <w:bottom w:val="none" w:sz="0" w:space="0" w:color="auto"/>
        <w:right w:val="none" w:sz="0" w:space="0" w:color="auto"/>
      </w:divBdr>
    </w:div>
    <w:div w:id="1907371762">
      <w:bodyDiv w:val="1"/>
      <w:marLeft w:val="0"/>
      <w:marRight w:val="0"/>
      <w:marTop w:val="0"/>
      <w:marBottom w:val="0"/>
      <w:divBdr>
        <w:top w:val="none" w:sz="0" w:space="0" w:color="auto"/>
        <w:left w:val="none" w:sz="0" w:space="0" w:color="auto"/>
        <w:bottom w:val="none" w:sz="0" w:space="0" w:color="auto"/>
        <w:right w:val="none" w:sz="0" w:space="0" w:color="auto"/>
      </w:divBdr>
    </w:div>
    <w:div w:id="1913927244">
      <w:bodyDiv w:val="1"/>
      <w:marLeft w:val="0"/>
      <w:marRight w:val="0"/>
      <w:marTop w:val="0"/>
      <w:marBottom w:val="0"/>
      <w:divBdr>
        <w:top w:val="none" w:sz="0" w:space="0" w:color="auto"/>
        <w:left w:val="none" w:sz="0" w:space="0" w:color="auto"/>
        <w:bottom w:val="none" w:sz="0" w:space="0" w:color="auto"/>
        <w:right w:val="none" w:sz="0" w:space="0" w:color="auto"/>
      </w:divBdr>
    </w:div>
    <w:div w:id="1914461869">
      <w:bodyDiv w:val="1"/>
      <w:marLeft w:val="0"/>
      <w:marRight w:val="0"/>
      <w:marTop w:val="0"/>
      <w:marBottom w:val="0"/>
      <w:divBdr>
        <w:top w:val="none" w:sz="0" w:space="0" w:color="auto"/>
        <w:left w:val="none" w:sz="0" w:space="0" w:color="auto"/>
        <w:bottom w:val="none" w:sz="0" w:space="0" w:color="auto"/>
        <w:right w:val="none" w:sz="0" w:space="0" w:color="auto"/>
      </w:divBdr>
    </w:div>
    <w:div w:id="1916742346">
      <w:bodyDiv w:val="1"/>
      <w:marLeft w:val="0"/>
      <w:marRight w:val="0"/>
      <w:marTop w:val="0"/>
      <w:marBottom w:val="0"/>
      <w:divBdr>
        <w:top w:val="none" w:sz="0" w:space="0" w:color="auto"/>
        <w:left w:val="none" w:sz="0" w:space="0" w:color="auto"/>
        <w:bottom w:val="none" w:sz="0" w:space="0" w:color="auto"/>
        <w:right w:val="none" w:sz="0" w:space="0" w:color="auto"/>
      </w:divBdr>
    </w:div>
    <w:div w:id="1921595814">
      <w:bodyDiv w:val="1"/>
      <w:marLeft w:val="0"/>
      <w:marRight w:val="0"/>
      <w:marTop w:val="0"/>
      <w:marBottom w:val="0"/>
      <w:divBdr>
        <w:top w:val="none" w:sz="0" w:space="0" w:color="auto"/>
        <w:left w:val="none" w:sz="0" w:space="0" w:color="auto"/>
        <w:bottom w:val="none" w:sz="0" w:space="0" w:color="auto"/>
        <w:right w:val="none" w:sz="0" w:space="0" w:color="auto"/>
      </w:divBdr>
    </w:div>
    <w:div w:id="1933005741">
      <w:bodyDiv w:val="1"/>
      <w:marLeft w:val="0"/>
      <w:marRight w:val="0"/>
      <w:marTop w:val="0"/>
      <w:marBottom w:val="0"/>
      <w:divBdr>
        <w:top w:val="none" w:sz="0" w:space="0" w:color="auto"/>
        <w:left w:val="none" w:sz="0" w:space="0" w:color="auto"/>
        <w:bottom w:val="none" w:sz="0" w:space="0" w:color="auto"/>
        <w:right w:val="none" w:sz="0" w:space="0" w:color="auto"/>
      </w:divBdr>
    </w:div>
    <w:div w:id="1934898277">
      <w:bodyDiv w:val="1"/>
      <w:marLeft w:val="0"/>
      <w:marRight w:val="0"/>
      <w:marTop w:val="0"/>
      <w:marBottom w:val="0"/>
      <w:divBdr>
        <w:top w:val="none" w:sz="0" w:space="0" w:color="auto"/>
        <w:left w:val="none" w:sz="0" w:space="0" w:color="auto"/>
        <w:bottom w:val="none" w:sz="0" w:space="0" w:color="auto"/>
        <w:right w:val="none" w:sz="0" w:space="0" w:color="auto"/>
      </w:divBdr>
    </w:div>
    <w:div w:id="1935892407">
      <w:bodyDiv w:val="1"/>
      <w:marLeft w:val="0"/>
      <w:marRight w:val="0"/>
      <w:marTop w:val="0"/>
      <w:marBottom w:val="0"/>
      <w:divBdr>
        <w:top w:val="none" w:sz="0" w:space="0" w:color="auto"/>
        <w:left w:val="none" w:sz="0" w:space="0" w:color="auto"/>
        <w:bottom w:val="none" w:sz="0" w:space="0" w:color="auto"/>
        <w:right w:val="none" w:sz="0" w:space="0" w:color="auto"/>
      </w:divBdr>
    </w:div>
    <w:div w:id="1944796963">
      <w:bodyDiv w:val="1"/>
      <w:marLeft w:val="0"/>
      <w:marRight w:val="0"/>
      <w:marTop w:val="0"/>
      <w:marBottom w:val="0"/>
      <w:divBdr>
        <w:top w:val="none" w:sz="0" w:space="0" w:color="auto"/>
        <w:left w:val="none" w:sz="0" w:space="0" w:color="auto"/>
        <w:bottom w:val="none" w:sz="0" w:space="0" w:color="auto"/>
        <w:right w:val="none" w:sz="0" w:space="0" w:color="auto"/>
      </w:divBdr>
    </w:div>
    <w:div w:id="1947929661">
      <w:bodyDiv w:val="1"/>
      <w:marLeft w:val="0"/>
      <w:marRight w:val="0"/>
      <w:marTop w:val="0"/>
      <w:marBottom w:val="0"/>
      <w:divBdr>
        <w:top w:val="none" w:sz="0" w:space="0" w:color="auto"/>
        <w:left w:val="none" w:sz="0" w:space="0" w:color="auto"/>
        <w:bottom w:val="none" w:sz="0" w:space="0" w:color="auto"/>
        <w:right w:val="none" w:sz="0" w:space="0" w:color="auto"/>
      </w:divBdr>
    </w:div>
    <w:div w:id="1957787132">
      <w:bodyDiv w:val="1"/>
      <w:marLeft w:val="0"/>
      <w:marRight w:val="0"/>
      <w:marTop w:val="0"/>
      <w:marBottom w:val="0"/>
      <w:divBdr>
        <w:top w:val="none" w:sz="0" w:space="0" w:color="auto"/>
        <w:left w:val="none" w:sz="0" w:space="0" w:color="auto"/>
        <w:bottom w:val="none" w:sz="0" w:space="0" w:color="auto"/>
        <w:right w:val="none" w:sz="0" w:space="0" w:color="auto"/>
      </w:divBdr>
    </w:div>
    <w:div w:id="1959991334">
      <w:bodyDiv w:val="1"/>
      <w:marLeft w:val="0"/>
      <w:marRight w:val="0"/>
      <w:marTop w:val="0"/>
      <w:marBottom w:val="0"/>
      <w:divBdr>
        <w:top w:val="none" w:sz="0" w:space="0" w:color="auto"/>
        <w:left w:val="none" w:sz="0" w:space="0" w:color="auto"/>
        <w:bottom w:val="none" w:sz="0" w:space="0" w:color="auto"/>
        <w:right w:val="none" w:sz="0" w:space="0" w:color="auto"/>
      </w:divBdr>
    </w:div>
    <w:div w:id="1973747786">
      <w:bodyDiv w:val="1"/>
      <w:marLeft w:val="0"/>
      <w:marRight w:val="0"/>
      <w:marTop w:val="0"/>
      <w:marBottom w:val="0"/>
      <w:divBdr>
        <w:top w:val="none" w:sz="0" w:space="0" w:color="auto"/>
        <w:left w:val="none" w:sz="0" w:space="0" w:color="auto"/>
        <w:bottom w:val="none" w:sz="0" w:space="0" w:color="auto"/>
        <w:right w:val="none" w:sz="0" w:space="0" w:color="auto"/>
      </w:divBdr>
    </w:div>
    <w:div w:id="1975519907">
      <w:bodyDiv w:val="1"/>
      <w:marLeft w:val="0"/>
      <w:marRight w:val="0"/>
      <w:marTop w:val="0"/>
      <w:marBottom w:val="0"/>
      <w:divBdr>
        <w:top w:val="none" w:sz="0" w:space="0" w:color="auto"/>
        <w:left w:val="none" w:sz="0" w:space="0" w:color="auto"/>
        <w:bottom w:val="none" w:sz="0" w:space="0" w:color="auto"/>
        <w:right w:val="none" w:sz="0" w:space="0" w:color="auto"/>
      </w:divBdr>
      <w:divsChild>
        <w:div w:id="741678397">
          <w:marLeft w:val="893"/>
          <w:marRight w:val="0"/>
          <w:marTop w:val="0"/>
          <w:marBottom w:val="240"/>
          <w:divBdr>
            <w:top w:val="none" w:sz="0" w:space="0" w:color="auto"/>
            <w:left w:val="none" w:sz="0" w:space="0" w:color="auto"/>
            <w:bottom w:val="none" w:sz="0" w:space="0" w:color="auto"/>
            <w:right w:val="none" w:sz="0" w:space="0" w:color="auto"/>
          </w:divBdr>
        </w:div>
        <w:div w:id="1723409974">
          <w:marLeft w:val="893"/>
          <w:marRight w:val="0"/>
          <w:marTop w:val="0"/>
          <w:marBottom w:val="240"/>
          <w:divBdr>
            <w:top w:val="none" w:sz="0" w:space="0" w:color="auto"/>
            <w:left w:val="none" w:sz="0" w:space="0" w:color="auto"/>
            <w:bottom w:val="none" w:sz="0" w:space="0" w:color="auto"/>
            <w:right w:val="none" w:sz="0" w:space="0" w:color="auto"/>
          </w:divBdr>
        </w:div>
      </w:divsChild>
    </w:div>
    <w:div w:id="1977181045">
      <w:bodyDiv w:val="1"/>
      <w:marLeft w:val="0"/>
      <w:marRight w:val="0"/>
      <w:marTop w:val="0"/>
      <w:marBottom w:val="0"/>
      <w:divBdr>
        <w:top w:val="none" w:sz="0" w:space="0" w:color="auto"/>
        <w:left w:val="none" w:sz="0" w:space="0" w:color="auto"/>
        <w:bottom w:val="none" w:sz="0" w:space="0" w:color="auto"/>
        <w:right w:val="none" w:sz="0" w:space="0" w:color="auto"/>
      </w:divBdr>
      <w:divsChild>
        <w:div w:id="83689955">
          <w:marLeft w:val="274"/>
          <w:marRight w:val="0"/>
          <w:marTop w:val="0"/>
          <w:marBottom w:val="0"/>
          <w:divBdr>
            <w:top w:val="none" w:sz="0" w:space="0" w:color="auto"/>
            <w:left w:val="none" w:sz="0" w:space="0" w:color="auto"/>
            <w:bottom w:val="none" w:sz="0" w:space="0" w:color="auto"/>
            <w:right w:val="none" w:sz="0" w:space="0" w:color="auto"/>
          </w:divBdr>
        </w:div>
        <w:div w:id="1788625921">
          <w:marLeft w:val="274"/>
          <w:marRight w:val="0"/>
          <w:marTop w:val="0"/>
          <w:marBottom w:val="0"/>
          <w:divBdr>
            <w:top w:val="none" w:sz="0" w:space="0" w:color="auto"/>
            <w:left w:val="none" w:sz="0" w:space="0" w:color="auto"/>
            <w:bottom w:val="none" w:sz="0" w:space="0" w:color="auto"/>
            <w:right w:val="none" w:sz="0" w:space="0" w:color="auto"/>
          </w:divBdr>
        </w:div>
        <w:div w:id="2131826140">
          <w:marLeft w:val="274"/>
          <w:marRight w:val="0"/>
          <w:marTop w:val="0"/>
          <w:marBottom w:val="0"/>
          <w:divBdr>
            <w:top w:val="none" w:sz="0" w:space="0" w:color="auto"/>
            <w:left w:val="none" w:sz="0" w:space="0" w:color="auto"/>
            <w:bottom w:val="none" w:sz="0" w:space="0" w:color="auto"/>
            <w:right w:val="none" w:sz="0" w:space="0" w:color="auto"/>
          </w:divBdr>
        </w:div>
      </w:divsChild>
    </w:div>
    <w:div w:id="1978606513">
      <w:bodyDiv w:val="1"/>
      <w:marLeft w:val="0"/>
      <w:marRight w:val="0"/>
      <w:marTop w:val="0"/>
      <w:marBottom w:val="0"/>
      <w:divBdr>
        <w:top w:val="none" w:sz="0" w:space="0" w:color="auto"/>
        <w:left w:val="none" w:sz="0" w:space="0" w:color="auto"/>
        <w:bottom w:val="none" w:sz="0" w:space="0" w:color="auto"/>
        <w:right w:val="none" w:sz="0" w:space="0" w:color="auto"/>
      </w:divBdr>
      <w:divsChild>
        <w:div w:id="2705680">
          <w:marLeft w:val="0"/>
          <w:marRight w:val="0"/>
          <w:marTop w:val="0"/>
          <w:marBottom w:val="0"/>
          <w:divBdr>
            <w:top w:val="none" w:sz="0" w:space="0" w:color="auto"/>
            <w:left w:val="none" w:sz="0" w:space="0" w:color="auto"/>
            <w:bottom w:val="none" w:sz="0" w:space="0" w:color="auto"/>
            <w:right w:val="none" w:sz="0" w:space="0" w:color="auto"/>
          </w:divBdr>
        </w:div>
        <w:div w:id="173691606">
          <w:marLeft w:val="0"/>
          <w:marRight w:val="0"/>
          <w:marTop w:val="0"/>
          <w:marBottom w:val="0"/>
          <w:divBdr>
            <w:top w:val="none" w:sz="0" w:space="0" w:color="auto"/>
            <w:left w:val="none" w:sz="0" w:space="0" w:color="auto"/>
            <w:bottom w:val="none" w:sz="0" w:space="0" w:color="auto"/>
            <w:right w:val="none" w:sz="0" w:space="0" w:color="auto"/>
          </w:divBdr>
        </w:div>
        <w:div w:id="275018288">
          <w:marLeft w:val="0"/>
          <w:marRight w:val="0"/>
          <w:marTop w:val="0"/>
          <w:marBottom w:val="0"/>
          <w:divBdr>
            <w:top w:val="none" w:sz="0" w:space="0" w:color="auto"/>
            <w:left w:val="none" w:sz="0" w:space="0" w:color="auto"/>
            <w:bottom w:val="none" w:sz="0" w:space="0" w:color="auto"/>
            <w:right w:val="none" w:sz="0" w:space="0" w:color="auto"/>
          </w:divBdr>
        </w:div>
        <w:div w:id="367418272">
          <w:marLeft w:val="0"/>
          <w:marRight w:val="0"/>
          <w:marTop w:val="0"/>
          <w:marBottom w:val="0"/>
          <w:divBdr>
            <w:top w:val="none" w:sz="0" w:space="0" w:color="auto"/>
            <w:left w:val="none" w:sz="0" w:space="0" w:color="auto"/>
            <w:bottom w:val="none" w:sz="0" w:space="0" w:color="auto"/>
            <w:right w:val="none" w:sz="0" w:space="0" w:color="auto"/>
          </w:divBdr>
        </w:div>
        <w:div w:id="632255813">
          <w:marLeft w:val="0"/>
          <w:marRight w:val="0"/>
          <w:marTop w:val="0"/>
          <w:marBottom w:val="0"/>
          <w:divBdr>
            <w:top w:val="none" w:sz="0" w:space="0" w:color="auto"/>
            <w:left w:val="none" w:sz="0" w:space="0" w:color="auto"/>
            <w:bottom w:val="none" w:sz="0" w:space="0" w:color="auto"/>
            <w:right w:val="none" w:sz="0" w:space="0" w:color="auto"/>
          </w:divBdr>
        </w:div>
        <w:div w:id="641429823">
          <w:marLeft w:val="0"/>
          <w:marRight w:val="0"/>
          <w:marTop w:val="0"/>
          <w:marBottom w:val="0"/>
          <w:divBdr>
            <w:top w:val="none" w:sz="0" w:space="0" w:color="auto"/>
            <w:left w:val="none" w:sz="0" w:space="0" w:color="auto"/>
            <w:bottom w:val="none" w:sz="0" w:space="0" w:color="auto"/>
            <w:right w:val="none" w:sz="0" w:space="0" w:color="auto"/>
          </w:divBdr>
        </w:div>
        <w:div w:id="744688497">
          <w:marLeft w:val="0"/>
          <w:marRight w:val="0"/>
          <w:marTop w:val="0"/>
          <w:marBottom w:val="0"/>
          <w:divBdr>
            <w:top w:val="none" w:sz="0" w:space="0" w:color="auto"/>
            <w:left w:val="none" w:sz="0" w:space="0" w:color="auto"/>
            <w:bottom w:val="none" w:sz="0" w:space="0" w:color="auto"/>
            <w:right w:val="none" w:sz="0" w:space="0" w:color="auto"/>
          </w:divBdr>
        </w:div>
        <w:div w:id="869336501">
          <w:marLeft w:val="0"/>
          <w:marRight w:val="0"/>
          <w:marTop w:val="0"/>
          <w:marBottom w:val="0"/>
          <w:divBdr>
            <w:top w:val="none" w:sz="0" w:space="0" w:color="auto"/>
            <w:left w:val="none" w:sz="0" w:space="0" w:color="auto"/>
            <w:bottom w:val="none" w:sz="0" w:space="0" w:color="auto"/>
            <w:right w:val="none" w:sz="0" w:space="0" w:color="auto"/>
          </w:divBdr>
        </w:div>
        <w:div w:id="904994275">
          <w:marLeft w:val="0"/>
          <w:marRight w:val="0"/>
          <w:marTop w:val="0"/>
          <w:marBottom w:val="0"/>
          <w:divBdr>
            <w:top w:val="none" w:sz="0" w:space="0" w:color="auto"/>
            <w:left w:val="none" w:sz="0" w:space="0" w:color="auto"/>
            <w:bottom w:val="none" w:sz="0" w:space="0" w:color="auto"/>
            <w:right w:val="none" w:sz="0" w:space="0" w:color="auto"/>
          </w:divBdr>
        </w:div>
        <w:div w:id="963969240">
          <w:marLeft w:val="0"/>
          <w:marRight w:val="0"/>
          <w:marTop w:val="0"/>
          <w:marBottom w:val="0"/>
          <w:divBdr>
            <w:top w:val="none" w:sz="0" w:space="0" w:color="auto"/>
            <w:left w:val="none" w:sz="0" w:space="0" w:color="auto"/>
            <w:bottom w:val="none" w:sz="0" w:space="0" w:color="auto"/>
            <w:right w:val="none" w:sz="0" w:space="0" w:color="auto"/>
          </w:divBdr>
        </w:div>
        <w:div w:id="1142505437">
          <w:marLeft w:val="0"/>
          <w:marRight w:val="0"/>
          <w:marTop w:val="0"/>
          <w:marBottom w:val="0"/>
          <w:divBdr>
            <w:top w:val="none" w:sz="0" w:space="0" w:color="auto"/>
            <w:left w:val="none" w:sz="0" w:space="0" w:color="auto"/>
            <w:bottom w:val="none" w:sz="0" w:space="0" w:color="auto"/>
            <w:right w:val="none" w:sz="0" w:space="0" w:color="auto"/>
          </w:divBdr>
        </w:div>
        <w:div w:id="1245917909">
          <w:marLeft w:val="0"/>
          <w:marRight w:val="0"/>
          <w:marTop w:val="0"/>
          <w:marBottom w:val="0"/>
          <w:divBdr>
            <w:top w:val="none" w:sz="0" w:space="0" w:color="auto"/>
            <w:left w:val="none" w:sz="0" w:space="0" w:color="auto"/>
            <w:bottom w:val="none" w:sz="0" w:space="0" w:color="auto"/>
            <w:right w:val="none" w:sz="0" w:space="0" w:color="auto"/>
          </w:divBdr>
        </w:div>
        <w:div w:id="1404720954">
          <w:marLeft w:val="0"/>
          <w:marRight w:val="0"/>
          <w:marTop w:val="0"/>
          <w:marBottom w:val="0"/>
          <w:divBdr>
            <w:top w:val="none" w:sz="0" w:space="0" w:color="auto"/>
            <w:left w:val="none" w:sz="0" w:space="0" w:color="auto"/>
            <w:bottom w:val="none" w:sz="0" w:space="0" w:color="auto"/>
            <w:right w:val="none" w:sz="0" w:space="0" w:color="auto"/>
          </w:divBdr>
        </w:div>
        <w:div w:id="1621179586">
          <w:marLeft w:val="0"/>
          <w:marRight w:val="0"/>
          <w:marTop w:val="0"/>
          <w:marBottom w:val="0"/>
          <w:divBdr>
            <w:top w:val="none" w:sz="0" w:space="0" w:color="auto"/>
            <w:left w:val="none" w:sz="0" w:space="0" w:color="auto"/>
            <w:bottom w:val="none" w:sz="0" w:space="0" w:color="auto"/>
            <w:right w:val="none" w:sz="0" w:space="0" w:color="auto"/>
          </w:divBdr>
        </w:div>
        <w:div w:id="1760904378">
          <w:marLeft w:val="0"/>
          <w:marRight w:val="0"/>
          <w:marTop w:val="0"/>
          <w:marBottom w:val="0"/>
          <w:divBdr>
            <w:top w:val="none" w:sz="0" w:space="0" w:color="auto"/>
            <w:left w:val="none" w:sz="0" w:space="0" w:color="auto"/>
            <w:bottom w:val="none" w:sz="0" w:space="0" w:color="auto"/>
            <w:right w:val="none" w:sz="0" w:space="0" w:color="auto"/>
          </w:divBdr>
        </w:div>
        <w:div w:id="2021158592">
          <w:marLeft w:val="0"/>
          <w:marRight w:val="0"/>
          <w:marTop w:val="0"/>
          <w:marBottom w:val="0"/>
          <w:divBdr>
            <w:top w:val="none" w:sz="0" w:space="0" w:color="auto"/>
            <w:left w:val="none" w:sz="0" w:space="0" w:color="auto"/>
            <w:bottom w:val="none" w:sz="0" w:space="0" w:color="auto"/>
            <w:right w:val="none" w:sz="0" w:space="0" w:color="auto"/>
          </w:divBdr>
        </w:div>
        <w:div w:id="2041734908">
          <w:marLeft w:val="0"/>
          <w:marRight w:val="0"/>
          <w:marTop w:val="0"/>
          <w:marBottom w:val="0"/>
          <w:divBdr>
            <w:top w:val="none" w:sz="0" w:space="0" w:color="auto"/>
            <w:left w:val="none" w:sz="0" w:space="0" w:color="auto"/>
            <w:bottom w:val="none" w:sz="0" w:space="0" w:color="auto"/>
            <w:right w:val="none" w:sz="0" w:space="0" w:color="auto"/>
          </w:divBdr>
        </w:div>
        <w:div w:id="2099448590">
          <w:marLeft w:val="0"/>
          <w:marRight w:val="0"/>
          <w:marTop w:val="0"/>
          <w:marBottom w:val="0"/>
          <w:divBdr>
            <w:top w:val="none" w:sz="0" w:space="0" w:color="auto"/>
            <w:left w:val="none" w:sz="0" w:space="0" w:color="auto"/>
            <w:bottom w:val="none" w:sz="0" w:space="0" w:color="auto"/>
            <w:right w:val="none" w:sz="0" w:space="0" w:color="auto"/>
          </w:divBdr>
        </w:div>
      </w:divsChild>
    </w:div>
    <w:div w:id="1982152616">
      <w:bodyDiv w:val="1"/>
      <w:marLeft w:val="0"/>
      <w:marRight w:val="0"/>
      <w:marTop w:val="0"/>
      <w:marBottom w:val="0"/>
      <w:divBdr>
        <w:top w:val="none" w:sz="0" w:space="0" w:color="auto"/>
        <w:left w:val="none" w:sz="0" w:space="0" w:color="auto"/>
        <w:bottom w:val="none" w:sz="0" w:space="0" w:color="auto"/>
        <w:right w:val="none" w:sz="0" w:space="0" w:color="auto"/>
      </w:divBdr>
    </w:div>
    <w:div w:id="1983076101">
      <w:bodyDiv w:val="1"/>
      <w:marLeft w:val="0"/>
      <w:marRight w:val="0"/>
      <w:marTop w:val="0"/>
      <w:marBottom w:val="0"/>
      <w:divBdr>
        <w:top w:val="none" w:sz="0" w:space="0" w:color="auto"/>
        <w:left w:val="none" w:sz="0" w:space="0" w:color="auto"/>
        <w:bottom w:val="none" w:sz="0" w:space="0" w:color="auto"/>
        <w:right w:val="none" w:sz="0" w:space="0" w:color="auto"/>
      </w:divBdr>
    </w:div>
    <w:div w:id="1986155181">
      <w:bodyDiv w:val="1"/>
      <w:marLeft w:val="0"/>
      <w:marRight w:val="0"/>
      <w:marTop w:val="0"/>
      <w:marBottom w:val="0"/>
      <w:divBdr>
        <w:top w:val="none" w:sz="0" w:space="0" w:color="auto"/>
        <w:left w:val="none" w:sz="0" w:space="0" w:color="auto"/>
        <w:bottom w:val="none" w:sz="0" w:space="0" w:color="auto"/>
        <w:right w:val="none" w:sz="0" w:space="0" w:color="auto"/>
      </w:divBdr>
      <w:divsChild>
        <w:div w:id="1038435219">
          <w:marLeft w:val="288"/>
          <w:marRight w:val="0"/>
          <w:marTop w:val="0"/>
          <w:marBottom w:val="0"/>
          <w:divBdr>
            <w:top w:val="none" w:sz="0" w:space="0" w:color="auto"/>
            <w:left w:val="none" w:sz="0" w:space="0" w:color="auto"/>
            <w:bottom w:val="none" w:sz="0" w:space="0" w:color="auto"/>
            <w:right w:val="none" w:sz="0" w:space="0" w:color="auto"/>
          </w:divBdr>
        </w:div>
      </w:divsChild>
    </w:div>
    <w:div w:id="1987391448">
      <w:bodyDiv w:val="1"/>
      <w:marLeft w:val="0"/>
      <w:marRight w:val="0"/>
      <w:marTop w:val="0"/>
      <w:marBottom w:val="0"/>
      <w:divBdr>
        <w:top w:val="none" w:sz="0" w:space="0" w:color="auto"/>
        <w:left w:val="none" w:sz="0" w:space="0" w:color="auto"/>
        <w:bottom w:val="none" w:sz="0" w:space="0" w:color="auto"/>
        <w:right w:val="none" w:sz="0" w:space="0" w:color="auto"/>
      </w:divBdr>
    </w:div>
    <w:div w:id="2000887541">
      <w:bodyDiv w:val="1"/>
      <w:marLeft w:val="0"/>
      <w:marRight w:val="0"/>
      <w:marTop w:val="0"/>
      <w:marBottom w:val="0"/>
      <w:divBdr>
        <w:top w:val="none" w:sz="0" w:space="0" w:color="auto"/>
        <w:left w:val="none" w:sz="0" w:space="0" w:color="auto"/>
        <w:bottom w:val="none" w:sz="0" w:space="0" w:color="auto"/>
        <w:right w:val="none" w:sz="0" w:space="0" w:color="auto"/>
      </w:divBdr>
    </w:div>
    <w:div w:id="2022199053">
      <w:bodyDiv w:val="1"/>
      <w:marLeft w:val="0"/>
      <w:marRight w:val="0"/>
      <w:marTop w:val="0"/>
      <w:marBottom w:val="0"/>
      <w:divBdr>
        <w:top w:val="none" w:sz="0" w:space="0" w:color="auto"/>
        <w:left w:val="none" w:sz="0" w:space="0" w:color="auto"/>
        <w:bottom w:val="none" w:sz="0" w:space="0" w:color="auto"/>
        <w:right w:val="none" w:sz="0" w:space="0" w:color="auto"/>
      </w:divBdr>
    </w:div>
    <w:div w:id="2023776931">
      <w:bodyDiv w:val="1"/>
      <w:marLeft w:val="0"/>
      <w:marRight w:val="0"/>
      <w:marTop w:val="0"/>
      <w:marBottom w:val="0"/>
      <w:divBdr>
        <w:top w:val="none" w:sz="0" w:space="0" w:color="auto"/>
        <w:left w:val="none" w:sz="0" w:space="0" w:color="auto"/>
        <w:bottom w:val="none" w:sz="0" w:space="0" w:color="auto"/>
        <w:right w:val="none" w:sz="0" w:space="0" w:color="auto"/>
      </w:divBdr>
    </w:div>
    <w:div w:id="2027827659">
      <w:bodyDiv w:val="1"/>
      <w:marLeft w:val="0"/>
      <w:marRight w:val="0"/>
      <w:marTop w:val="0"/>
      <w:marBottom w:val="0"/>
      <w:divBdr>
        <w:top w:val="none" w:sz="0" w:space="0" w:color="auto"/>
        <w:left w:val="none" w:sz="0" w:space="0" w:color="auto"/>
        <w:bottom w:val="none" w:sz="0" w:space="0" w:color="auto"/>
        <w:right w:val="none" w:sz="0" w:space="0" w:color="auto"/>
      </w:divBdr>
    </w:div>
    <w:div w:id="2029287904">
      <w:bodyDiv w:val="1"/>
      <w:marLeft w:val="0"/>
      <w:marRight w:val="0"/>
      <w:marTop w:val="0"/>
      <w:marBottom w:val="0"/>
      <w:divBdr>
        <w:top w:val="none" w:sz="0" w:space="0" w:color="auto"/>
        <w:left w:val="none" w:sz="0" w:space="0" w:color="auto"/>
        <w:bottom w:val="none" w:sz="0" w:space="0" w:color="auto"/>
        <w:right w:val="none" w:sz="0" w:space="0" w:color="auto"/>
      </w:divBdr>
    </w:div>
    <w:div w:id="2030402738">
      <w:bodyDiv w:val="1"/>
      <w:marLeft w:val="0"/>
      <w:marRight w:val="0"/>
      <w:marTop w:val="0"/>
      <w:marBottom w:val="0"/>
      <w:divBdr>
        <w:top w:val="none" w:sz="0" w:space="0" w:color="auto"/>
        <w:left w:val="none" w:sz="0" w:space="0" w:color="auto"/>
        <w:bottom w:val="none" w:sz="0" w:space="0" w:color="auto"/>
        <w:right w:val="none" w:sz="0" w:space="0" w:color="auto"/>
      </w:divBdr>
    </w:div>
    <w:div w:id="2035418332">
      <w:bodyDiv w:val="1"/>
      <w:marLeft w:val="0"/>
      <w:marRight w:val="0"/>
      <w:marTop w:val="0"/>
      <w:marBottom w:val="0"/>
      <w:divBdr>
        <w:top w:val="none" w:sz="0" w:space="0" w:color="auto"/>
        <w:left w:val="none" w:sz="0" w:space="0" w:color="auto"/>
        <w:bottom w:val="none" w:sz="0" w:space="0" w:color="auto"/>
        <w:right w:val="none" w:sz="0" w:space="0" w:color="auto"/>
      </w:divBdr>
    </w:div>
    <w:div w:id="2048524395">
      <w:bodyDiv w:val="1"/>
      <w:marLeft w:val="0"/>
      <w:marRight w:val="0"/>
      <w:marTop w:val="0"/>
      <w:marBottom w:val="0"/>
      <w:divBdr>
        <w:top w:val="none" w:sz="0" w:space="0" w:color="auto"/>
        <w:left w:val="none" w:sz="0" w:space="0" w:color="auto"/>
        <w:bottom w:val="none" w:sz="0" w:space="0" w:color="auto"/>
        <w:right w:val="none" w:sz="0" w:space="0" w:color="auto"/>
      </w:divBdr>
    </w:div>
    <w:div w:id="2051682545">
      <w:bodyDiv w:val="1"/>
      <w:marLeft w:val="0"/>
      <w:marRight w:val="0"/>
      <w:marTop w:val="0"/>
      <w:marBottom w:val="0"/>
      <w:divBdr>
        <w:top w:val="none" w:sz="0" w:space="0" w:color="auto"/>
        <w:left w:val="none" w:sz="0" w:space="0" w:color="auto"/>
        <w:bottom w:val="none" w:sz="0" w:space="0" w:color="auto"/>
        <w:right w:val="none" w:sz="0" w:space="0" w:color="auto"/>
      </w:divBdr>
    </w:div>
    <w:div w:id="2055110311">
      <w:bodyDiv w:val="1"/>
      <w:marLeft w:val="0"/>
      <w:marRight w:val="0"/>
      <w:marTop w:val="0"/>
      <w:marBottom w:val="0"/>
      <w:divBdr>
        <w:top w:val="none" w:sz="0" w:space="0" w:color="auto"/>
        <w:left w:val="none" w:sz="0" w:space="0" w:color="auto"/>
        <w:bottom w:val="none" w:sz="0" w:space="0" w:color="auto"/>
        <w:right w:val="none" w:sz="0" w:space="0" w:color="auto"/>
      </w:divBdr>
    </w:div>
    <w:div w:id="2058309992">
      <w:bodyDiv w:val="1"/>
      <w:marLeft w:val="0"/>
      <w:marRight w:val="0"/>
      <w:marTop w:val="0"/>
      <w:marBottom w:val="0"/>
      <w:divBdr>
        <w:top w:val="none" w:sz="0" w:space="0" w:color="auto"/>
        <w:left w:val="none" w:sz="0" w:space="0" w:color="auto"/>
        <w:bottom w:val="none" w:sz="0" w:space="0" w:color="auto"/>
        <w:right w:val="none" w:sz="0" w:space="0" w:color="auto"/>
      </w:divBdr>
      <w:divsChild>
        <w:div w:id="22679575">
          <w:marLeft w:val="2333"/>
          <w:marRight w:val="0"/>
          <w:marTop w:val="0"/>
          <w:marBottom w:val="240"/>
          <w:divBdr>
            <w:top w:val="none" w:sz="0" w:space="0" w:color="auto"/>
            <w:left w:val="none" w:sz="0" w:space="0" w:color="auto"/>
            <w:bottom w:val="none" w:sz="0" w:space="0" w:color="auto"/>
            <w:right w:val="none" w:sz="0" w:space="0" w:color="auto"/>
          </w:divBdr>
        </w:div>
        <w:div w:id="72507841">
          <w:marLeft w:val="2333"/>
          <w:marRight w:val="0"/>
          <w:marTop w:val="0"/>
          <w:marBottom w:val="240"/>
          <w:divBdr>
            <w:top w:val="none" w:sz="0" w:space="0" w:color="auto"/>
            <w:left w:val="none" w:sz="0" w:space="0" w:color="auto"/>
            <w:bottom w:val="none" w:sz="0" w:space="0" w:color="auto"/>
            <w:right w:val="none" w:sz="0" w:space="0" w:color="auto"/>
          </w:divBdr>
        </w:div>
        <w:div w:id="370956814">
          <w:marLeft w:val="2333"/>
          <w:marRight w:val="0"/>
          <w:marTop w:val="0"/>
          <w:marBottom w:val="240"/>
          <w:divBdr>
            <w:top w:val="none" w:sz="0" w:space="0" w:color="auto"/>
            <w:left w:val="none" w:sz="0" w:space="0" w:color="auto"/>
            <w:bottom w:val="none" w:sz="0" w:space="0" w:color="auto"/>
            <w:right w:val="none" w:sz="0" w:space="0" w:color="auto"/>
          </w:divBdr>
        </w:div>
        <w:div w:id="593634322">
          <w:marLeft w:val="2333"/>
          <w:marRight w:val="0"/>
          <w:marTop w:val="0"/>
          <w:marBottom w:val="240"/>
          <w:divBdr>
            <w:top w:val="none" w:sz="0" w:space="0" w:color="auto"/>
            <w:left w:val="none" w:sz="0" w:space="0" w:color="auto"/>
            <w:bottom w:val="none" w:sz="0" w:space="0" w:color="auto"/>
            <w:right w:val="none" w:sz="0" w:space="0" w:color="auto"/>
          </w:divBdr>
        </w:div>
        <w:div w:id="822812234">
          <w:marLeft w:val="1253"/>
          <w:marRight w:val="0"/>
          <w:marTop w:val="0"/>
          <w:marBottom w:val="240"/>
          <w:divBdr>
            <w:top w:val="none" w:sz="0" w:space="0" w:color="auto"/>
            <w:left w:val="none" w:sz="0" w:space="0" w:color="auto"/>
            <w:bottom w:val="none" w:sz="0" w:space="0" w:color="auto"/>
            <w:right w:val="none" w:sz="0" w:space="0" w:color="auto"/>
          </w:divBdr>
        </w:div>
        <w:div w:id="1351183680">
          <w:marLeft w:val="1253"/>
          <w:marRight w:val="0"/>
          <w:marTop w:val="0"/>
          <w:marBottom w:val="240"/>
          <w:divBdr>
            <w:top w:val="none" w:sz="0" w:space="0" w:color="auto"/>
            <w:left w:val="none" w:sz="0" w:space="0" w:color="auto"/>
            <w:bottom w:val="none" w:sz="0" w:space="0" w:color="auto"/>
            <w:right w:val="none" w:sz="0" w:space="0" w:color="auto"/>
          </w:divBdr>
        </w:div>
        <w:div w:id="1641570224">
          <w:marLeft w:val="1253"/>
          <w:marRight w:val="0"/>
          <w:marTop w:val="0"/>
          <w:marBottom w:val="240"/>
          <w:divBdr>
            <w:top w:val="none" w:sz="0" w:space="0" w:color="auto"/>
            <w:left w:val="none" w:sz="0" w:space="0" w:color="auto"/>
            <w:bottom w:val="none" w:sz="0" w:space="0" w:color="auto"/>
            <w:right w:val="none" w:sz="0" w:space="0" w:color="auto"/>
          </w:divBdr>
        </w:div>
        <w:div w:id="1675956035">
          <w:marLeft w:val="2333"/>
          <w:marRight w:val="0"/>
          <w:marTop w:val="0"/>
          <w:marBottom w:val="240"/>
          <w:divBdr>
            <w:top w:val="none" w:sz="0" w:space="0" w:color="auto"/>
            <w:left w:val="none" w:sz="0" w:space="0" w:color="auto"/>
            <w:bottom w:val="none" w:sz="0" w:space="0" w:color="auto"/>
            <w:right w:val="none" w:sz="0" w:space="0" w:color="auto"/>
          </w:divBdr>
        </w:div>
        <w:div w:id="2005624806">
          <w:marLeft w:val="2333"/>
          <w:marRight w:val="0"/>
          <w:marTop w:val="0"/>
          <w:marBottom w:val="240"/>
          <w:divBdr>
            <w:top w:val="none" w:sz="0" w:space="0" w:color="auto"/>
            <w:left w:val="none" w:sz="0" w:space="0" w:color="auto"/>
            <w:bottom w:val="none" w:sz="0" w:space="0" w:color="auto"/>
            <w:right w:val="none" w:sz="0" w:space="0" w:color="auto"/>
          </w:divBdr>
        </w:div>
      </w:divsChild>
    </w:div>
    <w:div w:id="2060398525">
      <w:bodyDiv w:val="1"/>
      <w:marLeft w:val="0"/>
      <w:marRight w:val="0"/>
      <w:marTop w:val="0"/>
      <w:marBottom w:val="0"/>
      <w:divBdr>
        <w:top w:val="none" w:sz="0" w:space="0" w:color="auto"/>
        <w:left w:val="none" w:sz="0" w:space="0" w:color="auto"/>
        <w:bottom w:val="none" w:sz="0" w:space="0" w:color="auto"/>
        <w:right w:val="none" w:sz="0" w:space="0" w:color="auto"/>
      </w:divBdr>
    </w:div>
    <w:div w:id="2061123505">
      <w:bodyDiv w:val="1"/>
      <w:marLeft w:val="0"/>
      <w:marRight w:val="0"/>
      <w:marTop w:val="0"/>
      <w:marBottom w:val="0"/>
      <w:divBdr>
        <w:top w:val="none" w:sz="0" w:space="0" w:color="auto"/>
        <w:left w:val="none" w:sz="0" w:space="0" w:color="auto"/>
        <w:bottom w:val="none" w:sz="0" w:space="0" w:color="auto"/>
        <w:right w:val="none" w:sz="0" w:space="0" w:color="auto"/>
      </w:divBdr>
    </w:div>
    <w:div w:id="2061131599">
      <w:bodyDiv w:val="1"/>
      <w:marLeft w:val="0"/>
      <w:marRight w:val="0"/>
      <w:marTop w:val="0"/>
      <w:marBottom w:val="0"/>
      <w:divBdr>
        <w:top w:val="none" w:sz="0" w:space="0" w:color="auto"/>
        <w:left w:val="none" w:sz="0" w:space="0" w:color="auto"/>
        <w:bottom w:val="none" w:sz="0" w:space="0" w:color="auto"/>
        <w:right w:val="none" w:sz="0" w:space="0" w:color="auto"/>
      </w:divBdr>
    </w:div>
    <w:div w:id="2070421056">
      <w:bodyDiv w:val="1"/>
      <w:marLeft w:val="0"/>
      <w:marRight w:val="0"/>
      <w:marTop w:val="0"/>
      <w:marBottom w:val="0"/>
      <w:divBdr>
        <w:top w:val="none" w:sz="0" w:space="0" w:color="auto"/>
        <w:left w:val="none" w:sz="0" w:space="0" w:color="auto"/>
        <w:bottom w:val="none" w:sz="0" w:space="0" w:color="auto"/>
        <w:right w:val="none" w:sz="0" w:space="0" w:color="auto"/>
      </w:divBdr>
    </w:div>
    <w:div w:id="2090957295">
      <w:bodyDiv w:val="1"/>
      <w:marLeft w:val="0"/>
      <w:marRight w:val="0"/>
      <w:marTop w:val="0"/>
      <w:marBottom w:val="0"/>
      <w:divBdr>
        <w:top w:val="none" w:sz="0" w:space="0" w:color="auto"/>
        <w:left w:val="none" w:sz="0" w:space="0" w:color="auto"/>
        <w:bottom w:val="none" w:sz="0" w:space="0" w:color="auto"/>
        <w:right w:val="none" w:sz="0" w:space="0" w:color="auto"/>
      </w:divBdr>
    </w:div>
    <w:div w:id="2094887754">
      <w:bodyDiv w:val="1"/>
      <w:marLeft w:val="0"/>
      <w:marRight w:val="0"/>
      <w:marTop w:val="0"/>
      <w:marBottom w:val="0"/>
      <w:divBdr>
        <w:top w:val="none" w:sz="0" w:space="0" w:color="auto"/>
        <w:left w:val="none" w:sz="0" w:space="0" w:color="auto"/>
        <w:bottom w:val="none" w:sz="0" w:space="0" w:color="auto"/>
        <w:right w:val="none" w:sz="0" w:space="0" w:color="auto"/>
      </w:divBdr>
    </w:div>
    <w:div w:id="2097046372">
      <w:bodyDiv w:val="1"/>
      <w:marLeft w:val="0"/>
      <w:marRight w:val="0"/>
      <w:marTop w:val="0"/>
      <w:marBottom w:val="0"/>
      <w:divBdr>
        <w:top w:val="none" w:sz="0" w:space="0" w:color="auto"/>
        <w:left w:val="none" w:sz="0" w:space="0" w:color="auto"/>
        <w:bottom w:val="none" w:sz="0" w:space="0" w:color="auto"/>
        <w:right w:val="none" w:sz="0" w:space="0" w:color="auto"/>
      </w:divBdr>
    </w:div>
    <w:div w:id="2102871627">
      <w:bodyDiv w:val="1"/>
      <w:marLeft w:val="0"/>
      <w:marRight w:val="0"/>
      <w:marTop w:val="0"/>
      <w:marBottom w:val="0"/>
      <w:divBdr>
        <w:top w:val="none" w:sz="0" w:space="0" w:color="auto"/>
        <w:left w:val="none" w:sz="0" w:space="0" w:color="auto"/>
        <w:bottom w:val="none" w:sz="0" w:space="0" w:color="auto"/>
        <w:right w:val="none" w:sz="0" w:space="0" w:color="auto"/>
      </w:divBdr>
    </w:div>
    <w:div w:id="2106340192">
      <w:bodyDiv w:val="1"/>
      <w:marLeft w:val="0"/>
      <w:marRight w:val="0"/>
      <w:marTop w:val="0"/>
      <w:marBottom w:val="0"/>
      <w:divBdr>
        <w:top w:val="none" w:sz="0" w:space="0" w:color="auto"/>
        <w:left w:val="none" w:sz="0" w:space="0" w:color="auto"/>
        <w:bottom w:val="none" w:sz="0" w:space="0" w:color="auto"/>
        <w:right w:val="none" w:sz="0" w:space="0" w:color="auto"/>
      </w:divBdr>
    </w:div>
    <w:div w:id="2106488222">
      <w:bodyDiv w:val="1"/>
      <w:marLeft w:val="0"/>
      <w:marRight w:val="0"/>
      <w:marTop w:val="0"/>
      <w:marBottom w:val="0"/>
      <w:divBdr>
        <w:top w:val="none" w:sz="0" w:space="0" w:color="auto"/>
        <w:left w:val="none" w:sz="0" w:space="0" w:color="auto"/>
        <w:bottom w:val="none" w:sz="0" w:space="0" w:color="auto"/>
        <w:right w:val="none" w:sz="0" w:space="0" w:color="auto"/>
      </w:divBdr>
    </w:div>
    <w:div w:id="2112846605">
      <w:bodyDiv w:val="1"/>
      <w:marLeft w:val="0"/>
      <w:marRight w:val="0"/>
      <w:marTop w:val="0"/>
      <w:marBottom w:val="0"/>
      <w:divBdr>
        <w:top w:val="none" w:sz="0" w:space="0" w:color="auto"/>
        <w:left w:val="none" w:sz="0" w:space="0" w:color="auto"/>
        <w:bottom w:val="none" w:sz="0" w:space="0" w:color="auto"/>
        <w:right w:val="none" w:sz="0" w:space="0" w:color="auto"/>
      </w:divBdr>
    </w:div>
    <w:div w:id="2118324751">
      <w:bodyDiv w:val="1"/>
      <w:marLeft w:val="0"/>
      <w:marRight w:val="0"/>
      <w:marTop w:val="0"/>
      <w:marBottom w:val="0"/>
      <w:divBdr>
        <w:top w:val="none" w:sz="0" w:space="0" w:color="auto"/>
        <w:left w:val="none" w:sz="0" w:space="0" w:color="auto"/>
        <w:bottom w:val="none" w:sz="0" w:space="0" w:color="auto"/>
        <w:right w:val="none" w:sz="0" w:space="0" w:color="auto"/>
      </w:divBdr>
    </w:div>
    <w:div w:id="2124299160">
      <w:bodyDiv w:val="1"/>
      <w:marLeft w:val="0"/>
      <w:marRight w:val="0"/>
      <w:marTop w:val="0"/>
      <w:marBottom w:val="0"/>
      <w:divBdr>
        <w:top w:val="none" w:sz="0" w:space="0" w:color="auto"/>
        <w:left w:val="none" w:sz="0" w:space="0" w:color="auto"/>
        <w:bottom w:val="none" w:sz="0" w:space="0" w:color="auto"/>
        <w:right w:val="none" w:sz="0" w:space="0" w:color="auto"/>
      </w:divBdr>
    </w:div>
    <w:div w:id="2125227631">
      <w:bodyDiv w:val="1"/>
      <w:marLeft w:val="0"/>
      <w:marRight w:val="0"/>
      <w:marTop w:val="0"/>
      <w:marBottom w:val="0"/>
      <w:divBdr>
        <w:top w:val="none" w:sz="0" w:space="0" w:color="auto"/>
        <w:left w:val="none" w:sz="0" w:space="0" w:color="auto"/>
        <w:bottom w:val="none" w:sz="0" w:space="0" w:color="auto"/>
        <w:right w:val="none" w:sz="0" w:space="0" w:color="auto"/>
      </w:divBdr>
      <w:divsChild>
        <w:div w:id="520511741">
          <w:marLeft w:val="274"/>
          <w:marRight w:val="0"/>
          <w:marTop w:val="0"/>
          <w:marBottom w:val="0"/>
          <w:divBdr>
            <w:top w:val="none" w:sz="0" w:space="0" w:color="auto"/>
            <w:left w:val="none" w:sz="0" w:space="0" w:color="auto"/>
            <w:bottom w:val="none" w:sz="0" w:space="0" w:color="auto"/>
            <w:right w:val="none" w:sz="0" w:space="0" w:color="auto"/>
          </w:divBdr>
        </w:div>
        <w:div w:id="669603953">
          <w:marLeft w:val="274"/>
          <w:marRight w:val="0"/>
          <w:marTop w:val="0"/>
          <w:marBottom w:val="0"/>
          <w:divBdr>
            <w:top w:val="none" w:sz="0" w:space="0" w:color="auto"/>
            <w:left w:val="none" w:sz="0" w:space="0" w:color="auto"/>
            <w:bottom w:val="none" w:sz="0" w:space="0" w:color="auto"/>
            <w:right w:val="none" w:sz="0" w:space="0" w:color="auto"/>
          </w:divBdr>
        </w:div>
        <w:div w:id="1531339958">
          <w:marLeft w:val="274"/>
          <w:marRight w:val="0"/>
          <w:marTop w:val="0"/>
          <w:marBottom w:val="0"/>
          <w:divBdr>
            <w:top w:val="none" w:sz="0" w:space="0" w:color="auto"/>
            <w:left w:val="none" w:sz="0" w:space="0" w:color="auto"/>
            <w:bottom w:val="none" w:sz="0" w:space="0" w:color="auto"/>
            <w:right w:val="none" w:sz="0" w:space="0" w:color="auto"/>
          </w:divBdr>
        </w:div>
        <w:div w:id="1951812189">
          <w:marLeft w:val="274"/>
          <w:marRight w:val="0"/>
          <w:marTop w:val="0"/>
          <w:marBottom w:val="0"/>
          <w:divBdr>
            <w:top w:val="none" w:sz="0" w:space="0" w:color="auto"/>
            <w:left w:val="none" w:sz="0" w:space="0" w:color="auto"/>
            <w:bottom w:val="none" w:sz="0" w:space="0" w:color="auto"/>
            <w:right w:val="none" w:sz="0" w:space="0" w:color="auto"/>
          </w:divBdr>
        </w:div>
      </w:divsChild>
    </w:div>
    <w:div w:id="2142454172">
      <w:bodyDiv w:val="1"/>
      <w:marLeft w:val="0"/>
      <w:marRight w:val="0"/>
      <w:marTop w:val="0"/>
      <w:marBottom w:val="0"/>
      <w:divBdr>
        <w:top w:val="none" w:sz="0" w:space="0" w:color="auto"/>
        <w:left w:val="none" w:sz="0" w:space="0" w:color="auto"/>
        <w:bottom w:val="none" w:sz="0" w:space="0" w:color="auto"/>
        <w:right w:val="none" w:sz="0" w:space="0" w:color="auto"/>
      </w:divBdr>
    </w:div>
    <w:div w:id="214534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eader" Target="header4.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6.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header" Target="header8.xm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9.jpe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footer" Target="footer4.xml"/><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5.jpeg"/><Relationship Id="rId74" Type="http://schemas.openxmlformats.org/officeDocument/2006/relationships/image" Target="media/image51.jpeg"/><Relationship Id="rId79" Type="http://schemas.openxmlformats.org/officeDocument/2006/relationships/image" Target="media/image55.jpeg"/><Relationship Id="rId5" Type="http://schemas.openxmlformats.org/officeDocument/2006/relationships/numbering" Target="numbering.xml"/><Relationship Id="rId61" Type="http://schemas.openxmlformats.org/officeDocument/2006/relationships/image" Target="media/image40.jpeg"/><Relationship Id="rId82" Type="http://schemas.openxmlformats.org/officeDocument/2006/relationships/image" Target="media/image58.jpeg"/><Relationship Id="rId19" Type="http://schemas.openxmlformats.org/officeDocument/2006/relationships/image" Target="media/image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svg"/><Relationship Id="rId27" Type="http://schemas.openxmlformats.org/officeDocument/2006/relationships/image" Target="media/image11.jpeg"/><Relationship Id="rId30" Type="http://schemas.openxmlformats.org/officeDocument/2006/relationships/image" Target="media/image14.svg"/><Relationship Id="rId35" Type="http://schemas.openxmlformats.org/officeDocument/2006/relationships/image" Target="media/image19.sv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7.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3.jpeg"/><Relationship Id="rId8" Type="http://schemas.openxmlformats.org/officeDocument/2006/relationships/webSettings" Target="webSettings.xml"/><Relationship Id="rId51" Type="http://schemas.openxmlformats.org/officeDocument/2006/relationships/header" Target="header5.xml"/><Relationship Id="rId72" Type="http://schemas.openxmlformats.org/officeDocument/2006/relationships/header" Target="header7.xml"/><Relationship Id="rId80" Type="http://schemas.openxmlformats.org/officeDocument/2006/relationships/image" Target="media/image56.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svg"/><Relationship Id="rId33" Type="http://schemas.openxmlformats.org/officeDocument/2006/relationships/image" Target="media/image17.jpeg"/><Relationship Id="rId38" Type="http://schemas.openxmlformats.org/officeDocument/2006/relationships/image" Target="media/image22.svg"/><Relationship Id="rId46" Type="http://schemas.openxmlformats.org/officeDocument/2006/relationships/image" Target="media/image28.jpeg"/><Relationship Id="rId59" Type="http://schemas.openxmlformats.org/officeDocument/2006/relationships/header" Target="header6.xml"/><Relationship Id="rId67" Type="http://schemas.openxmlformats.org/officeDocument/2006/relationships/image" Target="media/image46.jpeg"/><Relationship Id="rId20" Type="http://schemas.openxmlformats.org/officeDocument/2006/relationships/image" Target="media/image4.png"/><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image" Target="media/image41.jpeg"/><Relationship Id="rId70" Type="http://schemas.openxmlformats.org/officeDocument/2006/relationships/hyperlink" Target="https://lincs.ed.gov/state-resources/federal-initiatives/teaching-skills-matter-adult-education" TargetMode="External"/><Relationship Id="rId75" Type="http://schemas.openxmlformats.org/officeDocument/2006/relationships/image" Target="media/image52.jpeg"/><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footer" Target="footer5.xml"/><Relationship Id="rId65" Type="http://schemas.openxmlformats.org/officeDocument/2006/relationships/image" Target="media/image44.jpeg"/><Relationship Id="rId73" Type="http://schemas.openxmlformats.org/officeDocument/2006/relationships/image" Target="media/image50.jpeg"/><Relationship Id="rId78" Type="http://schemas.openxmlformats.org/officeDocument/2006/relationships/image" Target="media/image54.jpeg"/><Relationship Id="rId81"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E78801C320444B2175305C788620F" ma:contentTypeVersion="" ma:contentTypeDescription="Create a new document." ma:contentTypeScope="" ma:versionID="8e9017fe82bf4f591592a4dd028f9cb0">
  <xsd:schema xmlns:xsd="http://www.w3.org/2001/XMLSchema" xmlns:xs="http://www.w3.org/2001/XMLSchema" xmlns:p="http://schemas.microsoft.com/office/2006/metadata/properties" xmlns:ns2="8788f4e6-566e-4d58-b7dd-a3bd94214486" xmlns:ns3="1a1bc6a2-7eb4-4680-982f-f4b48024185a" targetNamespace="http://schemas.microsoft.com/office/2006/metadata/properties" ma:root="true" ma:fieldsID="0caf2a6552c01146a51452f73ca2bf2f" ns2:_="" ns3:_="">
    <xsd:import namespace="8788f4e6-566e-4d58-b7dd-a3bd94214486"/>
    <xsd:import namespace="1a1bc6a2-7eb4-4680-982f-f4b480241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8f4e6-566e-4d58-b7dd-a3bd94214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bc6a2-7eb4-4680-982f-f4b4802418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DA27C4-21C1-4D6C-8253-E651487B2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8f4e6-566e-4d58-b7dd-a3bd94214486"/>
    <ds:schemaRef ds:uri="1a1bc6a2-7eb4-4680-982f-f4b480241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4A3DC5-F958-4385-A919-7A1181864D3E}">
  <ds:schemaRefs>
    <ds:schemaRef ds:uri="http://schemas.openxmlformats.org/officeDocument/2006/bibliography"/>
  </ds:schemaRefs>
</ds:datastoreItem>
</file>

<file path=customXml/itemProps3.xml><?xml version="1.0" encoding="utf-8"?>
<ds:datastoreItem xmlns:ds="http://schemas.openxmlformats.org/officeDocument/2006/customXml" ds:itemID="{76ADE736-468C-4DF3-A33F-C83401B89791}">
  <ds:schemaRefs>
    <ds:schemaRef ds:uri="http://schemas.microsoft.com/sharepoint/v3/contenttype/forms"/>
  </ds:schemaRefs>
</ds:datastoreItem>
</file>

<file path=customXml/itemProps4.xml><?xml version="1.0" encoding="utf-8"?>
<ds:datastoreItem xmlns:ds="http://schemas.openxmlformats.org/officeDocument/2006/customXml" ds:itemID="{79BB0538-EFCE-4267-9DF0-1D2403F83D66}">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1a1bc6a2-7eb4-4680-982f-f4b48024185a"/>
    <ds:schemaRef ds:uri="8788f4e6-566e-4d58-b7dd-a3bd9421448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2208</TotalTime>
  <Pages>43</Pages>
  <Words>7751</Words>
  <Characters>44185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Facilitator Guide for Phase 2: Design and Plan</vt:lpstr>
    </vt:vector>
  </TitlesOfParts>
  <Company/>
  <LinksUpToDate>false</LinksUpToDate>
  <CharactersWithSpaces>51833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for Phase 2: Design and Plan</dc:title>
  <dc:subject>Facilitator Guide for Phase 2: Design and Plan</dc:subject>
  <dc:creator>U.S. Department of Education, Office of Career Technical and Adult Education</dc:creator>
  <cp:keywords>IET Design Camp; phase 2; design; plan; facilitator guide; training materials; logistics; objectives; U.S. Department of Education; Office of Career; Technical and Adult Education</cp:keywords>
  <dc:description>Copyright status: Public domain._x000d_
</dc:description>
  <cp:lastModifiedBy>Hammond, Sondra</cp:lastModifiedBy>
  <cp:revision>181</cp:revision>
  <cp:lastPrinted>2021-04-06T02:24:00Z</cp:lastPrinted>
  <dcterms:created xsi:type="dcterms:W3CDTF">2022-02-06T01:32:00Z</dcterms:created>
  <dcterms:modified xsi:type="dcterms:W3CDTF">2022-05-12T20:08:00Z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0x010100BABE78801C320444B2175305C788620F</vt:lpwstr>
  </property>
  <property fmtid="{D5CDD505-2E9C-101B-9397-08002B2CF9AE}" pid="3" name="_dlc_DocIdItemGuid">
    <vt:lpwstr>ea131945-395d-436b-bd55-56ce253488ba</vt:lpwstr>
  </property>
</Properties>
</file>